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D843" w14:textId="77777777" w:rsidR="00693F53" w:rsidRPr="00BE0BAF" w:rsidRDefault="00693F53" w:rsidP="00693F53">
      <w:pPr>
        <w:suppressAutoHyphens/>
        <w:ind w:left="4535"/>
        <w:textAlignment w:val="baseline"/>
        <w:rPr>
          <w:szCs w:val="24"/>
          <w:lang w:eastAsia="lt-LT"/>
        </w:rPr>
      </w:pPr>
      <w:r w:rsidRPr="00BE0BAF">
        <w:rPr>
          <w:szCs w:val="24"/>
          <w:lang w:eastAsia="lt-LT"/>
        </w:rPr>
        <w:t xml:space="preserve">Taršos integruotos prevencijos ir kontrolės leidimų išdavimo, pakeitimo ir </w:t>
      </w:r>
      <w:r w:rsidRPr="00BE0BAF">
        <w:rPr>
          <w:bCs/>
          <w:szCs w:val="24"/>
          <w:lang w:eastAsia="lt-LT"/>
        </w:rPr>
        <w:t xml:space="preserve">galiojimo </w:t>
      </w:r>
      <w:r w:rsidRPr="00BE0BAF">
        <w:rPr>
          <w:szCs w:val="24"/>
          <w:lang w:eastAsia="lt-LT"/>
        </w:rPr>
        <w:t xml:space="preserve">panaikinimo taisyklių </w:t>
      </w:r>
    </w:p>
    <w:p w14:paraId="6C2F4D57" w14:textId="77777777" w:rsidR="00693F53" w:rsidRPr="00BE0BAF" w:rsidRDefault="00693F53" w:rsidP="00693F53">
      <w:pPr>
        <w:suppressAutoHyphens/>
        <w:ind w:left="4535"/>
        <w:textAlignment w:val="baseline"/>
        <w:rPr>
          <w:szCs w:val="24"/>
          <w:lang w:eastAsia="lt-LT"/>
        </w:rPr>
      </w:pPr>
      <w:r w:rsidRPr="00BE0BAF">
        <w:rPr>
          <w:szCs w:val="24"/>
          <w:lang w:eastAsia="lt-LT"/>
        </w:rPr>
        <w:t xml:space="preserve">4 priedas </w:t>
      </w:r>
    </w:p>
    <w:p w14:paraId="6DB6FBFD" w14:textId="77777777" w:rsidR="00693F53" w:rsidRPr="00BE0BAF" w:rsidRDefault="00693F53" w:rsidP="00693F53">
      <w:pPr>
        <w:suppressAutoHyphens/>
        <w:jc w:val="center"/>
        <w:textAlignment w:val="baseline"/>
        <w:rPr>
          <w:szCs w:val="24"/>
          <w:lang w:eastAsia="lt-LT"/>
        </w:rPr>
      </w:pPr>
    </w:p>
    <w:p w14:paraId="1FEDFCA4" w14:textId="77777777" w:rsidR="00693F53" w:rsidRPr="00BE0BAF" w:rsidRDefault="00693F53" w:rsidP="0009029B">
      <w:pPr>
        <w:suppressAutoHyphens/>
        <w:jc w:val="right"/>
        <w:textAlignment w:val="baseline"/>
        <w:rPr>
          <w:i/>
          <w:szCs w:val="24"/>
          <w:lang w:eastAsia="lt-LT"/>
        </w:rPr>
      </w:pPr>
      <w:r w:rsidRPr="00BE0BAF">
        <w:rPr>
          <w:i/>
          <w:szCs w:val="24"/>
          <w:lang w:eastAsia="lt-LT"/>
        </w:rPr>
        <w:t>(Rekomenduojama paraiškos forma)</w:t>
      </w:r>
    </w:p>
    <w:p w14:paraId="0801F06E" w14:textId="77777777" w:rsidR="0009029B" w:rsidRPr="00BE0BAF" w:rsidRDefault="0009029B" w:rsidP="00693F53">
      <w:pPr>
        <w:suppressAutoHyphens/>
        <w:jc w:val="center"/>
        <w:textAlignment w:val="baseline"/>
        <w:rPr>
          <w:b/>
          <w:lang w:eastAsia="lt-LT"/>
        </w:rPr>
      </w:pPr>
    </w:p>
    <w:p w14:paraId="4D715F10" w14:textId="77777777" w:rsidR="0009029B" w:rsidRPr="00BE0BAF" w:rsidRDefault="0009029B" w:rsidP="00693F53">
      <w:pPr>
        <w:suppressAutoHyphens/>
        <w:jc w:val="center"/>
        <w:textAlignment w:val="baseline"/>
        <w:rPr>
          <w:b/>
          <w:lang w:eastAsia="lt-LT"/>
        </w:rPr>
      </w:pPr>
    </w:p>
    <w:p w14:paraId="1158BE02" w14:textId="77777777" w:rsidR="0009029B" w:rsidRPr="00BE0BAF" w:rsidRDefault="0009029B" w:rsidP="00693F53">
      <w:pPr>
        <w:suppressAutoHyphens/>
        <w:jc w:val="center"/>
        <w:textAlignment w:val="baseline"/>
        <w:rPr>
          <w:b/>
          <w:lang w:eastAsia="lt-LT"/>
        </w:rPr>
      </w:pPr>
    </w:p>
    <w:p w14:paraId="147E1A5C" w14:textId="77777777" w:rsidR="0009029B" w:rsidRPr="00BE0BAF" w:rsidRDefault="0009029B" w:rsidP="00693F53">
      <w:pPr>
        <w:suppressAutoHyphens/>
        <w:jc w:val="center"/>
        <w:textAlignment w:val="baseline"/>
        <w:rPr>
          <w:b/>
          <w:lang w:eastAsia="lt-LT"/>
        </w:rPr>
      </w:pPr>
    </w:p>
    <w:p w14:paraId="44C607C6" w14:textId="77777777" w:rsidR="00693F53" w:rsidRPr="00BE0BAF" w:rsidRDefault="00693F53" w:rsidP="00693F53">
      <w:pPr>
        <w:suppressAutoHyphens/>
        <w:jc w:val="center"/>
        <w:textAlignment w:val="baseline"/>
        <w:rPr>
          <w:b/>
          <w:lang w:eastAsia="lt-LT"/>
        </w:rPr>
      </w:pPr>
      <w:r w:rsidRPr="00BE0BAF">
        <w:rPr>
          <w:b/>
          <w:lang w:eastAsia="lt-LT"/>
        </w:rPr>
        <w:t>PARAIŠKA</w:t>
      </w:r>
    </w:p>
    <w:p w14:paraId="7C251449" w14:textId="77777777" w:rsidR="00693F53" w:rsidRPr="00BE0BAF" w:rsidRDefault="00693F53" w:rsidP="00693F53">
      <w:pPr>
        <w:suppressAutoHyphens/>
        <w:jc w:val="center"/>
        <w:textAlignment w:val="baseline"/>
        <w:rPr>
          <w:b/>
          <w:lang w:eastAsia="lt-LT"/>
        </w:rPr>
      </w:pPr>
      <w:r w:rsidRPr="00BE0BAF">
        <w:rPr>
          <w:b/>
          <w:lang w:eastAsia="lt-LT"/>
        </w:rPr>
        <w:t xml:space="preserve">TARŠOS INTEGRUOTOS PREVENCIJOS IR KONTROLĖS LEIDIMUI </w:t>
      </w:r>
      <w:r w:rsidRPr="00BE0BAF">
        <w:rPr>
          <w:b/>
          <w:u w:val="single"/>
          <w:lang w:eastAsia="lt-LT"/>
        </w:rPr>
        <w:t xml:space="preserve">GAUTI </w:t>
      </w:r>
      <w:r w:rsidRPr="00BE0BAF">
        <w:rPr>
          <w:b/>
          <w:lang w:eastAsia="lt-LT"/>
        </w:rPr>
        <w:t>(PAKEISTI)</w:t>
      </w:r>
    </w:p>
    <w:p w14:paraId="35884129" w14:textId="77777777" w:rsidR="00693F53" w:rsidRPr="00BE0BAF" w:rsidRDefault="00693F53" w:rsidP="00693F53">
      <w:pPr>
        <w:suppressAutoHyphens/>
        <w:jc w:val="center"/>
        <w:textAlignment w:val="baseline"/>
        <w:rPr>
          <w:b/>
          <w:lang w:eastAsia="lt-LT"/>
        </w:rPr>
      </w:pPr>
    </w:p>
    <w:p w14:paraId="4738997C" w14:textId="77777777" w:rsidR="00693F53" w:rsidRPr="00BE0BAF" w:rsidRDefault="00693F53" w:rsidP="00693F53">
      <w:pPr>
        <w:suppressAutoHyphens/>
        <w:textAlignment w:val="baseline"/>
        <w:rPr>
          <w:lang w:eastAsia="lt-LT"/>
        </w:rPr>
      </w:pPr>
    </w:p>
    <w:p w14:paraId="616510D9" w14:textId="77777777" w:rsidR="00693F53" w:rsidRPr="00BE0BAF" w:rsidRDefault="00693F53" w:rsidP="00693F53">
      <w:pPr>
        <w:suppressAutoHyphens/>
        <w:textAlignment w:val="baseline"/>
        <w:rPr>
          <w:lang w:eastAsia="lt-LT"/>
        </w:rPr>
      </w:pPr>
    </w:p>
    <w:p w14:paraId="7D4436C3" w14:textId="77777777" w:rsidR="00693F53" w:rsidRPr="00BE0BAF" w:rsidRDefault="00693F53" w:rsidP="00693F53">
      <w:pPr>
        <w:suppressAutoHyphens/>
        <w:textAlignment w:val="baseline"/>
        <w:rPr>
          <w:lang w:eastAsia="lt-LT"/>
        </w:rPr>
      </w:pPr>
    </w:p>
    <w:p w14:paraId="3CF5C031" w14:textId="77777777" w:rsidR="00693F53" w:rsidRPr="00BE0BAF" w:rsidRDefault="00693F53" w:rsidP="00693F53">
      <w:pPr>
        <w:suppressAutoHyphens/>
        <w:textAlignment w:val="baseline"/>
        <w:rPr>
          <w:lang w:eastAsia="lt-LT"/>
        </w:rPr>
      </w:pPr>
    </w:p>
    <w:p w14:paraId="3ADADA43" w14:textId="77777777" w:rsidR="00693F53" w:rsidRPr="00BE0BAF" w:rsidRDefault="00F92E29" w:rsidP="00F92E29">
      <w:pPr>
        <w:suppressAutoHyphens/>
        <w:ind w:left="5184"/>
        <w:textAlignment w:val="baseline"/>
        <w:rPr>
          <w:lang w:eastAsia="lt-LT"/>
        </w:rPr>
      </w:pPr>
      <w:r w:rsidRPr="00BE0BAF">
        <w:rPr>
          <w:lang w:eastAsia="lt-LT"/>
        </w:rPr>
        <w:t xml:space="preserve">                    </w:t>
      </w:r>
      <w:r w:rsidR="00693F53" w:rsidRPr="00BE0BAF">
        <w:rPr>
          <w:lang w:eastAsia="lt-LT"/>
        </w:rPr>
        <w:t>[</w:t>
      </w:r>
      <w:r w:rsidRPr="00BE0BAF">
        <w:rPr>
          <w:lang w:eastAsia="lt-LT"/>
        </w:rPr>
        <w:t>1</w:t>
      </w:r>
      <w:r w:rsidR="00693F53" w:rsidRPr="00BE0BAF">
        <w:rPr>
          <w:lang w:eastAsia="lt-LT"/>
        </w:rPr>
        <w:t>] [</w:t>
      </w:r>
      <w:r w:rsidRPr="00BE0BAF">
        <w:rPr>
          <w:lang w:eastAsia="lt-LT"/>
        </w:rPr>
        <w:t>5</w:t>
      </w:r>
      <w:r w:rsidR="00693F53" w:rsidRPr="00BE0BAF">
        <w:rPr>
          <w:lang w:eastAsia="lt-LT"/>
        </w:rPr>
        <w:t>] [</w:t>
      </w:r>
      <w:r w:rsidRPr="00BE0BAF">
        <w:rPr>
          <w:lang w:eastAsia="lt-LT"/>
        </w:rPr>
        <w:t>8</w:t>
      </w:r>
      <w:r w:rsidR="00693F53" w:rsidRPr="00BE0BAF">
        <w:rPr>
          <w:lang w:eastAsia="lt-LT"/>
        </w:rPr>
        <w:t>] [</w:t>
      </w:r>
      <w:r w:rsidRPr="00BE0BAF">
        <w:rPr>
          <w:lang w:eastAsia="lt-LT"/>
        </w:rPr>
        <w:t>8</w:t>
      </w:r>
      <w:r w:rsidR="00693F53" w:rsidRPr="00BE0BAF">
        <w:rPr>
          <w:lang w:eastAsia="lt-LT"/>
        </w:rPr>
        <w:t>] [</w:t>
      </w:r>
      <w:r w:rsidRPr="00BE0BAF">
        <w:rPr>
          <w:lang w:eastAsia="lt-LT"/>
        </w:rPr>
        <w:t>9</w:t>
      </w:r>
      <w:r w:rsidR="00693F53" w:rsidRPr="00BE0BAF">
        <w:rPr>
          <w:lang w:eastAsia="lt-LT"/>
        </w:rPr>
        <w:t>] [</w:t>
      </w:r>
      <w:r w:rsidRPr="00BE0BAF">
        <w:rPr>
          <w:lang w:eastAsia="lt-LT"/>
        </w:rPr>
        <w:t>1</w:t>
      </w:r>
      <w:r w:rsidR="00693F53" w:rsidRPr="00BE0BAF">
        <w:rPr>
          <w:lang w:eastAsia="lt-LT"/>
        </w:rPr>
        <w:t>] [</w:t>
      </w:r>
      <w:r w:rsidRPr="00BE0BAF">
        <w:rPr>
          <w:lang w:eastAsia="lt-LT"/>
        </w:rPr>
        <w:t>2</w:t>
      </w:r>
      <w:r w:rsidR="00693F53" w:rsidRPr="00BE0BAF">
        <w:rPr>
          <w:lang w:eastAsia="lt-LT"/>
        </w:rPr>
        <w:t>] [</w:t>
      </w:r>
      <w:r w:rsidRPr="00BE0BAF">
        <w:rPr>
          <w:lang w:eastAsia="lt-LT"/>
        </w:rPr>
        <w:t>1</w:t>
      </w:r>
      <w:r w:rsidR="00693F53" w:rsidRPr="00BE0BAF">
        <w:rPr>
          <w:lang w:eastAsia="lt-LT"/>
        </w:rPr>
        <w:t>] [</w:t>
      </w:r>
      <w:r w:rsidRPr="00BE0BAF">
        <w:rPr>
          <w:lang w:eastAsia="lt-LT"/>
        </w:rPr>
        <w:t>9</w:t>
      </w:r>
      <w:r w:rsidR="00693F53" w:rsidRPr="00BE0BAF">
        <w:rPr>
          <w:lang w:eastAsia="lt-LT"/>
        </w:rPr>
        <w:t>]</w:t>
      </w:r>
    </w:p>
    <w:p w14:paraId="78F41A99" w14:textId="77777777" w:rsidR="00693F53" w:rsidRPr="00BE0BAF" w:rsidRDefault="00693F53" w:rsidP="00693F53">
      <w:pPr>
        <w:suppressAutoHyphens/>
        <w:ind w:firstLine="7371"/>
        <w:textAlignment w:val="baseline"/>
        <w:rPr>
          <w:sz w:val="20"/>
          <w:lang w:eastAsia="lt-LT"/>
        </w:rPr>
      </w:pPr>
      <w:r w:rsidRPr="00BE0BAF">
        <w:rPr>
          <w:sz w:val="20"/>
          <w:lang w:eastAsia="lt-LT"/>
        </w:rPr>
        <w:t>(Juridinio asmens kodas)</w:t>
      </w:r>
    </w:p>
    <w:p w14:paraId="47AD4CC1" w14:textId="77777777" w:rsidR="00693F53" w:rsidRPr="00BE0BAF" w:rsidRDefault="00693F53" w:rsidP="00693F53">
      <w:pPr>
        <w:suppressAutoHyphens/>
        <w:textAlignment w:val="baseline"/>
        <w:rPr>
          <w:lang w:eastAsia="lt-LT"/>
        </w:rPr>
      </w:pPr>
    </w:p>
    <w:p w14:paraId="5E66549D" w14:textId="77777777" w:rsidR="00693F53" w:rsidRPr="00BE0BAF" w:rsidRDefault="00801E52" w:rsidP="00E87C9D">
      <w:pPr>
        <w:tabs>
          <w:tab w:val="right" w:leader="underscore" w:pos="9072"/>
        </w:tabs>
        <w:suppressAutoHyphens/>
        <w:jc w:val="center"/>
        <w:textAlignment w:val="baseline"/>
        <w:rPr>
          <w:u w:val="single"/>
          <w:lang w:eastAsia="lt-LT"/>
        </w:rPr>
      </w:pPr>
      <w:r w:rsidRPr="00BE0BAF">
        <w:rPr>
          <w:u w:val="single"/>
          <w:lang w:eastAsia="lt-LT"/>
        </w:rPr>
        <w:t xml:space="preserve">AB </w:t>
      </w:r>
      <w:r w:rsidR="004F48E5" w:rsidRPr="00BE0BAF">
        <w:rPr>
          <w:u w:val="single"/>
          <w:lang w:eastAsia="lt-LT"/>
        </w:rPr>
        <w:t xml:space="preserve">Kaišiadorių paukštynas, Paukštininkų g. </w:t>
      </w:r>
      <w:r w:rsidR="00E87C9D" w:rsidRPr="00BE0BAF">
        <w:rPr>
          <w:u w:val="single"/>
          <w:lang w:eastAsia="lt-LT"/>
        </w:rPr>
        <w:t>1</w:t>
      </w:r>
      <w:r w:rsidR="004F48E5" w:rsidRPr="00BE0BAF">
        <w:rPr>
          <w:u w:val="single"/>
          <w:lang w:eastAsia="lt-LT"/>
        </w:rPr>
        <w:t>5, LT-56500 Kaišiadorys, tel. 8 346 55154,</w:t>
      </w:r>
      <w:r w:rsidR="004F48E5" w:rsidRPr="00BE0BAF">
        <w:rPr>
          <w:lang w:eastAsia="lt-LT"/>
        </w:rPr>
        <w:t xml:space="preserve"> </w:t>
      </w:r>
      <w:r w:rsidR="004F48E5" w:rsidRPr="00BE0BAF">
        <w:rPr>
          <w:u w:val="single"/>
          <w:lang w:eastAsia="lt-LT"/>
        </w:rPr>
        <w:t xml:space="preserve">faksas 8 346 53482, el. p. </w:t>
      </w:r>
      <w:hyperlink r:id="rId8" w:history="1">
        <w:r w:rsidR="00E87C9D" w:rsidRPr="00BE0BAF">
          <w:rPr>
            <w:rStyle w:val="Hipersaitas"/>
            <w:lang w:eastAsia="lt-LT"/>
          </w:rPr>
          <w:t>kaisiadoriu.paukstynas@kggroup.eu</w:t>
        </w:r>
      </w:hyperlink>
    </w:p>
    <w:p w14:paraId="16C8F656" w14:textId="77777777" w:rsidR="00693F53" w:rsidRPr="00BE0BAF" w:rsidRDefault="00693F53" w:rsidP="00693F53">
      <w:pPr>
        <w:tabs>
          <w:tab w:val="right" w:leader="underscore" w:pos="9072"/>
        </w:tabs>
        <w:suppressAutoHyphens/>
        <w:ind w:firstLine="142"/>
        <w:textAlignment w:val="baseline"/>
        <w:rPr>
          <w:sz w:val="20"/>
          <w:lang w:eastAsia="lt-LT"/>
        </w:rPr>
      </w:pPr>
      <w:r w:rsidRPr="00BE0BAF">
        <w:rPr>
          <w:sz w:val="20"/>
          <w:lang w:eastAsia="lt-LT"/>
        </w:rPr>
        <w:t>(Veiklos vykdytojo, teikiančio Paraišką, pavadinimas, jo adresas, telefono, fakso Nr., elektroninio</w:t>
      </w:r>
      <w:r w:rsidRPr="00BE0BAF">
        <w:rPr>
          <w:lang w:eastAsia="lt-LT"/>
        </w:rPr>
        <w:t xml:space="preserve"> </w:t>
      </w:r>
      <w:r w:rsidRPr="00BE0BAF">
        <w:rPr>
          <w:sz w:val="20"/>
          <w:lang w:eastAsia="lt-LT"/>
        </w:rPr>
        <w:t>pašto adresas)</w:t>
      </w:r>
    </w:p>
    <w:p w14:paraId="369EF8EA" w14:textId="77777777" w:rsidR="00693F53" w:rsidRPr="00BE0BAF" w:rsidRDefault="00693F53" w:rsidP="00693F53">
      <w:pPr>
        <w:tabs>
          <w:tab w:val="right" w:leader="underscore" w:pos="9072"/>
        </w:tabs>
        <w:suppressAutoHyphens/>
        <w:jc w:val="center"/>
        <w:textAlignment w:val="baseline"/>
        <w:rPr>
          <w:sz w:val="20"/>
          <w:lang w:eastAsia="lt-LT"/>
        </w:rPr>
      </w:pPr>
    </w:p>
    <w:p w14:paraId="0BC00147" w14:textId="77777777" w:rsidR="00693F53" w:rsidRPr="00BE0BAF" w:rsidRDefault="00693F53" w:rsidP="00E87C9D">
      <w:pPr>
        <w:tabs>
          <w:tab w:val="right" w:leader="underscore" w:pos="9072"/>
        </w:tabs>
        <w:suppressAutoHyphens/>
        <w:jc w:val="center"/>
        <w:textAlignment w:val="baseline"/>
        <w:rPr>
          <w:u w:val="single"/>
          <w:lang w:eastAsia="lt-LT"/>
        </w:rPr>
      </w:pPr>
      <w:r w:rsidRPr="00BE0BAF">
        <w:rPr>
          <w:lang w:eastAsia="lt-LT"/>
        </w:rPr>
        <w:t>_</w:t>
      </w:r>
      <w:r w:rsidR="007D761F" w:rsidRPr="00BE0BAF">
        <w:rPr>
          <w:u w:val="single"/>
          <w:lang w:eastAsia="lt-LT"/>
        </w:rPr>
        <w:t>Veislinių paukščių paukštidžių kompleksas</w:t>
      </w:r>
      <w:r w:rsidR="004F48E5" w:rsidRPr="00BE0BAF">
        <w:rPr>
          <w:u w:val="single"/>
          <w:lang w:eastAsia="lt-LT"/>
        </w:rPr>
        <w:t xml:space="preserve"> </w:t>
      </w:r>
      <w:proofErr w:type="spellStart"/>
      <w:r w:rsidR="00BC6928" w:rsidRPr="00BE0BAF">
        <w:rPr>
          <w:u w:val="single"/>
          <w:lang w:eastAsia="lt-LT"/>
        </w:rPr>
        <w:t>Jačiūnų</w:t>
      </w:r>
      <w:proofErr w:type="spellEnd"/>
      <w:r w:rsidR="00BC6928" w:rsidRPr="00BE0BAF">
        <w:rPr>
          <w:u w:val="single"/>
          <w:lang w:eastAsia="lt-LT"/>
        </w:rPr>
        <w:t xml:space="preserve"> k., </w:t>
      </w:r>
      <w:proofErr w:type="spellStart"/>
      <w:r w:rsidR="00BC6928" w:rsidRPr="00BE0BAF">
        <w:rPr>
          <w:u w:val="single"/>
          <w:lang w:eastAsia="lt-LT"/>
        </w:rPr>
        <w:t>Palomenės</w:t>
      </w:r>
      <w:proofErr w:type="spellEnd"/>
      <w:r w:rsidR="00BC6928" w:rsidRPr="00BE0BAF">
        <w:rPr>
          <w:u w:val="single"/>
          <w:lang w:eastAsia="lt-LT"/>
        </w:rPr>
        <w:t xml:space="preserve"> sen., Kaišiadorių r. sav.</w:t>
      </w:r>
    </w:p>
    <w:p w14:paraId="5FFDB338" w14:textId="77777777" w:rsidR="00693F53" w:rsidRPr="00BE0BAF" w:rsidRDefault="00693F53" w:rsidP="00693F53">
      <w:pPr>
        <w:tabs>
          <w:tab w:val="right" w:leader="underscore" w:pos="9072"/>
        </w:tabs>
        <w:suppressAutoHyphens/>
        <w:ind w:firstLine="2410"/>
        <w:textAlignment w:val="baseline"/>
        <w:rPr>
          <w:sz w:val="20"/>
          <w:lang w:eastAsia="lt-LT"/>
        </w:rPr>
      </w:pPr>
      <w:r w:rsidRPr="00BE0BAF">
        <w:rPr>
          <w:sz w:val="20"/>
          <w:lang w:eastAsia="lt-LT"/>
        </w:rPr>
        <w:t>(Ūkinės veiklos objekto pavadinimas, adresas, telefonas)</w:t>
      </w:r>
    </w:p>
    <w:p w14:paraId="22D14E8D" w14:textId="77777777" w:rsidR="00693F53" w:rsidRPr="00BE0BAF" w:rsidRDefault="00693F53" w:rsidP="00693F53">
      <w:pPr>
        <w:tabs>
          <w:tab w:val="right" w:leader="underscore" w:pos="9072"/>
        </w:tabs>
        <w:suppressAutoHyphens/>
        <w:textAlignment w:val="baseline"/>
        <w:rPr>
          <w:lang w:eastAsia="lt-LT"/>
        </w:rPr>
      </w:pPr>
    </w:p>
    <w:p w14:paraId="52BF3D94" w14:textId="77777777" w:rsidR="00693F53" w:rsidRPr="00BE0BAF" w:rsidRDefault="00E87C9D" w:rsidP="00E87C9D">
      <w:pPr>
        <w:tabs>
          <w:tab w:val="right" w:leader="underscore" w:pos="9072"/>
        </w:tabs>
        <w:suppressAutoHyphens/>
        <w:jc w:val="center"/>
        <w:textAlignment w:val="baseline"/>
        <w:rPr>
          <w:lang w:eastAsia="lt-LT"/>
        </w:rPr>
      </w:pPr>
      <w:r w:rsidRPr="00BE0BAF">
        <w:rPr>
          <w:u w:val="single"/>
          <w:lang w:eastAsia="lt-LT"/>
        </w:rPr>
        <w:t>Aplinkosaugos specialistas Andrius Vizbaras, tel. 8 650 72272, faksas 8 346 52 310, el. p.</w:t>
      </w:r>
      <w:r w:rsidRPr="00BE0BAF">
        <w:rPr>
          <w:lang w:eastAsia="lt-LT"/>
        </w:rPr>
        <w:t xml:space="preserve"> </w:t>
      </w:r>
      <w:hyperlink r:id="rId9" w:history="1">
        <w:r w:rsidRPr="00BE0BAF">
          <w:rPr>
            <w:rStyle w:val="Hipersaitas"/>
            <w:lang w:eastAsia="lt-LT"/>
          </w:rPr>
          <w:t>a.vizbaras@kggroup.eu</w:t>
        </w:r>
      </w:hyperlink>
    </w:p>
    <w:p w14:paraId="0DAA461D" w14:textId="77777777" w:rsidR="00693F53" w:rsidRPr="00BE0BAF" w:rsidRDefault="00693F53" w:rsidP="00693F53">
      <w:pPr>
        <w:tabs>
          <w:tab w:val="right" w:leader="underscore" w:pos="9072"/>
        </w:tabs>
        <w:suppressAutoHyphens/>
        <w:ind w:firstLine="1843"/>
        <w:textAlignment w:val="baseline"/>
        <w:rPr>
          <w:sz w:val="20"/>
          <w:lang w:eastAsia="lt-LT"/>
        </w:rPr>
      </w:pPr>
      <w:r w:rsidRPr="00BE0BAF">
        <w:rPr>
          <w:sz w:val="20"/>
          <w:lang w:eastAsia="lt-LT"/>
        </w:rPr>
        <w:t>(kontaktinio asmens duomenys, telefono, fakso Nr., el. pašto adresas)</w:t>
      </w:r>
    </w:p>
    <w:p w14:paraId="585076DD" w14:textId="77777777" w:rsidR="00693F53" w:rsidRPr="00BE0BAF" w:rsidRDefault="00693F53" w:rsidP="00693F53">
      <w:pPr>
        <w:tabs>
          <w:tab w:val="right" w:leader="underscore" w:pos="9072"/>
        </w:tabs>
        <w:suppressAutoHyphens/>
        <w:jc w:val="center"/>
        <w:textAlignment w:val="baseline"/>
        <w:rPr>
          <w:szCs w:val="24"/>
          <w:lang w:eastAsia="lt-LT"/>
        </w:rPr>
      </w:pPr>
    </w:p>
    <w:p w14:paraId="21ECDC32" w14:textId="77777777" w:rsidR="00693F53" w:rsidRPr="00BE0BAF" w:rsidRDefault="00693F53" w:rsidP="00693F53">
      <w:pPr>
        <w:tabs>
          <w:tab w:val="right" w:leader="underscore" w:pos="9072"/>
        </w:tabs>
        <w:suppressAutoHyphens/>
        <w:jc w:val="center"/>
        <w:textAlignment w:val="baseline"/>
        <w:rPr>
          <w:szCs w:val="24"/>
          <w:lang w:eastAsia="lt-LT"/>
        </w:rPr>
        <w:sectPr w:rsidR="00693F53" w:rsidRPr="00BE0BAF">
          <w:headerReference w:type="default" r:id="rId10"/>
          <w:pgSz w:w="12240" w:h="15840" w:code="1"/>
          <w:pgMar w:top="1134" w:right="1134" w:bottom="1418" w:left="1701" w:header="720" w:footer="720" w:gutter="0"/>
          <w:cols w:space="720"/>
          <w:noEndnote/>
          <w:docGrid w:linePitch="326"/>
        </w:sectPr>
      </w:pPr>
    </w:p>
    <w:p w14:paraId="16C830D3" w14:textId="77777777" w:rsidR="00693F53" w:rsidRPr="00BE0BAF" w:rsidRDefault="00693F53" w:rsidP="00693F53">
      <w:pPr>
        <w:tabs>
          <w:tab w:val="right" w:leader="underscore" w:pos="9072"/>
        </w:tabs>
        <w:suppressAutoHyphens/>
        <w:jc w:val="center"/>
        <w:textAlignment w:val="baseline"/>
        <w:rPr>
          <w:szCs w:val="24"/>
          <w:lang w:eastAsia="lt-LT"/>
        </w:rPr>
      </w:pPr>
    </w:p>
    <w:p w14:paraId="1905CD25" w14:textId="77777777" w:rsidR="00693F53" w:rsidRPr="00BE0BAF" w:rsidRDefault="00693F53" w:rsidP="00693F53">
      <w:pPr>
        <w:suppressAutoHyphens/>
        <w:jc w:val="center"/>
        <w:textAlignment w:val="baseline"/>
        <w:rPr>
          <w:b/>
          <w:sz w:val="22"/>
          <w:szCs w:val="24"/>
          <w:lang w:eastAsia="lt-LT"/>
        </w:rPr>
      </w:pPr>
      <w:r w:rsidRPr="00BE0BAF">
        <w:rPr>
          <w:b/>
          <w:sz w:val="22"/>
          <w:szCs w:val="24"/>
          <w:lang w:eastAsia="lt-LT"/>
        </w:rPr>
        <w:t>I. BENDRO POBŪDŽIO INFORMACIJA</w:t>
      </w:r>
    </w:p>
    <w:p w14:paraId="0E9BCAA7" w14:textId="77777777" w:rsidR="00693F53" w:rsidRPr="00BE0BAF" w:rsidRDefault="00693F53" w:rsidP="00693F53">
      <w:pPr>
        <w:suppressAutoHyphens/>
        <w:ind w:firstLine="567"/>
        <w:jc w:val="both"/>
        <w:textAlignment w:val="baseline"/>
        <w:rPr>
          <w:b/>
          <w:sz w:val="22"/>
          <w:szCs w:val="24"/>
          <w:lang w:eastAsia="lt-LT"/>
        </w:rPr>
      </w:pPr>
    </w:p>
    <w:p w14:paraId="09BA23B7" w14:textId="77777777" w:rsidR="00693F53" w:rsidRPr="00BE0BAF" w:rsidRDefault="00693F53" w:rsidP="00693F53">
      <w:pPr>
        <w:suppressAutoHyphens/>
        <w:ind w:firstLine="567"/>
        <w:jc w:val="both"/>
        <w:textAlignment w:val="baseline"/>
        <w:rPr>
          <w:b/>
          <w:sz w:val="22"/>
          <w:szCs w:val="24"/>
          <w:lang w:eastAsia="lt-LT"/>
        </w:rPr>
      </w:pPr>
      <w:r w:rsidRPr="00BE0BAF">
        <w:rPr>
          <w:b/>
          <w:sz w:val="22"/>
          <w:szCs w:val="24"/>
          <w:lang w:eastAsia="lt-LT"/>
        </w:rPr>
        <w:t xml:space="preserve">1. Informacija apie vietos sąlygas: įrenginio eksploatavimo vieta, trumpa vietovės charakteristika. </w:t>
      </w:r>
    </w:p>
    <w:p w14:paraId="286754CE" w14:textId="4ABA75F2" w:rsidR="00EE567A" w:rsidRPr="00BE0BAF" w:rsidRDefault="00EE567A" w:rsidP="00A226E8">
      <w:pPr>
        <w:suppressAutoHyphens/>
        <w:ind w:firstLine="709"/>
        <w:jc w:val="both"/>
        <w:textAlignment w:val="baseline"/>
        <w:rPr>
          <w:sz w:val="22"/>
          <w:szCs w:val="24"/>
          <w:lang w:eastAsia="lt-LT"/>
        </w:rPr>
      </w:pPr>
      <w:r w:rsidRPr="00BE0BAF">
        <w:rPr>
          <w:sz w:val="22"/>
          <w:szCs w:val="24"/>
          <w:lang w:eastAsia="lt-LT"/>
        </w:rPr>
        <w:t xml:space="preserve">Veislinių paukščių paukštidžių kompleksui skirtas žemės sklypas, kurio  unikalus Nr. 4400-0483-1068, kad. Nr. 4940/0006:131, pagrindinė žemės naudojimo paskirtis - žemės ūkio, naudojimo pobūdis – specializuotų sodininkystės, gėlininkystės, šiltnamių, medelynų ir kitų specializuotų ūkių, yra </w:t>
      </w:r>
      <w:proofErr w:type="spellStart"/>
      <w:r w:rsidRPr="00BE0BAF">
        <w:rPr>
          <w:sz w:val="22"/>
          <w:szCs w:val="24"/>
          <w:lang w:eastAsia="lt-LT"/>
        </w:rPr>
        <w:t>Jačiūnų</w:t>
      </w:r>
      <w:proofErr w:type="spellEnd"/>
      <w:r w:rsidRPr="00BE0BAF">
        <w:rPr>
          <w:sz w:val="22"/>
          <w:szCs w:val="24"/>
          <w:lang w:eastAsia="lt-LT"/>
        </w:rPr>
        <w:t xml:space="preserve"> k., </w:t>
      </w:r>
      <w:proofErr w:type="spellStart"/>
      <w:r w:rsidRPr="00BE0BAF">
        <w:rPr>
          <w:sz w:val="22"/>
          <w:szCs w:val="24"/>
          <w:lang w:eastAsia="lt-LT"/>
        </w:rPr>
        <w:t>Palomenės</w:t>
      </w:r>
      <w:proofErr w:type="spellEnd"/>
      <w:r w:rsidRPr="00BE0BAF">
        <w:rPr>
          <w:sz w:val="22"/>
          <w:szCs w:val="24"/>
          <w:lang w:eastAsia="lt-LT"/>
        </w:rPr>
        <w:t xml:space="preserve"> sen., Kaišiadorių r. sav. Sklypo plotas  5,7174 ha. Pažymėjimas apie Nekilnojamo turto registre įregistruotą žemės sklypą ir teises į jį pateiktas paraiškos </w:t>
      </w:r>
      <w:r w:rsidRPr="00BE0BAF">
        <w:rPr>
          <w:b/>
          <w:i/>
          <w:sz w:val="22"/>
          <w:szCs w:val="24"/>
          <w:lang w:eastAsia="lt-LT"/>
        </w:rPr>
        <w:t>1 priede</w:t>
      </w:r>
      <w:r w:rsidRPr="00BE0BAF">
        <w:rPr>
          <w:b/>
          <w:sz w:val="22"/>
          <w:szCs w:val="24"/>
          <w:lang w:eastAsia="lt-LT"/>
        </w:rPr>
        <w:t>.</w:t>
      </w:r>
    </w:p>
    <w:p w14:paraId="21D194D0" w14:textId="1C2D906F" w:rsidR="00047958" w:rsidRPr="00BE0BAF" w:rsidRDefault="00047958" w:rsidP="002859A8">
      <w:pPr>
        <w:suppressAutoHyphens/>
        <w:ind w:firstLine="709"/>
        <w:jc w:val="both"/>
        <w:textAlignment w:val="baseline"/>
        <w:rPr>
          <w:sz w:val="22"/>
          <w:szCs w:val="24"/>
          <w:lang w:eastAsia="lt-LT"/>
        </w:rPr>
      </w:pPr>
      <w:r w:rsidRPr="00BE0BAF">
        <w:rPr>
          <w:sz w:val="22"/>
          <w:szCs w:val="24"/>
          <w:lang w:eastAsia="lt-LT"/>
        </w:rPr>
        <w:t xml:space="preserve">PŪV sklypas </w:t>
      </w:r>
      <w:r w:rsidR="00B272BB" w:rsidRPr="00BE0BAF">
        <w:rPr>
          <w:sz w:val="22"/>
          <w:szCs w:val="24"/>
          <w:lang w:eastAsia="lt-LT"/>
        </w:rPr>
        <w:t xml:space="preserve">vakarų pusėje </w:t>
      </w:r>
      <w:r w:rsidRPr="00BE0BAF">
        <w:rPr>
          <w:sz w:val="22"/>
          <w:szCs w:val="24"/>
          <w:lang w:eastAsia="lt-LT"/>
        </w:rPr>
        <w:t xml:space="preserve">ribojasi su </w:t>
      </w:r>
      <w:proofErr w:type="spellStart"/>
      <w:r w:rsidR="00CE4AA9" w:rsidRPr="00BE0BAF">
        <w:rPr>
          <w:sz w:val="22"/>
          <w:szCs w:val="24"/>
          <w:lang w:eastAsia="lt-LT"/>
        </w:rPr>
        <w:t>Zeliankos</w:t>
      </w:r>
      <w:proofErr w:type="spellEnd"/>
      <w:r w:rsidR="00CE4AA9" w:rsidRPr="00BE0BAF">
        <w:rPr>
          <w:sz w:val="22"/>
          <w:szCs w:val="24"/>
          <w:lang w:eastAsia="lt-LT"/>
        </w:rPr>
        <w:t xml:space="preserve"> </w:t>
      </w:r>
      <w:r w:rsidRPr="00BE0BAF">
        <w:rPr>
          <w:sz w:val="22"/>
          <w:szCs w:val="24"/>
          <w:lang w:eastAsia="lt-LT"/>
        </w:rPr>
        <w:t>mišku</w:t>
      </w:r>
      <w:r w:rsidR="00B272BB" w:rsidRPr="00BE0BAF">
        <w:rPr>
          <w:sz w:val="22"/>
          <w:szCs w:val="24"/>
          <w:lang w:eastAsia="lt-LT"/>
        </w:rPr>
        <w:t xml:space="preserve">, rytų pusėje – su </w:t>
      </w:r>
      <w:r w:rsidRPr="00BE0BAF">
        <w:rPr>
          <w:sz w:val="22"/>
          <w:szCs w:val="24"/>
          <w:lang w:eastAsia="lt-LT"/>
        </w:rPr>
        <w:t>rajoniniu keliu Nr. 1821 Paukščiai-</w:t>
      </w:r>
      <w:proofErr w:type="spellStart"/>
      <w:r w:rsidRPr="00BE0BAF">
        <w:rPr>
          <w:sz w:val="22"/>
          <w:szCs w:val="24"/>
          <w:lang w:eastAsia="lt-LT"/>
        </w:rPr>
        <w:t>Krivonys</w:t>
      </w:r>
      <w:proofErr w:type="spellEnd"/>
      <w:r w:rsidRPr="00BE0BAF">
        <w:rPr>
          <w:sz w:val="22"/>
          <w:szCs w:val="24"/>
          <w:lang w:eastAsia="lt-LT"/>
        </w:rPr>
        <w:t>-</w:t>
      </w:r>
      <w:proofErr w:type="spellStart"/>
      <w:r w:rsidRPr="00BE0BAF">
        <w:rPr>
          <w:sz w:val="22"/>
          <w:szCs w:val="24"/>
          <w:lang w:eastAsia="lt-LT"/>
        </w:rPr>
        <w:t>Neprėkšta</w:t>
      </w:r>
      <w:proofErr w:type="spellEnd"/>
      <w:r w:rsidRPr="00BE0BAF">
        <w:rPr>
          <w:sz w:val="22"/>
          <w:szCs w:val="24"/>
          <w:lang w:eastAsia="lt-LT"/>
        </w:rPr>
        <w:t>.</w:t>
      </w:r>
      <w:r w:rsidR="00B272BB" w:rsidRPr="00BE0BAF">
        <w:rPr>
          <w:sz w:val="22"/>
          <w:szCs w:val="24"/>
          <w:lang w:eastAsia="lt-LT"/>
        </w:rPr>
        <w:t xml:space="preserve"> Šiaurės ir pietų pusėse </w:t>
      </w:r>
      <w:r w:rsidR="00EE567A" w:rsidRPr="00BE0BAF">
        <w:rPr>
          <w:sz w:val="22"/>
          <w:szCs w:val="24"/>
          <w:lang w:eastAsia="lt-LT"/>
        </w:rPr>
        <w:t xml:space="preserve">yra </w:t>
      </w:r>
      <w:r w:rsidR="00B272BB" w:rsidRPr="00BE0BAF">
        <w:rPr>
          <w:sz w:val="22"/>
          <w:szCs w:val="24"/>
          <w:lang w:eastAsia="lt-LT"/>
        </w:rPr>
        <w:t>kitiems savininkams priklausantys žemės sklypai.</w:t>
      </w:r>
      <w:r w:rsidR="00CC3851" w:rsidRPr="00BE0BAF">
        <w:rPr>
          <w:sz w:val="22"/>
          <w:szCs w:val="24"/>
          <w:lang w:eastAsia="lt-LT"/>
        </w:rPr>
        <w:t xml:space="preserve"> </w:t>
      </w:r>
      <w:r w:rsidR="00CC3851" w:rsidRPr="00BE0BAF">
        <w:rPr>
          <w:sz w:val="22"/>
          <w:szCs w:val="22"/>
          <w:lang w:eastAsia="lt-LT"/>
        </w:rPr>
        <w:t>Šiuo metu PŪV ž</w:t>
      </w:r>
      <w:r w:rsidR="00CC3851" w:rsidRPr="00BE0BAF">
        <w:rPr>
          <w:bCs/>
          <w:iCs/>
          <w:color w:val="000000"/>
          <w:sz w:val="22"/>
          <w:szCs w:val="22"/>
        </w:rPr>
        <w:t xml:space="preserve">emės sklype yra dirbama žemės ūkio žemė. </w:t>
      </w:r>
      <w:r w:rsidR="00F50388" w:rsidRPr="00BE0BAF">
        <w:rPr>
          <w:bCs/>
          <w:iCs/>
          <w:color w:val="000000"/>
          <w:sz w:val="22"/>
          <w:szCs w:val="22"/>
        </w:rPr>
        <w:t>Jokių pastatų ir statinių nėra.</w:t>
      </w:r>
      <w:r w:rsidR="00EE567A" w:rsidRPr="00BE0BAF">
        <w:rPr>
          <w:sz w:val="22"/>
          <w:szCs w:val="24"/>
          <w:lang w:eastAsia="lt-LT"/>
        </w:rPr>
        <w:t xml:space="preserve"> Atstumas iki </w:t>
      </w:r>
      <w:proofErr w:type="spellStart"/>
      <w:r w:rsidR="00EE567A" w:rsidRPr="00BE0BAF">
        <w:rPr>
          <w:sz w:val="22"/>
          <w:szCs w:val="24"/>
          <w:lang w:eastAsia="lt-LT"/>
        </w:rPr>
        <w:t>Neprėkštos</w:t>
      </w:r>
      <w:proofErr w:type="spellEnd"/>
      <w:r w:rsidR="00EE567A" w:rsidRPr="00BE0BAF">
        <w:rPr>
          <w:sz w:val="22"/>
          <w:szCs w:val="24"/>
          <w:lang w:eastAsia="lt-LT"/>
        </w:rPr>
        <w:t xml:space="preserve"> kaimo centro - apie 2,5 km šiaurės vakarų kryptimi.</w:t>
      </w:r>
    </w:p>
    <w:p w14:paraId="0046A777" w14:textId="57CCC0ED" w:rsidR="00047958" w:rsidRPr="00BE0BAF" w:rsidRDefault="00ED3FD4" w:rsidP="002859A8">
      <w:pPr>
        <w:suppressAutoHyphens/>
        <w:ind w:firstLine="709"/>
        <w:jc w:val="both"/>
        <w:textAlignment w:val="baseline"/>
        <w:rPr>
          <w:sz w:val="22"/>
          <w:szCs w:val="24"/>
          <w:lang w:eastAsia="lt-LT"/>
        </w:rPr>
      </w:pPr>
      <w:proofErr w:type="spellStart"/>
      <w:r w:rsidRPr="00BE0BAF">
        <w:rPr>
          <w:sz w:val="22"/>
          <w:szCs w:val="24"/>
          <w:lang w:eastAsia="lt-LT"/>
        </w:rPr>
        <w:t>Jačiūnų</w:t>
      </w:r>
      <w:proofErr w:type="spellEnd"/>
      <w:r w:rsidRPr="00BE0BAF">
        <w:rPr>
          <w:sz w:val="22"/>
          <w:szCs w:val="24"/>
          <w:lang w:eastAsia="lt-LT"/>
        </w:rPr>
        <w:t xml:space="preserve"> k., kuriame bus vykdoma PŪV, gyvenamųjų sodybų neišlikę. </w:t>
      </w:r>
      <w:r w:rsidR="00047958" w:rsidRPr="00BE0BAF">
        <w:rPr>
          <w:sz w:val="22"/>
          <w:szCs w:val="24"/>
          <w:lang w:eastAsia="lt-LT"/>
        </w:rPr>
        <w:t xml:space="preserve">Artimiausias gyvenamasis namas nuo PŪV teritorijos nutolęs apie 1,5 km vakarų kryptimi. Tai – vienkiemis </w:t>
      </w:r>
      <w:proofErr w:type="spellStart"/>
      <w:r w:rsidR="00047958" w:rsidRPr="00BE0BAF">
        <w:rPr>
          <w:sz w:val="22"/>
          <w:szCs w:val="24"/>
          <w:lang w:eastAsia="lt-LT"/>
        </w:rPr>
        <w:t>Klūsų</w:t>
      </w:r>
      <w:proofErr w:type="spellEnd"/>
      <w:r w:rsidR="00047958" w:rsidRPr="00BE0BAF">
        <w:rPr>
          <w:sz w:val="22"/>
          <w:szCs w:val="24"/>
          <w:lang w:eastAsia="lt-LT"/>
        </w:rPr>
        <w:t xml:space="preserve"> kaime</w:t>
      </w:r>
      <w:r w:rsidR="008358B3" w:rsidRPr="00BE0BAF">
        <w:rPr>
          <w:sz w:val="22"/>
          <w:szCs w:val="24"/>
          <w:lang w:eastAsia="lt-LT"/>
        </w:rPr>
        <w:t xml:space="preserve"> (</w:t>
      </w:r>
      <w:proofErr w:type="spellStart"/>
      <w:r w:rsidR="008358B3" w:rsidRPr="00BE0BAF">
        <w:rPr>
          <w:sz w:val="22"/>
          <w:szCs w:val="24"/>
          <w:lang w:eastAsia="lt-LT"/>
        </w:rPr>
        <w:t>Klūsų</w:t>
      </w:r>
      <w:proofErr w:type="spellEnd"/>
      <w:r w:rsidR="008358B3" w:rsidRPr="00BE0BAF">
        <w:rPr>
          <w:sz w:val="22"/>
          <w:szCs w:val="24"/>
          <w:lang w:eastAsia="lt-LT"/>
        </w:rPr>
        <w:t xml:space="preserve"> k. 3, </w:t>
      </w:r>
      <w:proofErr w:type="spellStart"/>
      <w:r w:rsidR="008358B3" w:rsidRPr="00BE0BAF">
        <w:rPr>
          <w:sz w:val="22"/>
          <w:szCs w:val="24"/>
          <w:lang w:eastAsia="lt-LT"/>
        </w:rPr>
        <w:t>Palomenės</w:t>
      </w:r>
      <w:proofErr w:type="spellEnd"/>
      <w:r w:rsidR="008358B3" w:rsidRPr="00BE0BAF">
        <w:rPr>
          <w:sz w:val="22"/>
          <w:szCs w:val="24"/>
          <w:lang w:eastAsia="lt-LT"/>
        </w:rPr>
        <w:t xml:space="preserve"> sen., Kaišiadorių r.)</w:t>
      </w:r>
      <w:r w:rsidR="00047958" w:rsidRPr="00BE0BAF">
        <w:rPr>
          <w:sz w:val="22"/>
          <w:szCs w:val="24"/>
          <w:lang w:eastAsia="lt-LT"/>
        </w:rPr>
        <w:t xml:space="preserve">. </w:t>
      </w:r>
    </w:p>
    <w:p w14:paraId="319320AD" w14:textId="5076F02C" w:rsidR="004D4E42" w:rsidRPr="00BE0BAF" w:rsidRDefault="00967BEB" w:rsidP="00967BEB">
      <w:pPr>
        <w:suppressAutoHyphens/>
        <w:ind w:firstLine="709"/>
        <w:jc w:val="both"/>
        <w:textAlignment w:val="baseline"/>
        <w:rPr>
          <w:sz w:val="22"/>
          <w:szCs w:val="22"/>
          <w:lang w:eastAsia="lt-LT"/>
        </w:rPr>
      </w:pPr>
      <w:r w:rsidRPr="00BE0BAF">
        <w:rPr>
          <w:sz w:val="22"/>
          <w:szCs w:val="22"/>
          <w:lang w:eastAsia="lt-LT"/>
        </w:rPr>
        <w:t xml:space="preserve">Artimiausia ugdymo įstaiga </w:t>
      </w:r>
      <w:r w:rsidR="00555A45" w:rsidRPr="00BE0BAF">
        <w:rPr>
          <w:sz w:val="22"/>
          <w:szCs w:val="22"/>
          <w:lang w:eastAsia="lt-LT"/>
        </w:rPr>
        <w:t xml:space="preserve">- </w:t>
      </w:r>
      <w:r w:rsidRPr="00BE0BAF">
        <w:rPr>
          <w:sz w:val="22"/>
          <w:szCs w:val="22"/>
          <w:lang w:eastAsia="lt-LT"/>
        </w:rPr>
        <w:t xml:space="preserve">Kaišiadorių r. </w:t>
      </w:r>
      <w:proofErr w:type="spellStart"/>
      <w:r w:rsidRPr="00BE0BAF">
        <w:rPr>
          <w:sz w:val="22"/>
          <w:szCs w:val="22"/>
          <w:lang w:eastAsia="lt-LT"/>
        </w:rPr>
        <w:t>Palomenės</w:t>
      </w:r>
      <w:proofErr w:type="spellEnd"/>
      <w:r w:rsidRPr="00BE0BAF">
        <w:rPr>
          <w:sz w:val="22"/>
          <w:szCs w:val="22"/>
          <w:lang w:eastAsia="lt-LT"/>
        </w:rPr>
        <w:t xml:space="preserve"> pagrindinė mokykla (</w:t>
      </w:r>
      <w:proofErr w:type="spellStart"/>
      <w:r w:rsidRPr="00BE0BAF">
        <w:rPr>
          <w:sz w:val="22"/>
          <w:szCs w:val="22"/>
          <w:lang w:eastAsia="lt-LT"/>
        </w:rPr>
        <w:t>Lomenos</w:t>
      </w:r>
      <w:proofErr w:type="spellEnd"/>
      <w:r w:rsidRPr="00BE0BAF">
        <w:rPr>
          <w:sz w:val="22"/>
          <w:szCs w:val="22"/>
          <w:lang w:eastAsia="lt-LT"/>
        </w:rPr>
        <w:t xml:space="preserve"> g. 14, </w:t>
      </w:r>
      <w:proofErr w:type="spellStart"/>
      <w:r w:rsidRPr="00BE0BAF">
        <w:rPr>
          <w:sz w:val="22"/>
          <w:szCs w:val="22"/>
          <w:lang w:eastAsia="lt-LT"/>
        </w:rPr>
        <w:t>Palomenės</w:t>
      </w:r>
      <w:proofErr w:type="spellEnd"/>
      <w:r w:rsidRPr="00BE0BAF">
        <w:rPr>
          <w:sz w:val="22"/>
          <w:szCs w:val="22"/>
          <w:lang w:eastAsia="lt-LT"/>
        </w:rPr>
        <w:t xml:space="preserve"> k.,) nuo PŪV vietos nutolusi apie 4,9 km į pietryčius. </w:t>
      </w:r>
    </w:p>
    <w:p w14:paraId="74595946" w14:textId="77777777" w:rsidR="00967BEB" w:rsidRPr="00BE0BAF" w:rsidRDefault="00967BEB" w:rsidP="00967BEB">
      <w:pPr>
        <w:suppressAutoHyphens/>
        <w:ind w:firstLine="709"/>
        <w:jc w:val="both"/>
        <w:textAlignment w:val="baseline"/>
        <w:rPr>
          <w:sz w:val="22"/>
          <w:szCs w:val="22"/>
          <w:lang w:eastAsia="lt-LT"/>
        </w:rPr>
      </w:pPr>
      <w:r w:rsidRPr="00BE0BAF">
        <w:rPr>
          <w:sz w:val="22"/>
          <w:szCs w:val="22"/>
          <w:lang w:eastAsia="lt-LT"/>
        </w:rPr>
        <w:t xml:space="preserve">Artimiausios gydymo įstaigos: VšĮ Kaišiadorių PSPC </w:t>
      </w:r>
      <w:proofErr w:type="spellStart"/>
      <w:r w:rsidRPr="00BE0BAF">
        <w:rPr>
          <w:sz w:val="22"/>
          <w:szCs w:val="22"/>
          <w:lang w:eastAsia="lt-LT"/>
        </w:rPr>
        <w:t>Neprėkštos</w:t>
      </w:r>
      <w:proofErr w:type="spellEnd"/>
      <w:r w:rsidRPr="00BE0BAF">
        <w:rPr>
          <w:sz w:val="22"/>
          <w:szCs w:val="22"/>
          <w:lang w:eastAsia="lt-LT"/>
        </w:rPr>
        <w:t xml:space="preserve"> medicinos punktas (Žvejų g. 4-2, </w:t>
      </w:r>
      <w:proofErr w:type="spellStart"/>
      <w:r w:rsidRPr="00BE0BAF">
        <w:rPr>
          <w:sz w:val="22"/>
          <w:szCs w:val="22"/>
          <w:lang w:eastAsia="lt-LT"/>
        </w:rPr>
        <w:t>Nepr</w:t>
      </w:r>
      <w:r w:rsidR="00F24044" w:rsidRPr="00BE0BAF">
        <w:rPr>
          <w:sz w:val="22"/>
          <w:szCs w:val="22"/>
          <w:lang w:eastAsia="lt-LT"/>
        </w:rPr>
        <w:t>ėkštų</w:t>
      </w:r>
      <w:proofErr w:type="spellEnd"/>
      <w:r w:rsidR="00F24044" w:rsidRPr="00BE0BAF">
        <w:rPr>
          <w:sz w:val="22"/>
          <w:szCs w:val="22"/>
          <w:lang w:eastAsia="lt-LT"/>
        </w:rPr>
        <w:t xml:space="preserve"> k.), esantis apie 2,6</w:t>
      </w:r>
      <w:r w:rsidRPr="00BE0BAF">
        <w:rPr>
          <w:sz w:val="22"/>
          <w:szCs w:val="22"/>
          <w:lang w:eastAsia="lt-LT"/>
        </w:rPr>
        <w:t xml:space="preserve"> km  į šiaurės vakarus; </w:t>
      </w:r>
      <w:proofErr w:type="spellStart"/>
      <w:r w:rsidRPr="00BE0BAF">
        <w:rPr>
          <w:sz w:val="22"/>
          <w:szCs w:val="22"/>
          <w:lang w:eastAsia="lt-LT"/>
        </w:rPr>
        <w:t>Palomenės</w:t>
      </w:r>
      <w:proofErr w:type="spellEnd"/>
      <w:r w:rsidRPr="00BE0BAF">
        <w:rPr>
          <w:sz w:val="22"/>
          <w:szCs w:val="22"/>
          <w:lang w:eastAsia="lt-LT"/>
        </w:rPr>
        <w:t xml:space="preserve"> medicinos punktas (Medinų g. 6, </w:t>
      </w:r>
      <w:proofErr w:type="spellStart"/>
      <w:r w:rsidRPr="00BE0BAF">
        <w:rPr>
          <w:sz w:val="22"/>
          <w:szCs w:val="22"/>
          <w:lang w:eastAsia="lt-LT"/>
        </w:rPr>
        <w:t>Palomenės</w:t>
      </w:r>
      <w:proofErr w:type="spellEnd"/>
      <w:r w:rsidRPr="00BE0BAF">
        <w:rPr>
          <w:sz w:val="22"/>
          <w:szCs w:val="22"/>
          <w:lang w:eastAsia="lt-LT"/>
        </w:rPr>
        <w:t xml:space="preserve"> k.), esantis apie 4,7 km į pietvakarius. Artimiausia ligoninė (VšĮ Kaišiadorių ligoninė) yra Kaišiadoryse (apie 13 km atstumu į pietvakarius nuo PŪV vietos). PŪV gretimybėse jokių įmonių nėra. </w:t>
      </w:r>
      <w:r w:rsidR="00A945B3" w:rsidRPr="00BE0BAF">
        <w:rPr>
          <w:sz w:val="22"/>
          <w:szCs w:val="22"/>
          <w:lang w:eastAsia="lt-LT"/>
        </w:rPr>
        <w:t xml:space="preserve">Artimiausia įmonė – Modesto </w:t>
      </w:r>
      <w:proofErr w:type="spellStart"/>
      <w:r w:rsidR="00A945B3" w:rsidRPr="00BE0BAF">
        <w:rPr>
          <w:sz w:val="22"/>
          <w:szCs w:val="22"/>
          <w:lang w:eastAsia="lt-LT"/>
        </w:rPr>
        <w:t>Zujaus</w:t>
      </w:r>
      <w:proofErr w:type="spellEnd"/>
      <w:r w:rsidR="00A945B3" w:rsidRPr="00BE0BAF">
        <w:rPr>
          <w:sz w:val="22"/>
          <w:szCs w:val="22"/>
          <w:lang w:eastAsia="lt-LT"/>
        </w:rPr>
        <w:t xml:space="preserve"> įmonė (</w:t>
      </w:r>
      <w:proofErr w:type="spellStart"/>
      <w:r w:rsidR="00A945B3" w:rsidRPr="00BE0BAF">
        <w:rPr>
          <w:sz w:val="22"/>
          <w:szCs w:val="22"/>
          <w:lang w:eastAsia="lt-LT"/>
        </w:rPr>
        <w:t>Bartkuškų</w:t>
      </w:r>
      <w:proofErr w:type="spellEnd"/>
      <w:r w:rsidR="00A945B3" w:rsidRPr="00BE0BAF">
        <w:rPr>
          <w:sz w:val="22"/>
          <w:szCs w:val="22"/>
          <w:lang w:eastAsia="lt-LT"/>
        </w:rPr>
        <w:t xml:space="preserve"> k. 2), nuo PŪV teritorijos nutolusi apie 2,2 km į šiaurės vakarus.</w:t>
      </w:r>
    </w:p>
    <w:p w14:paraId="22C2C526" w14:textId="77777777" w:rsidR="00047958" w:rsidRPr="00BE0BAF" w:rsidRDefault="00047958" w:rsidP="002859A8">
      <w:pPr>
        <w:suppressAutoHyphens/>
        <w:ind w:firstLine="709"/>
        <w:jc w:val="both"/>
        <w:textAlignment w:val="baseline"/>
        <w:rPr>
          <w:sz w:val="22"/>
          <w:szCs w:val="24"/>
          <w:lang w:eastAsia="lt-LT"/>
        </w:rPr>
      </w:pPr>
      <w:r w:rsidRPr="00BE0BAF">
        <w:rPr>
          <w:sz w:val="22"/>
          <w:szCs w:val="24"/>
          <w:lang w:eastAsia="lt-LT"/>
        </w:rPr>
        <w:t>Artimiausi vandens telkiniai:</w:t>
      </w:r>
    </w:p>
    <w:p w14:paraId="2511F9E1" w14:textId="77777777" w:rsidR="00047958" w:rsidRPr="00BE0BAF" w:rsidRDefault="00631326" w:rsidP="00967BEB">
      <w:pPr>
        <w:pStyle w:val="Sraopastraipa"/>
        <w:numPr>
          <w:ilvl w:val="0"/>
          <w:numId w:val="1"/>
        </w:numPr>
        <w:tabs>
          <w:tab w:val="left" w:pos="1843"/>
        </w:tabs>
        <w:suppressAutoHyphens/>
        <w:ind w:firstLine="709"/>
        <w:jc w:val="both"/>
        <w:textAlignment w:val="baseline"/>
        <w:rPr>
          <w:sz w:val="22"/>
          <w:szCs w:val="24"/>
          <w:lang w:eastAsia="lt-LT"/>
        </w:rPr>
      </w:pPr>
      <w:r w:rsidRPr="00BE0BAF">
        <w:rPr>
          <w:sz w:val="22"/>
          <w:szCs w:val="24"/>
          <w:lang w:eastAsia="lt-LT"/>
        </w:rPr>
        <w:t xml:space="preserve">melioracijos griovys, prasidedantis </w:t>
      </w:r>
      <w:r w:rsidR="00047958" w:rsidRPr="00BE0BAF">
        <w:rPr>
          <w:sz w:val="22"/>
          <w:szCs w:val="24"/>
          <w:lang w:eastAsia="lt-LT"/>
        </w:rPr>
        <w:t>apie 1</w:t>
      </w:r>
      <w:r w:rsidR="00F24044" w:rsidRPr="00BE0BAF">
        <w:rPr>
          <w:sz w:val="22"/>
          <w:szCs w:val="24"/>
          <w:lang w:eastAsia="lt-LT"/>
        </w:rPr>
        <w:t>2</w:t>
      </w:r>
      <w:r w:rsidR="00047958" w:rsidRPr="00BE0BAF">
        <w:rPr>
          <w:sz w:val="22"/>
          <w:szCs w:val="24"/>
          <w:lang w:eastAsia="lt-LT"/>
        </w:rPr>
        <w:t>0 m atstumu kitoje kelio pusėje</w:t>
      </w:r>
      <w:r w:rsidRPr="00BE0BAF">
        <w:rPr>
          <w:sz w:val="22"/>
          <w:szCs w:val="24"/>
          <w:lang w:eastAsia="lt-LT"/>
        </w:rPr>
        <w:t>,</w:t>
      </w:r>
      <w:r w:rsidR="00047958" w:rsidRPr="00BE0BAF">
        <w:rPr>
          <w:sz w:val="22"/>
          <w:szCs w:val="24"/>
          <w:lang w:eastAsia="lt-LT"/>
        </w:rPr>
        <w:t xml:space="preserve"> už 4 km įtekantis į </w:t>
      </w:r>
      <w:proofErr w:type="spellStart"/>
      <w:r w:rsidR="00047958" w:rsidRPr="00BE0BAF">
        <w:rPr>
          <w:sz w:val="22"/>
          <w:szCs w:val="24"/>
          <w:lang w:eastAsia="lt-LT"/>
        </w:rPr>
        <w:t>Laukystos</w:t>
      </w:r>
      <w:proofErr w:type="spellEnd"/>
      <w:r w:rsidR="00047958" w:rsidRPr="00BE0BAF">
        <w:rPr>
          <w:sz w:val="22"/>
          <w:szCs w:val="24"/>
          <w:lang w:eastAsia="lt-LT"/>
        </w:rPr>
        <w:t xml:space="preserve"> upę;</w:t>
      </w:r>
    </w:p>
    <w:p w14:paraId="3DABF39F" w14:textId="77777777" w:rsidR="00047958" w:rsidRPr="00BE0BAF" w:rsidRDefault="00631326" w:rsidP="00967BEB">
      <w:pPr>
        <w:pStyle w:val="Sraopastraipa"/>
        <w:numPr>
          <w:ilvl w:val="0"/>
          <w:numId w:val="1"/>
        </w:numPr>
        <w:tabs>
          <w:tab w:val="left" w:pos="1843"/>
        </w:tabs>
        <w:suppressAutoHyphens/>
        <w:ind w:firstLine="709"/>
        <w:jc w:val="both"/>
        <w:textAlignment w:val="baseline"/>
        <w:rPr>
          <w:sz w:val="22"/>
          <w:szCs w:val="24"/>
          <w:lang w:eastAsia="lt-LT"/>
        </w:rPr>
      </w:pPr>
      <w:r w:rsidRPr="00BE0BAF">
        <w:rPr>
          <w:sz w:val="22"/>
          <w:szCs w:val="24"/>
          <w:lang w:eastAsia="lt-LT"/>
        </w:rPr>
        <w:t xml:space="preserve">kūdra, esanti apie </w:t>
      </w:r>
      <w:r w:rsidR="00F24044" w:rsidRPr="00BE0BAF">
        <w:rPr>
          <w:sz w:val="22"/>
          <w:szCs w:val="24"/>
          <w:lang w:eastAsia="lt-LT"/>
        </w:rPr>
        <w:t>4</w:t>
      </w:r>
      <w:r w:rsidR="00047958" w:rsidRPr="00BE0BAF">
        <w:rPr>
          <w:sz w:val="22"/>
          <w:szCs w:val="24"/>
          <w:lang w:eastAsia="lt-LT"/>
        </w:rPr>
        <w:t>00 m atstumu į rytus už rajoninio kelio;</w:t>
      </w:r>
    </w:p>
    <w:p w14:paraId="08ADEE29" w14:textId="77777777" w:rsidR="00967BEB" w:rsidRPr="00BE0BAF" w:rsidRDefault="00047958" w:rsidP="00967BEB">
      <w:pPr>
        <w:pStyle w:val="Sraopastraipa"/>
        <w:numPr>
          <w:ilvl w:val="0"/>
          <w:numId w:val="1"/>
        </w:numPr>
        <w:tabs>
          <w:tab w:val="left" w:pos="1843"/>
        </w:tabs>
        <w:suppressAutoHyphens/>
        <w:ind w:left="1843" w:hanging="207"/>
        <w:jc w:val="both"/>
        <w:textAlignment w:val="baseline"/>
        <w:rPr>
          <w:sz w:val="22"/>
          <w:szCs w:val="24"/>
          <w:lang w:eastAsia="lt-LT"/>
        </w:rPr>
      </w:pPr>
      <w:r w:rsidRPr="00BE0BAF">
        <w:rPr>
          <w:sz w:val="22"/>
          <w:szCs w:val="24"/>
          <w:lang w:eastAsia="lt-LT"/>
        </w:rPr>
        <w:t>Noros upelis</w:t>
      </w:r>
      <w:r w:rsidR="00631326" w:rsidRPr="00BE0BAF">
        <w:rPr>
          <w:sz w:val="22"/>
          <w:szCs w:val="24"/>
          <w:lang w:eastAsia="lt-LT"/>
        </w:rPr>
        <w:t xml:space="preserve">, tekantis vakarų ir pietvakarių pusėje; mažiausias atstumas iki jo </w:t>
      </w:r>
      <w:r w:rsidR="004D62A8" w:rsidRPr="00BE0BAF">
        <w:rPr>
          <w:sz w:val="22"/>
          <w:szCs w:val="24"/>
          <w:lang w:eastAsia="lt-LT"/>
        </w:rPr>
        <w:t>piet</w:t>
      </w:r>
      <w:r w:rsidR="00631326" w:rsidRPr="00BE0BAF">
        <w:rPr>
          <w:sz w:val="22"/>
          <w:szCs w:val="24"/>
          <w:lang w:eastAsia="lt-LT"/>
        </w:rPr>
        <w:t>vakar</w:t>
      </w:r>
      <w:r w:rsidR="004D62A8" w:rsidRPr="00BE0BAF">
        <w:rPr>
          <w:sz w:val="22"/>
          <w:szCs w:val="24"/>
          <w:lang w:eastAsia="lt-LT"/>
        </w:rPr>
        <w:t>i</w:t>
      </w:r>
      <w:r w:rsidR="00631326" w:rsidRPr="00BE0BAF">
        <w:rPr>
          <w:sz w:val="22"/>
          <w:szCs w:val="24"/>
          <w:lang w:eastAsia="lt-LT"/>
        </w:rPr>
        <w:t xml:space="preserve">ų kryptimi – apie </w:t>
      </w:r>
      <w:r w:rsidR="004D62A8" w:rsidRPr="00BE0BAF">
        <w:rPr>
          <w:sz w:val="22"/>
          <w:szCs w:val="24"/>
          <w:lang w:eastAsia="lt-LT"/>
        </w:rPr>
        <w:t>65</w:t>
      </w:r>
      <w:r w:rsidR="00631326" w:rsidRPr="00BE0BAF">
        <w:rPr>
          <w:sz w:val="22"/>
          <w:szCs w:val="24"/>
          <w:lang w:eastAsia="lt-LT"/>
        </w:rPr>
        <w:t>0 m</w:t>
      </w:r>
      <w:r w:rsidRPr="00BE0BAF">
        <w:rPr>
          <w:sz w:val="22"/>
          <w:szCs w:val="24"/>
          <w:lang w:eastAsia="lt-LT"/>
        </w:rPr>
        <w:t>.</w:t>
      </w:r>
      <w:r w:rsidR="00967BEB" w:rsidRPr="00BE0BAF">
        <w:rPr>
          <w:sz w:val="22"/>
          <w:szCs w:val="24"/>
          <w:lang w:eastAsia="lt-LT"/>
        </w:rPr>
        <w:t xml:space="preserve"> </w:t>
      </w:r>
      <w:r w:rsidR="00967BEB" w:rsidRPr="00BE0BAF">
        <w:rPr>
          <w:sz w:val="22"/>
          <w:szCs w:val="22"/>
          <w:lang w:eastAsia="lt-LT"/>
        </w:rPr>
        <w:t xml:space="preserve">Iki Noros upelio apsaugos zonos pietvakarių kryptimi – apie 560 m, iki Noros upelio apsaugos juostos – apie 620 m. </w:t>
      </w:r>
    </w:p>
    <w:p w14:paraId="139654BE" w14:textId="3200BECC" w:rsidR="002F392B" w:rsidRPr="00BE0BAF" w:rsidRDefault="002F392B" w:rsidP="00D57E04">
      <w:pPr>
        <w:ind w:firstLine="709"/>
        <w:jc w:val="both"/>
        <w:rPr>
          <w:sz w:val="22"/>
          <w:szCs w:val="22"/>
        </w:rPr>
      </w:pPr>
      <w:r w:rsidRPr="00BE0BAF">
        <w:rPr>
          <w:sz w:val="22"/>
          <w:szCs w:val="22"/>
        </w:rPr>
        <w:t xml:space="preserve">Artimiausia teritorijai </w:t>
      </w:r>
      <w:proofErr w:type="spellStart"/>
      <w:r w:rsidRPr="00BE0BAF">
        <w:rPr>
          <w:sz w:val="22"/>
          <w:szCs w:val="22"/>
        </w:rPr>
        <w:t>Zūbiškių</w:t>
      </w:r>
      <w:proofErr w:type="spellEnd"/>
      <w:r w:rsidRPr="00BE0BAF">
        <w:rPr>
          <w:sz w:val="22"/>
          <w:szCs w:val="22"/>
        </w:rPr>
        <w:t xml:space="preserve"> vandenvietė (</w:t>
      </w:r>
      <w:proofErr w:type="spellStart"/>
      <w:r w:rsidRPr="00BE0BAF">
        <w:rPr>
          <w:sz w:val="22"/>
          <w:szCs w:val="22"/>
        </w:rPr>
        <w:t>reg</w:t>
      </w:r>
      <w:proofErr w:type="spellEnd"/>
      <w:r w:rsidRPr="00BE0BAF">
        <w:rPr>
          <w:sz w:val="22"/>
          <w:szCs w:val="22"/>
        </w:rPr>
        <w:t>. Nr. 2594) yra 3,3 km atstumu nuo teritorijos į rytus</w:t>
      </w:r>
      <w:r w:rsidR="00773244" w:rsidRPr="00BE0BAF">
        <w:rPr>
          <w:sz w:val="22"/>
          <w:szCs w:val="22"/>
        </w:rPr>
        <w:t>. E</w:t>
      </w:r>
      <w:r w:rsidR="00EE567A" w:rsidRPr="00BE0BAF">
        <w:rPr>
          <w:sz w:val="22"/>
          <w:szCs w:val="22"/>
        </w:rPr>
        <w:t>ksploatuojamas D3šv –D2up vandeningas horizontas</w:t>
      </w:r>
      <w:r w:rsidRPr="00BE0BAF">
        <w:rPr>
          <w:sz w:val="22"/>
          <w:szCs w:val="22"/>
        </w:rPr>
        <w:t>. Vandenvietės apsaugos zonos nenustatytos</w:t>
      </w:r>
      <w:r w:rsidR="00773244" w:rsidRPr="00BE0BAF">
        <w:rPr>
          <w:sz w:val="22"/>
          <w:szCs w:val="22"/>
        </w:rPr>
        <w:t xml:space="preserve">. </w:t>
      </w:r>
      <w:r w:rsidRPr="00BE0BAF">
        <w:rPr>
          <w:sz w:val="22"/>
          <w:szCs w:val="22"/>
        </w:rPr>
        <w:t xml:space="preserve">Tą patį vandeningą horizontą eksploatuoja už 3,8 km į šiaurės vakarus esanti </w:t>
      </w:r>
      <w:proofErr w:type="spellStart"/>
      <w:r w:rsidRPr="00BE0BAF">
        <w:rPr>
          <w:sz w:val="22"/>
          <w:szCs w:val="22"/>
        </w:rPr>
        <w:t>Neprėkštos</w:t>
      </w:r>
      <w:proofErr w:type="spellEnd"/>
      <w:r w:rsidRPr="00BE0BAF">
        <w:rPr>
          <w:sz w:val="22"/>
          <w:szCs w:val="22"/>
        </w:rPr>
        <w:t xml:space="preserve"> vandenvietė (</w:t>
      </w:r>
      <w:proofErr w:type="spellStart"/>
      <w:r w:rsidRPr="00BE0BAF">
        <w:rPr>
          <w:sz w:val="22"/>
          <w:szCs w:val="22"/>
        </w:rPr>
        <w:t>reg</w:t>
      </w:r>
      <w:proofErr w:type="spellEnd"/>
      <w:r w:rsidRPr="00BE0BAF">
        <w:rPr>
          <w:sz w:val="22"/>
          <w:szCs w:val="22"/>
        </w:rPr>
        <w:t>. Nr. 2604). Šiai vandenviet</w:t>
      </w:r>
      <w:r w:rsidR="00D57E04" w:rsidRPr="00BE0BAF">
        <w:rPr>
          <w:sz w:val="22"/>
          <w:szCs w:val="22"/>
        </w:rPr>
        <w:t xml:space="preserve">ei apsaugos zonos </w:t>
      </w:r>
      <w:r w:rsidR="00773244" w:rsidRPr="00BE0BAF">
        <w:rPr>
          <w:sz w:val="22"/>
          <w:szCs w:val="22"/>
        </w:rPr>
        <w:t xml:space="preserve">taip pat </w:t>
      </w:r>
      <w:r w:rsidR="00D57E04" w:rsidRPr="00BE0BAF">
        <w:rPr>
          <w:sz w:val="22"/>
          <w:szCs w:val="22"/>
        </w:rPr>
        <w:t>nenustatytos.</w:t>
      </w:r>
    </w:p>
    <w:p w14:paraId="093DB932" w14:textId="188FEA0F" w:rsidR="004B238D" w:rsidRPr="00BE0BAF" w:rsidRDefault="00047958" w:rsidP="002859A8">
      <w:pPr>
        <w:suppressAutoHyphens/>
        <w:ind w:firstLine="709"/>
        <w:jc w:val="both"/>
        <w:textAlignment w:val="baseline"/>
        <w:rPr>
          <w:sz w:val="22"/>
          <w:szCs w:val="24"/>
          <w:lang w:eastAsia="lt-LT"/>
        </w:rPr>
      </w:pPr>
      <w:r w:rsidRPr="00BE0BAF">
        <w:rPr>
          <w:sz w:val="22"/>
          <w:szCs w:val="24"/>
          <w:lang w:eastAsia="lt-LT"/>
        </w:rPr>
        <w:t xml:space="preserve">Maždaug 2 km atstumu šiaurės rytų kryptimi yra kultūros paveldo objektas - </w:t>
      </w:r>
      <w:proofErr w:type="spellStart"/>
      <w:r w:rsidRPr="00BE0BAF">
        <w:rPr>
          <w:sz w:val="22"/>
          <w:szCs w:val="24"/>
          <w:lang w:eastAsia="lt-LT"/>
        </w:rPr>
        <w:t>Šilonių</w:t>
      </w:r>
      <w:proofErr w:type="spellEnd"/>
      <w:r w:rsidRPr="00BE0BAF">
        <w:rPr>
          <w:sz w:val="22"/>
          <w:szCs w:val="24"/>
          <w:lang w:eastAsia="lt-LT"/>
        </w:rPr>
        <w:t xml:space="preserve"> (</w:t>
      </w:r>
      <w:proofErr w:type="spellStart"/>
      <w:r w:rsidRPr="00BE0BAF">
        <w:rPr>
          <w:sz w:val="22"/>
          <w:szCs w:val="24"/>
          <w:lang w:eastAsia="lt-LT"/>
        </w:rPr>
        <w:t>J</w:t>
      </w:r>
      <w:r w:rsidR="008358B3" w:rsidRPr="00BE0BAF">
        <w:rPr>
          <w:sz w:val="22"/>
          <w:szCs w:val="24"/>
          <w:lang w:eastAsia="lt-LT"/>
        </w:rPr>
        <w:t>učionių</w:t>
      </w:r>
      <w:proofErr w:type="spellEnd"/>
      <w:r w:rsidRPr="00BE0BAF">
        <w:rPr>
          <w:sz w:val="22"/>
          <w:szCs w:val="24"/>
          <w:lang w:eastAsia="lt-LT"/>
        </w:rPr>
        <w:t>) alkos pieva</w:t>
      </w:r>
      <w:r w:rsidR="008358B3" w:rsidRPr="00BE0BAF">
        <w:rPr>
          <w:sz w:val="22"/>
          <w:szCs w:val="24"/>
          <w:lang w:eastAsia="lt-LT"/>
        </w:rPr>
        <w:t xml:space="preserve"> (kodas 20706) </w:t>
      </w:r>
      <w:r w:rsidRPr="00BE0BAF">
        <w:rPr>
          <w:sz w:val="22"/>
          <w:szCs w:val="24"/>
          <w:lang w:eastAsia="lt-LT"/>
        </w:rPr>
        <w:t>ir</w:t>
      </w:r>
      <w:r w:rsidR="008358B3" w:rsidRPr="00BE0BAF">
        <w:rPr>
          <w:sz w:val="22"/>
          <w:szCs w:val="24"/>
          <w:lang w:eastAsia="lt-LT"/>
        </w:rPr>
        <w:t xml:space="preserve"> </w:t>
      </w:r>
      <w:proofErr w:type="spellStart"/>
      <w:r w:rsidR="008358B3" w:rsidRPr="00BE0BAF">
        <w:rPr>
          <w:sz w:val="22"/>
          <w:szCs w:val="24"/>
          <w:lang w:eastAsia="lt-LT"/>
        </w:rPr>
        <w:t>Šilonių</w:t>
      </w:r>
      <w:proofErr w:type="spellEnd"/>
      <w:r w:rsidR="008358B3" w:rsidRPr="00BE0BAF">
        <w:rPr>
          <w:sz w:val="22"/>
          <w:szCs w:val="24"/>
          <w:lang w:eastAsia="lt-LT"/>
        </w:rPr>
        <w:t xml:space="preserve">, </w:t>
      </w:r>
      <w:proofErr w:type="spellStart"/>
      <w:r w:rsidR="008358B3" w:rsidRPr="00BE0BAF">
        <w:rPr>
          <w:sz w:val="22"/>
          <w:szCs w:val="24"/>
          <w:lang w:eastAsia="lt-LT"/>
        </w:rPr>
        <w:t>Jačiūnų</w:t>
      </w:r>
      <w:proofErr w:type="spellEnd"/>
      <w:r w:rsidR="008358B3" w:rsidRPr="00BE0BAF">
        <w:rPr>
          <w:sz w:val="22"/>
          <w:szCs w:val="24"/>
          <w:lang w:eastAsia="lt-LT"/>
        </w:rPr>
        <w:t xml:space="preserve"> </w:t>
      </w:r>
      <w:r w:rsidR="00773244" w:rsidRPr="00BE0BAF">
        <w:rPr>
          <w:sz w:val="22"/>
          <w:szCs w:val="24"/>
          <w:lang w:eastAsia="lt-LT"/>
        </w:rPr>
        <w:t>brasta</w:t>
      </w:r>
      <w:r w:rsidR="008358B3" w:rsidRPr="00BE0BAF">
        <w:rPr>
          <w:sz w:val="22"/>
          <w:szCs w:val="24"/>
          <w:lang w:eastAsia="lt-LT"/>
        </w:rPr>
        <w:t>, vad</w:t>
      </w:r>
      <w:r w:rsidR="00773244" w:rsidRPr="00BE0BAF">
        <w:rPr>
          <w:sz w:val="22"/>
          <w:szCs w:val="24"/>
          <w:lang w:eastAsia="lt-LT"/>
        </w:rPr>
        <w:t xml:space="preserve">inama </w:t>
      </w:r>
      <w:r w:rsidRPr="00BE0BAF">
        <w:rPr>
          <w:sz w:val="22"/>
          <w:szCs w:val="24"/>
          <w:lang w:eastAsia="lt-LT"/>
        </w:rPr>
        <w:t>Velnio brasta</w:t>
      </w:r>
      <w:r w:rsidR="008358B3" w:rsidRPr="00BE0BAF">
        <w:rPr>
          <w:sz w:val="22"/>
          <w:szCs w:val="24"/>
          <w:lang w:eastAsia="lt-LT"/>
        </w:rPr>
        <w:t xml:space="preserve"> (kodas 20705)</w:t>
      </w:r>
      <w:r w:rsidRPr="00BE0BAF">
        <w:rPr>
          <w:sz w:val="22"/>
          <w:szCs w:val="24"/>
          <w:lang w:eastAsia="lt-LT"/>
        </w:rPr>
        <w:t xml:space="preserve">. Už 3 km nuo </w:t>
      </w:r>
      <w:r w:rsidR="00772FAD" w:rsidRPr="00BE0BAF">
        <w:rPr>
          <w:sz w:val="22"/>
          <w:szCs w:val="24"/>
          <w:lang w:eastAsia="lt-LT"/>
        </w:rPr>
        <w:t>PŪV objekto į šiaurės rytus yra</w:t>
      </w:r>
      <w:r w:rsidRPr="00BE0BAF">
        <w:rPr>
          <w:sz w:val="22"/>
          <w:szCs w:val="24"/>
          <w:lang w:eastAsia="lt-LT"/>
        </w:rPr>
        <w:t xml:space="preserve"> </w:t>
      </w:r>
      <w:proofErr w:type="spellStart"/>
      <w:r w:rsidRPr="00BE0BAF">
        <w:rPr>
          <w:sz w:val="22"/>
          <w:szCs w:val="24"/>
          <w:lang w:eastAsia="lt-LT"/>
        </w:rPr>
        <w:t>Šilonių</w:t>
      </w:r>
      <w:proofErr w:type="spellEnd"/>
      <w:r w:rsidRPr="00BE0BAF">
        <w:rPr>
          <w:sz w:val="22"/>
          <w:szCs w:val="24"/>
          <w:lang w:eastAsia="lt-LT"/>
        </w:rPr>
        <w:t xml:space="preserve"> (</w:t>
      </w:r>
      <w:proofErr w:type="spellStart"/>
      <w:r w:rsidRPr="00BE0BAF">
        <w:rPr>
          <w:sz w:val="22"/>
          <w:szCs w:val="24"/>
          <w:lang w:eastAsia="lt-LT"/>
        </w:rPr>
        <w:t>Jačiūnų</w:t>
      </w:r>
      <w:proofErr w:type="spellEnd"/>
      <w:r w:rsidRPr="00BE0BAF">
        <w:rPr>
          <w:sz w:val="22"/>
          <w:szCs w:val="24"/>
          <w:lang w:eastAsia="lt-LT"/>
        </w:rPr>
        <w:t>) pilkapynas</w:t>
      </w:r>
      <w:r w:rsidR="00773244" w:rsidRPr="00BE0BAF">
        <w:rPr>
          <w:sz w:val="22"/>
          <w:szCs w:val="24"/>
          <w:lang w:eastAsia="lt-LT"/>
        </w:rPr>
        <w:t>,</w:t>
      </w:r>
      <w:r w:rsidRPr="00BE0BAF">
        <w:rPr>
          <w:sz w:val="22"/>
          <w:szCs w:val="24"/>
          <w:lang w:eastAsia="lt-LT"/>
        </w:rPr>
        <w:t xml:space="preserve"> vad</w:t>
      </w:r>
      <w:r w:rsidR="001D0391" w:rsidRPr="00BE0BAF">
        <w:rPr>
          <w:sz w:val="22"/>
          <w:szCs w:val="24"/>
          <w:lang w:eastAsia="lt-LT"/>
        </w:rPr>
        <w:t>ina</w:t>
      </w:r>
      <w:r w:rsidR="00773244" w:rsidRPr="00BE0BAF">
        <w:rPr>
          <w:sz w:val="22"/>
          <w:szCs w:val="24"/>
          <w:lang w:eastAsia="lt-LT"/>
        </w:rPr>
        <w:t xml:space="preserve">mas </w:t>
      </w:r>
      <w:proofErr w:type="spellStart"/>
      <w:r w:rsidRPr="00BE0BAF">
        <w:rPr>
          <w:sz w:val="22"/>
          <w:szCs w:val="24"/>
          <w:lang w:eastAsia="lt-LT"/>
        </w:rPr>
        <w:t>Prancūzkapiais</w:t>
      </w:r>
      <w:proofErr w:type="spellEnd"/>
      <w:r w:rsidR="008358B3" w:rsidRPr="00BE0BAF">
        <w:rPr>
          <w:sz w:val="22"/>
          <w:szCs w:val="24"/>
          <w:lang w:eastAsia="lt-LT"/>
        </w:rPr>
        <w:t xml:space="preserve"> (kodas 5026)</w:t>
      </w:r>
      <w:r w:rsidRPr="00BE0BAF">
        <w:rPr>
          <w:sz w:val="22"/>
          <w:szCs w:val="24"/>
          <w:lang w:eastAsia="lt-LT"/>
        </w:rPr>
        <w:t xml:space="preserve">. Už 5 km </w:t>
      </w:r>
      <w:r w:rsidR="004B4508" w:rsidRPr="00BE0BAF">
        <w:rPr>
          <w:sz w:val="22"/>
          <w:szCs w:val="24"/>
          <w:lang w:eastAsia="lt-LT"/>
        </w:rPr>
        <w:t xml:space="preserve">į pietvakarius </w:t>
      </w:r>
      <w:proofErr w:type="spellStart"/>
      <w:r w:rsidR="004B4508" w:rsidRPr="00BE0BAF">
        <w:rPr>
          <w:sz w:val="22"/>
          <w:szCs w:val="24"/>
          <w:lang w:eastAsia="lt-LT"/>
        </w:rPr>
        <w:t>Palomenės</w:t>
      </w:r>
      <w:proofErr w:type="spellEnd"/>
      <w:r w:rsidR="004B4508" w:rsidRPr="00BE0BAF">
        <w:rPr>
          <w:sz w:val="22"/>
          <w:szCs w:val="24"/>
          <w:lang w:eastAsia="lt-LT"/>
        </w:rPr>
        <w:t xml:space="preserve"> k.</w:t>
      </w:r>
      <w:r w:rsidRPr="00BE0BAF">
        <w:rPr>
          <w:sz w:val="22"/>
          <w:szCs w:val="24"/>
          <w:lang w:eastAsia="lt-LT"/>
        </w:rPr>
        <w:t xml:space="preserve"> yra Šv</w:t>
      </w:r>
      <w:r w:rsidR="004B4508" w:rsidRPr="00BE0BAF">
        <w:rPr>
          <w:sz w:val="22"/>
          <w:szCs w:val="24"/>
          <w:lang w:eastAsia="lt-LT"/>
        </w:rPr>
        <w:t>.</w:t>
      </w:r>
      <w:r w:rsidRPr="00BE0BAF">
        <w:rPr>
          <w:sz w:val="22"/>
          <w:szCs w:val="24"/>
          <w:lang w:eastAsia="lt-LT"/>
        </w:rPr>
        <w:t xml:space="preserve"> Arkangelo Mykolo bažnyčia ir varpinė</w:t>
      </w:r>
      <w:r w:rsidR="004B4508" w:rsidRPr="00BE0BAF">
        <w:rPr>
          <w:sz w:val="22"/>
          <w:szCs w:val="24"/>
          <w:lang w:eastAsia="lt-LT"/>
        </w:rPr>
        <w:t xml:space="preserve"> (kodas 949)</w:t>
      </w:r>
      <w:r w:rsidRPr="00BE0BAF">
        <w:rPr>
          <w:sz w:val="22"/>
          <w:szCs w:val="24"/>
          <w:lang w:eastAsia="lt-LT"/>
        </w:rPr>
        <w:t xml:space="preserve">. </w:t>
      </w:r>
    </w:p>
    <w:p w14:paraId="1FF6612C" w14:textId="77777777" w:rsidR="00032DF9" w:rsidRPr="00BE0BAF" w:rsidRDefault="00032DF9" w:rsidP="002859A8">
      <w:pPr>
        <w:suppressAutoHyphens/>
        <w:ind w:firstLine="709"/>
        <w:jc w:val="both"/>
        <w:textAlignment w:val="baseline"/>
        <w:rPr>
          <w:sz w:val="22"/>
          <w:szCs w:val="22"/>
          <w:lang w:eastAsia="lt-LT"/>
        </w:rPr>
      </w:pPr>
      <w:r w:rsidRPr="00BE0BAF">
        <w:rPr>
          <w:sz w:val="22"/>
          <w:szCs w:val="24"/>
          <w:lang w:eastAsia="lt-LT"/>
        </w:rPr>
        <w:t xml:space="preserve">PŪV teritorijoje ir apylinkėse nėra NATURA 2000 tinklo ar kitų saugomų teritorijų. Atstumas iki artimiausios saugomos teritorijos – </w:t>
      </w:r>
      <w:proofErr w:type="spellStart"/>
      <w:r w:rsidRPr="00BE0BAF">
        <w:rPr>
          <w:sz w:val="22"/>
          <w:szCs w:val="24"/>
          <w:lang w:eastAsia="lt-LT"/>
        </w:rPr>
        <w:t>Lomenos</w:t>
      </w:r>
      <w:proofErr w:type="spellEnd"/>
      <w:r w:rsidRPr="00BE0BAF">
        <w:rPr>
          <w:sz w:val="22"/>
          <w:szCs w:val="24"/>
          <w:lang w:eastAsia="lt-LT"/>
        </w:rPr>
        <w:t xml:space="preserve"> kraštovaizdžio drausti</w:t>
      </w:r>
      <w:r w:rsidR="002C2C9B" w:rsidRPr="00BE0BAF">
        <w:rPr>
          <w:sz w:val="22"/>
          <w:szCs w:val="24"/>
          <w:lang w:eastAsia="lt-LT"/>
        </w:rPr>
        <w:t>nio – apie 5</w:t>
      </w:r>
      <w:r w:rsidR="002F392B" w:rsidRPr="00BE0BAF">
        <w:rPr>
          <w:sz w:val="22"/>
          <w:szCs w:val="24"/>
          <w:lang w:eastAsia="lt-LT"/>
        </w:rPr>
        <w:t>,1</w:t>
      </w:r>
      <w:r w:rsidR="002C2C9B" w:rsidRPr="00BE0BAF">
        <w:rPr>
          <w:sz w:val="22"/>
          <w:szCs w:val="24"/>
          <w:lang w:eastAsia="lt-LT"/>
        </w:rPr>
        <w:t xml:space="preserve"> km šiaurės vakarų </w:t>
      </w:r>
      <w:r w:rsidRPr="00BE0BAF">
        <w:rPr>
          <w:sz w:val="22"/>
          <w:szCs w:val="24"/>
          <w:lang w:eastAsia="lt-LT"/>
        </w:rPr>
        <w:t>kryptimi.</w:t>
      </w:r>
      <w:r w:rsidR="003F0BB9" w:rsidRPr="00BE0BAF">
        <w:rPr>
          <w:sz w:val="22"/>
          <w:szCs w:val="24"/>
          <w:lang w:eastAsia="lt-LT"/>
        </w:rPr>
        <w:t xml:space="preserve"> </w:t>
      </w:r>
      <w:proofErr w:type="spellStart"/>
      <w:r w:rsidR="002C2C9B" w:rsidRPr="00BE0BAF">
        <w:rPr>
          <w:sz w:val="22"/>
          <w:szCs w:val="24"/>
          <w:lang w:eastAsia="lt-LT"/>
        </w:rPr>
        <w:t>Lomenos</w:t>
      </w:r>
      <w:proofErr w:type="spellEnd"/>
      <w:r w:rsidR="002C2C9B" w:rsidRPr="00BE0BAF">
        <w:rPr>
          <w:sz w:val="22"/>
          <w:szCs w:val="24"/>
          <w:lang w:eastAsia="lt-LT"/>
        </w:rPr>
        <w:t xml:space="preserve"> kraštovaizdžio draustinyje aptinkama buveinių apsaugai svarbi teritorija – </w:t>
      </w:r>
      <w:proofErr w:type="spellStart"/>
      <w:r w:rsidR="002C2C9B" w:rsidRPr="00BE0BAF">
        <w:rPr>
          <w:sz w:val="22"/>
          <w:szCs w:val="24"/>
          <w:lang w:eastAsia="lt-LT"/>
        </w:rPr>
        <w:t>Lomena</w:t>
      </w:r>
      <w:proofErr w:type="spellEnd"/>
      <w:r w:rsidR="002C2C9B" w:rsidRPr="00BE0BAF">
        <w:rPr>
          <w:sz w:val="22"/>
          <w:szCs w:val="24"/>
          <w:lang w:eastAsia="lt-LT"/>
        </w:rPr>
        <w:t xml:space="preserve"> ir </w:t>
      </w:r>
      <w:proofErr w:type="spellStart"/>
      <w:r w:rsidR="002C2C9B" w:rsidRPr="00BE0BAF">
        <w:rPr>
          <w:sz w:val="22"/>
          <w:szCs w:val="24"/>
          <w:lang w:eastAsia="lt-LT"/>
        </w:rPr>
        <w:t>Verkstinė</w:t>
      </w:r>
      <w:proofErr w:type="spellEnd"/>
      <w:r w:rsidR="002C2C9B" w:rsidRPr="00BE0BAF">
        <w:rPr>
          <w:sz w:val="22"/>
          <w:szCs w:val="24"/>
          <w:lang w:eastAsia="lt-LT"/>
        </w:rPr>
        <w:t>. Artimiausia NATURA 2000 tinklo teritorija – Neries upė, tekanti apie 3,</w:t>
      </w:r>
      <w:r w:rsidR="002F392B" w:rsidRPr="00BE0BAF">
        <w:rPr>
          <w:sz w:val="22"/>
          <w:szCs w:val="24"/>
          <w:lang w:eastAsia="lt-LT"/>
        </w:rPr>
        <w:t>8</w:t>
      </w:r>
      <w:r w:rsidR="002C2C9B" w:rsidRPr="00BE0BAF">
        <w:rPr>
          <w:sz w:val="22"/>
          <w:szCs w:val="24"/>
          <w:lang w:eastAsia="lt-LT"/>
        </w:rPr>
        <w:t xml:space="preserve"> km atstumu šiaurės rytuose. </w:t>
      </w:r>
      <w:r w:rsidR="00B130AD" w:rsidRPr="00BE0BAF">
        <w:rPr>
          <w:sz w:val="22"/>
          <w:szCs w:val="22"/>
        </w:rPr>
        <w:t>Nedidelė sklypo dalis šiaurės vakaruose priskirta gamtinio karkaso teritorijai.</w:t>
      </w:r>
    </w:p>
    <w:p w14:paraId="49FA9CB1" w14:textId="77777777" w:rsidR="00074E17" w:rsidRPr="00BE0BAF" w:rsidRDefault="00074E17" w:rsidP="002859A8">
      <w:pPr>
        <w:suppressAutoHyphens/>
        <w:ind w:firstLine="709"/>
        <w:jc w:val="both"/>
        <w:textAlignment w:val="baseline"/>
        <w:rPr>
          <w:sz w:val="22"/>
          <w:szCs w:val="24"/>
          <w:lang w:eastAsia="lt-LT"/>
        </w:rPr>
      </w:pPr>
    </w:p>
    <w:p w14:paraId="216766B8" w14:textId="77777777" w:rsidR="00012564" w:rsidRPr="00BE0BAF" w:rsidRDefault="00012564" w:rsidP="002859A8">
      <w:pPr>
        <w:suppressAutoHyphens/>
        <w:ind w:firstLine="709"/>
        <w:jc w:val="both"/>
        <w:textAlignment w:val="baseline"/>
        <w:rPr>
          <w:sz w:val="22"/>
          <w:szCs w:val="24"/>
          <w:lang w:eastAsia="lt-LT"/>
        </w:rPr>
      </w:pPr>
    </w:p>
    <w:p w14:paraId="2E5A059F" w14:textId="77777777" w:rsidR="00693F53" w:rsidRPr="00BE0BAF" w:rsidRDefault="00693F53" w:rsidP="00693F53">
      <w:pPr>
        <w:suppressAutoHyphens/>
        <w:ind w:firstLine="567"/>
        <w:jc w:val="both"/>
        <w:textAlignment w:val="baseline"/>
        <w:rPr>
          <w:b/>
          <w:sz w:val="22"/>
          <w:szCs w:val="24"/>
          <w:lang w:eastAsia="lt-LT"/>
        </w:rPr>
      </w:pPr>
      <w:r w:rsidRPr="00BE0BAF">
        <w:rPr>
          <w:b/>
          <w:sz w:val="22"/>
          <w:szCs w:val="24"/>
          <w:lang w:eastAsia="lt-LT"/>
        </w:rPr>
        <w:lastRenderedPageBreak/>
        <w:t xml:space="preserve">2. Ūkinės veiklos vietos padėtis vietovės plane ar schemoje su gyvenamųjų namų, ugdymo įstaigų, ligoninių, gretimų įmonių, saugomų teritorijų ir biotopų bei vandens apsaugos zonų ir juostų išsidėstymu. </w:t>
      </w:r>
    </w:p>
    <w:p w14:paraId="4E967E00" w14:textId="310C1765" w:rsidR="00352719" w:rsidRPr="00BE0BAF" w:rsidRDefault="00074E17" w:rsidP="00693F53">
      <w:pPr>
        <w:suppressAutoHyphens/>
        <w:ind w:firstLine="567"/>
        <w:jc w:val="both"/>
        <w:textAlignment w:val="baseline"/>
        <w:rPr>
          <w:sz w:val="22"/>
          <w:szCs w:val="22"/>
          <w:lang w:eastAsia="lt-LT"/>
        </w:rPr>
      </w:pPr>
      <w:r w:rsidRPr="00BE0BAF">
        <w:rPr>
          <w:sz w:val="22"/>
          <w:szCs w:val="22"/>
          <w:lang w:eastAsia="lt-LT"/>
        </w:rPr>
        <w:t xml:space="preserve">Ūkinės veiklos </w:t>
      </w:r>
      <w:r w:rsidR="00967BEB" w:rsidRPr="00BE0BAF">
        <w:rPr>
          <w:sz w:val="22"/>
          <w:szCs w:val="22"/>
          <w:lang w:eastAsia="lt-LT"/>
        </w:rPr>
        <w:t xml:space="preserve">objekto padėtis </w:t>
      </w:r>
      <w:r w:rsidR="001D0689" w:rsidRPr="00BE0BAF">
        <w:rPr>
          <w:sz w:val="22"/>
          <w:szCs w:val="22"/>
          <w:lang w:eastAsia="lt-LT"/>
        </w:rPr>
        <w:t xml:space="preserve">artimiausių </w:t>
      </w:r>
      <w:r w:rsidR="00967BEB" w:rsidRPr="00BE0BAF">
        <w:rPr>
          <w:sz w:val="22"/>
          <w:szCs w:val="22"/>
          <w:lang w:eastAsia="lt-LT"/>
        </w:rPr>
        <w:t>gyvenamųjų namų, ugdymo</w:t>
      </w:r>
      <w:r w:rsidR="00772FAD" w:rsidRPr="00BE0BAF">
        <w:rPr>
          <w:sz w:val="22"/>
          <w:szCs w:val="22"/>
          <w:lang w:eastAsia="lt-LT"/>
        </w:rPr>
        <w:t xml:space="preserve"> ir gydymo </w:t>
      </w:r>
      <w:r w:rsidR="00967BEB" w:rsidRPr="00BE0BAF">
        <w:rPr>
          <w:sz w:val="22"/>
          <w:szCs w:val="22"/>
          <w:lang w:eastAsia="lt-LT"/>
        </w:rPr>
        <w:t xml:space="preserve">įstaigų, </w:t>
      </w:r>
      <w:r w:rsidR="003333F8" w:rsidRPr="00BE0BAF">
        <w:rPr>
          <w:sz w:val="22"/>
          <w:szCs w:val="22"/>
          <w:lang w:eastAsia="lt-LT"/>
        </w:rPr>
        <w:t xml:space="preserve">saugomų teritorijų ir </w:t>
      </w:r>
      <w:r w:rsidR="00967BEB" w:rsidRPr="00BE0BAF">
        <w:rPr>
          <w:sz w:val="22"/>
          <w:szCs w:val="22"/>
          <w:lang w:eastAsia="lt-LT"/>
        </w:rPr>
        <w:t xml:space="preserve">biotopų, vandens apsaugos juostų </w:t>
      </w:r>
      <w:r w:rsidR="00773244" w:rsidRPr="00BE0BAF">
        <w:rPr>
          <w:sz w:val="22"/>
          <w:szCs w:val="22"/>
          <w:lang w:eastAsia="lt-LT"/>
        </w:rPr>
        <w:t xml:space="preserve">atžvilgiu pažymėta žemėlapiuose, kurie pateikti </w:t>
      </w:r>
      <w:r w:rsidR="000A3AAA" w:rsidRPr="00BE0BAF">
        <w:rPr>
          <w:sz w:val="22"/>
          <w:szCs w:val="22"/>
          <w:lang w:eastAsia="lt-LT"/>
        </w:rPr>
        <w:t xml:space="preserve">paraiškos </w:t>
      </w:r>
      <w:r w:rsidR="00964741" w:rsidRPr="00BE0BAF">
        <w:rPr>
          <w:b/>
          <w:i/>
          <w:sz w:val="22"/>
          <w:szCs w:val="22"/>
          <w:lang w:eastAsia="lt-LT"/>
        </w:rPr>
        <w:t>2</w:t>
      </w:r>
      <w:r w:rsidRPr="00BE0BAF">
        <w:rPr>
          <w:b/>
          <w:i/>
          <w:sz w:val="22"/>
          <w:szCs w:val="22"/>
          <w:lang w:eastAsia="lt-LT"/>
        </w:rPr>
        <w:t xml:space="preserve"> Priede</w:t>
      </w:r>
      <w:r w:rsidRPr="00BE0BAF">
        <w:rPr>
          <w:b/>
          <w:sz w:val="22"/>
          <w:szCs w:val="22"/>
          <w:lang w:eastAsia="lt-LT"/>
        </w:rPr>
        <w:t>.</w:t>
      </w:r>
      <w:r w:rsidR="00967BEB" w:rsidRPr="00BE0BAF">
        <w:rPr>
          <w:sz w:val="22"/>
          <w:szCs w:val="22"/>
          <w:lang w:eastAsia="lt-LT"/>
        </w:rPr>
        <w:t xml:space="preserve"> </w:t>
      </w:r>
    </w:p>
    <w:p w14:paraId="7E6CACA6" w14:textId="77777777" w:rsidR="00967BEB" w:rsidRPr="00BE0BAF" w:rsidRDefault="00967BEB" w:rsidP="00693F53">
      <w:pPr>
        <w:suppressAutoHyphens/>
        <w:ind w:firstLine="567"/>
        <w:jc w:val="both"/>
        <w:textAlignment w:val="baseline"/>
        <w:rPr>
          <w:b/>
          <w:sz w:val="22"/>
          <w:szCs w:val="24"/>
          <w:lang w:eastAsia="ar-SA"/>
        </w:rPr>
      </w:pPr>
    </w:p>
    <w:p w14:paraId="2A2856AA" w14:textId="77777777" w:rsidR="00693F53" w:rsidRPr="00BE0BAF" w:rsidRDefault="00693F53" w:rsidP="00693F53">
      <w:pPr>
        <w:suppressAutoHyphens/>
        <w:ind w:firstLine="567"/>
        <w:jc w:val="both"/>
        <w:textAlignment w:val="baseline"/>
        <w:rPr>
          <w:b/>
          <w:sz w:val="22"/>
          <w:szCs w:val="24"/>
          <w:lang w:eastAsia="ar-SA"/>
        </w:rPr>
      </w:pPr>
      <w:r w:rsidRPr="00BE0BAF">
        <w:rPr>
          <w:b/>
          <w:sz w:val="22"/>
          <w:szCs w:val="24"/>
          <w:lang w:eastAsia="ar-SA"/>
        </w:rPr>
        <w:t xml:space="preserve">3. Naujam įrenginiui – statybos pradžia ir planuojama veiklos pradžia. Esamam įrenginiui – veiklos pradžia. </w:t>
      </w:r>
    </w:p>
    <w:p w14:paraId="6891830F" w14:textId="3C15407B" w:rsidR="00916F5D" w:rsidRPr="00BE0BAF" w:rsidRDefault="00916F5D" w:rsidP="00916F5D">
      <w:pPr>
        <w:suppressAutoHyphens/>
        <w:ind w:firstLine="709"/>
        <w:jc w:val="both"/>
        <w:textAlignment w:val="baseline"/>
        <w:rPr>
          <w:sz w:val="22"/>
          <w:szCs w:val="24"/>
          <w:lang w:eastAsia="ar-SA"/>
        </w:rPr>
      </w:pPr>
      <w:r w:rsidRPr="00BE0BAF">
        <w:rPr>
          <w:sz w:val="22"/>
          <w:szCs w:val="24"/>
          <w:lang w:eastAsia="ar-SA"/>
        </w:rPr>
        <w:t>Statyb</w:t>
      </w:r>
      <w:r w:rsidR="007C0E95" w:rsidRPr="00BE0BAF">
        <w:rPr>
          <w:sz w:val="22"/>
          <w:szCs w:val="24"/>
          <w:lang w:eastAsia="ar-SA"/>
        </w:rPr>
        <w:t xml:space="preserve">os </w:t>
      </w:r>
      <w:r w:rsidR="00773244" w:rsidRPr="00BE0BAF">
        <w:rPr>
          <w:sz w:val="22"/>
          <w:szCs w:val="24"/>
          <w:lang w:eastAsia="ar-SA"/>
        </w:rPr>
        <w:t xml:space="preserve">pradžia 2017 m. I </w:t>
      </w:r>
      <w:proofErr w:type="spellStart"/>
      <w:r w:rsidR="00773244" w:rsidRPr="00BE0BAF">
        <w:rPr>
          <w:sz w:val="22"/>
          <w:szCs w:val="24"/>
          <w:lang w:eastAsia="ar-SA"/>
        </w:rPr>
        <w:t>ketv</w:t>
      </w:r>
      <w:proofErr w:type="spellEnd"/>
      <w:r w:rsidR="00773244" w:rsidRPr="00BE0BAF">
        <w:rPr>
          <w:sz w:val="22"/>
          <w:szCs w:val="24"/>
          <w:lang w:eastAsia="ar-SA"/>
        </w:rPr>
        <w:t>.</w:t>
      </w:r>
      <w:r w:rsidR="007C0E95" w:rsidRPr="00BE0BAF">
        <w:rPr>
          <w:sz w:val="22"/>
          <w:szCs w:val="24"/>
          <w:lang w:eastAsia="ar-SA"/>
        </w:rPr>
        <w:t xml:space="preserve"> P</w:t>
      </w:r>
      <w:r w:rsidRPr="00BE0BAF">
        <w:rPr>
          <w:sz w:val="22"/>
          <w:szCs w:val="24"/>
          <w:lang w:eastAsia="ar-SA"/>
        </w:rPr>
        <w:t xml:space="preserve">lanuojama veiklos pradžia </w:t>
      </w:r>
      <w:r w:rsidR="007C0E95" w:rsidRPr="00BE0BAF">
        <w:rPr>
          <w:sz w:val="22"/>
          <w:szCs w:val="24"/>
          <w:lang w:eastAsia="ar-SA"/>
        </w:rPr>
        <w:t>–</w:t>
      </w:r>
      <w:r w:rsidRPr="00BE0BAF">
        <w:rPr>
          <w:sz w:val="22"/>
          <w:szCs w:val="24"/>
          <w:lang w:eastAsia="ar-SA"/>
        </w:rPr>
        <w:t xml:space="preserve"> </w:t>
      </w:r>
      <w:r w:rsidR="007C0E95" w:rsidRPr="00BE0BAF">
        <w:rPr>
          <w:sz w:val="22"/>
          <w:szCs w:val="24"/>
          <w:lang w:eastAsia="ar-SA"/>
        </w:rPr>
        <w:t xml:space="preserve">2017 m. III </w:t>
      </w:r>
      <w:proofErr w:type="spellStart"/>
      <w:r w:rsidR="007C0E95" w:rsidRPr="00BE0BAF">
        <w:rPr>
          <w:sz w:val="22"/>
          <w:szCs w:val="24"/>
          <w:lang w:eastAsia="ar-SA"/>
        </w:rPr>
        <w:t>ketv</w:t>
      </w:r>
      <w:proofErr w:type="spellEnd"/>
      <w:r w:rsidR="007C0E95" w:rsidRPr="00BE0BAF">
        <w:rPr>
          <w:sz w:val="22"/>
          <w:szCs w:val="24"/>
          <w:lang w:eastAsia="ar-SA"/>
        </w:rPr>
        <w:t>.</w:t>
      </w:r>
    </w:p>
    <w:p w14:paraId="315DC558" w14:textId="77777777" w:rsidR="00DC7347" w:rsidRPr="00BE0BAF" w:rsidRDefault="00DC7347" w:rsidP="00693F53">
      <w:pPr>
        <w:suppressAutoHyphens/>
        <w:ind w:firstLine="567"/>
        <w:jc w:val="both"/>
        <w:textAlignment w:val="baseline"/>
        <w:rPr>
          <w:b/>
          <w:sz w:val="22"/>
          <w:szCs w:val="24"/>
          <w:lang w:eastAsia="ar-SA"/>
        </w:rPr>
      </w:pPr>
    </w:p>
    <w:p w14:paraId="75689436" w14:textId="77777777" w:rsidR="00693F53" w:rsidRPr="00BE0BAF" w:rsidRDefault="00693F53" w:rsidP="00693F53">
      <w:pPr>
        <w:suppressAutoHyphens/>
        <w:ind w:firstLine="567"/>
        <w:jc w:val="both"/>
        <w:textAlignment w:val="baseline"/>
        <w:rPr>
          <w:b/>
          <w:sz w:val="22"/>
          <w:szCs w:val="24"/>
          <w:lang w:eastAsia="ar-SA"/>
        </w:rPr>
      </w:pPr>
      <w:r w:rsidRPr="00BE0BAF">
        <w:rPr>
          <w:b/>
          <w:sz w:val="22"/>
          <w:szCs w:val="24"/>
          <w:lang w:eastAsia="ar-SA"/>
        </w:rPr>
        <w:t>4. Informacija apie asmenis, atsakingus už įmonės aplinkos apsaugą.</w:t>
      </w:r>
      <w:r w:rsidR="00CE4AA9" w:rsidRPr="00BE0BAF">
        <w:rPr>
          <w:b/>
          <w:sz w:val="22"/>
          <w:szCs w:val="24"/>
          <w:lang w:eastAsia="ar-SA"/>
        </w:rPr>
        <w:t xml:space="preserve"> </w:t>
      </w:r>
    </w:p>
    <w:p w14:paraId="480AD440" w14:textId="77777777" w:rsidR="00522FA2" w:rsidRPr="00BE0BAF" w:rsidRDefault="00522FA2" w:rsidP="00522FA2">
      <w:pPr>
        <w:spacing w:line="360" w:lineRule="auto"/>
        <w:ind w:firstLine="720"/>
        <w:rPr>
          <w:color w:val="000000"/>
          <w:sz w:val="22"/>
          <w:szCs w:val="22"/>
        </w:rPr>
      </w:pPr>
      <w:r w:rsidRPr="00BE0BAF">
        <w:rPr>
          <w:color w:val="000000"/>
          <w:sz w:val="22"/>
          <w:szCs w:val="22"/>
        </w:rPr>
        <w:t xml:space="preserve">Aplinkosaugos specialistas Andrius Vizbaras, tel. 8 650 72272, el. p. </w:t>
      </w:r>
      <w:hyperlink r:id="rId11" w:history="1">
        <w:r w:rsidRPr="00BE0BAF">
          <w:rPr>
            <w:rStyle w:val="Hipersaitas"/>
            <w:sz w:val="22"/>
            <w:szCs w:val="22"/>
          </w:rPr>
          <w:t>a.vizbaras</w:t>
        </w:r>
        <w:r w:rsidRPr="00BE0BAF">
          <w:rPr>
            <w:rStyle w:val="Hipersaitas"/>
            <w:sz w:val="22"/>
            <w:szCs w:val="22"/>
            <w:lang w:val="en-US"/>
          </w:rPr>
          <w:t>@kggroup.eu</w:t>
        </w:r>
      </w:hyperlink>
      <w:r w:rsidRPr="00BE0BAF">
        <w:rPr>
          <w:color w:val="000000"/>
          <w:sz w:val="22"/>
          <w:szCs w:val="22"/>
          <w:lang w:val="en-US"/>
        </w:rPr>
        <w:t xml:space="preserve"> </w:t>
      </w:r>
    </w:p>
    <w:p w14:paraId="627D862C" w14:textId="77777777" w:rsidR="00522FA2" w:rsidRPr="00BE0BAF" w:rsidRDefault="00522FA2" w:rsidP="00522FA2">
      <w:pPr>
        <w:suppressAutoHyphens/>
        <w:jc w:val="both"/>
        <w:textAlignment w:val="baseline"/>
        <w:rPr>
          <w:b/>
          <w:sz w:val="22"/>
          <w:szCs w:val="22"/>
          <w:lang w:eastAsia="lt-LT"/>
        </w:rPr>
      </w:pPr>
    </w:p>
    <w:p w14:paraId="0491278C" w14:textId="77777777" w:rsidR="00693F53" w:rsidRPr="00BE0BAF" w:rsidRDefault="00693F53" w:rsidP="00693F53">
      <w:pPr>
        <w:suppressAutoHyphens/>
        <w:ind w:firstLine="567"/>
        <w:jc w:val="both"/>
        <w:textAlignment w:val="baseline"/>
        <w:rPr>
          <w:b/>
          <w:sz w:val="22"/>
          <w:szCs w:val="22"/>
          <w:lang w:eastAsia="ar-SA"/>
        </w:rPr>
      </w:pPr>
      <w:r w:rsidRPr="00BE0BAF">
        <w:rPr>
          <w:b/>
          <w:sz w:val="22"/>
          <w:szCs w:val="22"/>
          <w:lang w:eastAsia="ar-SA"/>
        </w:rPr>
        <w:t xml:space="preserve">5. Informacija apie įdiegtas aplinkos apsaugos vadybos sistemas. </w:t>
      </w:r>
    </w:p>
    <w:p w14:paraId="4FA6C601" w14:textId="6254D480" w:rsidR="00C329C4" w:rsidRPr="00BE0BAF" w:rsidRDefault="00C329C4" w:rsidP="008C528C">
      <w:pPr>
        <w:suppressAutoHyphens/>
        <w:ind w:firstLine="709"/>
        <w:jc w:val="both"/>
        <w:textAlignment w:val="baseline"/>
        <w:rPr>
          <w:sz w:val="22"/>
          <w:szCs w:val="24"/>
          <w:lang w:eastAsia="ar-SA"/>
        </w:rPr>
      </w:pPr>
      <w:r w:rsidRPr="00BE0BAF">
        <w:rPr>
          <w:sz w:val="22"/>
          <w:szCs w:val="24"/>
          <w:lang w:eastAsia="ar-SA"/>
        </w:rPr>
        <w:t xml:space="preserve">Aprašomame įrenginyje </w:t>
      </w:r>
      <w:r w:rsidR="00773244" w:rsidRPr="00BE0BAF">
        <w:rPr>
          <w:sz w:val="22"/>
          <w:szCs w:val="24"/>
          <w:lang w:eastAsia="ar-SA"/>
        </w:rPr>
        <w:t xml:space="preserve">šiuo metui </w:t>
      </w:r>
      <w:r w:rsidRPr="00BE0BAF">
        <w:rPr>
          <w:sz w:val="22"/>
          <w:szCs w:val="24"/>
          <w:lang w:eastAsia="ar-SA"/>
        </w:rPr>
        <w:t xml:space="preserve">nėra įdiegta aplinkos </w:t>
      </w:r>
      <w:r w:rsidR="00773244" w:rsidRPr="00BE0BAF">
        <w:rPr>
          <w:sz w:val="22"/>
          <w:szCs w:val="24"/>
          <w:lang w:eastAsia="ar-SA"/>
        </w:rPr>
        <w:t xml:space="preserve">ISO 14001 ar EMAS </w:t>
      </w:r>
      <w:r w:rsidRPr="00BE0BAF">
        <w:rPr>
          <w:sz w:val="22"/>
          <w:szCs w:val="24"/>
          <w:lang w:eastAsia="ar-SA"/>
        </w:rPr>
        <w:t xml:space="preserve">vadybos sistema, </w:t>
      </w:r>
      <w:r w:rsidR="00D75756" w:rsidRPr="00BE0BAF">
        <w:rPr>
          <w:sz w:val="22"/>
          <w:szCs w:val="24"/>
          <w:lang w:eastAsia="ar-SA"/>
        </w:rPr>
        <w:t xml:space="preserve">tačiau </w:t>
      </w:r>
      <w:r w:rsidRPr="00BE0BAF">
        <w:rPr>
          <w:sz w:val="22"/>
          <w:szCs w:val="24"/>
          <w:lang w:eastAsia="ar-SA"/>
        </w:rPr>
        <w:t xml:space="preserve">veikla </w:t>
      </w:r>
      <w:r w:rsidR="00D75756" w:rsidRPr="00BE0BAF">
        <w:rPr>
          <w:sz w:val="22"/>
          <w:szCs w:val="24"/>
          <w:lang w:eastAsia="ar-SA"/>
        </w:rPr>
        <w:t xml:space="preserve">bus </w:t>
      </w:r>
      <w:r w:rsidRPr="00BE0BAF">
        <w:rPr>
          <w:sz w:val="22"/>
          <w:szCs w:val="24"/>
          <w:lang w:eastAsia="ar-SA"/>
        </w:rPr>
        <w:t>vykdoma laikantis visų aplinkos apsaugą reglamentuojančių teisės aktų reikalavimų.</w:t>
      </w:r>
    </w:p>
    <w:p w14:paraId="4C06EB48" w14:textId="77777777" w:rsidR="00C329C4" w:rsidRPr="00BE0BAF" w:rsidRDefault="00C329C4" w:rsidP="00693F53">
      <w:pPr>
        <w:suppressAutoHyphens/>
        <w:ind w:firstLine="567"/>
        <w:jc w:val="both"/>
        <w:textAlignment w:val="baseline"/>
        <w:rPr>
          <w:sz w:val="22"/>
          <w:szCs w:val="24"/>
          <w:lang w:eastAsia="ar-SA"/>
        </w:rPr>
      </w:pPr>
    </w:p>
    <w:p w14:paraId="407CF79B" w14:textId="77777777" w:rsidR="00693F53" w:rsidRPr="00BE0BAF" w:rsidRDefault="00693F53" w:rsidP="00693F53">
      <w:pPr>
        <w:suppressAutoHyphens/>
        <w:ind w:firstLine="567"/>
        <w:jc w:val="both"/>
        <w:textAlignment w:val="baseline"/>
        <w:rPr>
          <w:b/>
          <w:sz w:val="22"/>
          <w:szCs w:val="24"/>
          <w:lang w:eastAsia="ar-SA"/>
        </w:rPr>
      </w:pPr>
      <w:r w:rsidRPr="00BE0BAF">
        <w:rPr>
          <w:b/>
          <w:sz w:val="22"/>
          <w:szCs w:val="24"/>
          <w:lang w:eastAsia="ar-SA"/>
        </w:rPr>
        <w:t xml:space="preserve">6. Netechninio pobūdžio santrauka (informacija apie įrenginyje (įrenginiuose) vykdomą veiklą, trumpas visos paraiškoje pateiktos informacijos apibendrinimas). </w:t>
      </w:r>
    </w:p>
    <w:p w14:paraId="1533D5F8" w14:textId="605292FB" w:rsidR="008C528C" w:rsidRPr="00BE0BAF" w:rsidRDefault="00D75756" w:rsidP="00513933">
      <w:pPr>
        <w:suppressAutoHyphens/>
        <w:ind w:firstLine="709"/>
        <w:jc w:val="both"/>
        <w:textAlignment w:val="baseline"/>
        <w:rPr>
          <w:sz w:val="22"/>
          <w:szCs w:val="24"/>
          <w:lang w:eastAsia="ar-SA"/>
        </w:rPr>
      </w:pPr>
      <w:r w:rsidRPr="00BE0BAF">
        <w:rPr>
          <w:sz w:val="22"/>
          <w:szCs w:val="24"/>
          <w:lang w:eastAsia="lt-LT"/>
        </w:rPr>
        <w:t>Veisliniai paukščiai bus auginami penkiose naujai pastatytose paukštid</w:t>
      </w:r>
      <w:r w:rsidR="00110819" w:rsidRPr="00BE0BAF">
        <w:rPr>
          <w:sz w:val="22"/>
          <w:szCs w:val="24"/>
          <w:lang w:eastAsia="lt-LT"/>
        </w:rPr>
        <w:t xml:space="preserve">ėse. </w:t>
      </w:r>
      <w:r w:rsidR="001F7C69" w:rsidRPr="00BE0BAF">
        <w:rPr>
          <w:sz w:val="22"/>
          <w:szCs w:val="24"/>
          <w:lang w:eastAsia="ar-SA"/>
        </w:rPr>
        <w:t xml:space="preserve">Be paukštidžių, </w:t>
      </w:r>
      <w:r w:rsidRPr="00BE0BAF">
        <w:rPr>
          <w:sz w:val="22"/>
          <w:szCs w:val="24"/>
          <w:lang w:eastAsia="ar-SA"/>
        </w:rPr>
        <w:t xml:space="preserve">sklypo pietinėje dalyje </w:t>
      </w:r>
      <w:r w:rsidR="001F7C69" w:rsidRPr="00BE0BAF">
        <w:rPr>
          <w:sz w:val="22"/>
          <w:szCs w:val="24"/>
          <w:lang w:eastAsia="ar-SA"/>
        </w:rPr>
        <w:t xml:space="preserve">numatomas stačiakampės formos vienaukštis </w:t>
      </w:r>
      <w:r w:rsidRPr="00BE0BAF">
        <w:rPr>
          <w:sz w:val="22"/>
          <w:szCs w:val="24"/>
          <w:lang w:eastAsia="ar-SA"/>
        </w:rPr>
        <w:t xml:space="preserve">pastatas, skirtas </w:t>
      </w:r>
      <w:r w:rsidR="001F7C69" w:rsidRPr="00BE0BAF">
        <w:rPr>
          <w:sz w:val="22"/>
          <w:szCs w:val="24"/>
          <w:lang w:eastAsia="ar-SA"/>
        </w:rPr>
        <w:t>gamybinė</w:t>
      </w:r>
      <w:r w:rsidRPr="00BE0BAF">
        <w:rPr>
          <w:sz w:val="22"/>
          <w:szCs w:val="24"/>
          <w:lang w:eastAsia="ar-SA"/>
        </w:rPr>
        <w:t>m</w:t>
      </w:r>
      <w:r w:rsidR="001F7C69" w:rsidRPr="00BE0BAF">
        <w:rPr>
          <w:sz w:val="22"/>
          <w:szCs w:val="24"/>
          <w:lang w:eastAsia="ar-SA"/>
        </w:rPr>
        <w:t>s (kiaušinių transportavimo, surinkimo, dezinfekavimo, sandėliavimo ir pagalbinės) bei administracinė</w:t>
      </w:r>
      <w:r w:rsidRPr="00BE0BAF">
        <w:rPr>
          <w:sz w:val="22"/>
          <w:szCs w:val="24"/>
          <w:lang w:eastAsia="ar-SA"/>
        </w:rPr>
        <w:t>m</w:t>
      </w:r>
      <w:r w:rsidR="001F7C69" w:rsidRPr="00BE0BAF">
        <w:rPr>
          <w:sz w:val="22"/>
          <w:szCs w:val="24"/>
          <w:lang w:eastAsia="ar-SA"/>
        </w:rPr>
        <w:t>s (darbo kabinetas, persirengimo, poilsio ir sanitarinės) patalpo</w:t>
      </w:r>
      <w:r w:rsidRPr="00BE0BAF">
        <w:rPr>
          <w:sz w:val="22"/>
          <w:szCs w:val="24"/>
          <w:lang w:eastAsia="ar-SA"/>
        </w:rPr>
        <w:t>m</w:t>
      </w:r>
      <w:r w:rsidR="001F7C69" w:rsidRPr="00BE0BAF">
        <w:rPr>
          <w:sz w:val="22"/>
          <w:szCs w:val="24"/>
          <w:lang w:eastAsia="ar-SA"/>
        </w:rPr>
        <w:t>s</w:t>
      </w:r>
      <w:r w:rsidRPr="00BE0BAF">
        <w:rPr>
          <w:sz w:val="22"/>
          <w:szCs w:val="24"/>
          <w:lang w:eastAsia="ar-SA"/>
        </w:rPr>
        <w:t xml:space="preserve"> įrengti</w:t>
      </w:r>
      <w:r w:rsidR="001F7C69" w:rsidRPr="00BE0BAF">
        <w:rPr>
          <w:sz w:val="22"/>
          <w:szCs w:val="24"/>
          <w:lang w:eastAsia="ar-SA"/>
        </w:rPr>
        <w:t xml:space="preserve">. </w:t>
      </w:r>
      <w:r w:rsidR="00B432BC" w:rsidRPr="00BE0BAF">
        <w:rPr>
          <w:sz w:val="22"/>
          <w:szCs w:val="24"/>
          <w:lang w:eastAsia="ar-SA"/>
        </w:rPr>
        <w:t>Šiaurinėje sklypo dalyje numatomas atskiras pastatas – stoginė, skirtas kritusių paukščių laikinam sandėliavimui.</w:t>
      </w:r>
      <w:r w:rsidR="0074681C" w:rsidRPr="00BE0BAF">
        <w:rPr>
          <w:sz w:val="22"/>
          <w:szCs w:val="24"/>
          <w:lang w:eastAsia="ar-SA"/>
        </w:rPr>
        <w:t xml:space="preserve"> </w:t>
      </w:r>
      <w:r w:rsidR="00BD54FF" w:rsidRPr="00BE0BAF">
        <w:rPr>
          <w:sz w:val="22"/>
          <w:szCs w:val="22"/>
        </w:rPr>
        <w:t xml:space="preserve">Pietinėje sklypo dalyje ties pirmos paukštidės viduriu ant gelžbetoninio pamato statomi silosai pašarams laikyti. </w:t>
      </w:r>
      <w:r w:rsidR="0074681C" w:rsidRPr="00BE0BAF">
        <w:rPr>
          <w:sz w:val="22"/>
          <w:szCs w:val="24"/>
          <w:lang w:eastAsia="ar-SA"/>
        </w:rPr>
        <w:t xml:space="preserve">Statinių išdėstymo planas pateiktas </w:t>
      </w:r>
      <w:r w:rsidR="000A3AAA" w:rsidRPr="00BE0BAF">
        <w:rPr>
          <w:sz w:val="22"/>
          <w:szCs w:val="24"/>
          <w:lang w:eastAsia="ar-SA"/>
        </w:rPr>
        <w:t xml:space="preserve">paraiškos </w:t>
      </w:r>
      <w:r w:rsidR="00C55F2D" w:rsidRPr="00BE0BAF">
        <w:rPr>
          <w:b/>
          <w:i/>
          <w:sz w:val="22"/>
          <w:szCs w:val="24"/>
          <w:lang w:eastAsia="ar-SA"/>
        </w:rPr>
        <w:t>4</w:t>
      </w:r>
      <w:r w:rsidR="0074681C" w:rsidRPr="00BE0BAF">
        <w:rPr>
          <w:b/>
          <w:i/>
          <w:sz w:val="22"/>
          <w:szCs w:val="24"/>
          <w:lang w:eastAsia="ar-SA"/>
        </w:rPr>
        <w:t xml:space="preserve"> priede</w:t>
      </w:r>
      <w:r w:rsidR="0074681C" w:rsidRPr="00BE0BAF">
        <w:rPr>
          <w:sz w:val="22"/>
          <w:szCs w:val="24"/>
          <w:lang w:eastAsia="ar-SA"/>
        </w:rPr>
        <w:t>.</w:t>
      </w:r>
    </w:p>
    <w:p w14:paraId="00A44AB6" w14:textId="16CD2549" w:rsidR="001F7C69" w:rsidRPr="00BE0BAF" w:rsidRDefault="001F7C69" w:rsidP="00513933">
      <w:pPr>
        <w:suppressAutoHyphens/>
        <w:ind w:firstLine="709"/>
        <w:jc w:val="both"/>
        <w:textAlignment w:val="baseline"/>
        <w:rPr>
          <w:sz w:val="22"/>
          <w:szCs w:val="24"/>
          <w:lang w:eastAsia="ar-SA"/>
        </w:rPr>
      </w:pPr>
      <w:r w:rsidRPr="00BE0BAF">
        <w:rPr>
          <w:sz w:val="22"/>
          <w:szCs w:val="24"/>
          <w:lang w:eastAsia="ar-SA"/>
        </w:rPr>
        <w:t xml:space="preserve">Paukštidėse veisliniai paukščiai bus laikomi nuo 140 iki 448 dienų </w:t>
      </w:r>
      <w:r w:rsidR="00BE0C8E" w:rsidRPr="00BE0BAF">
        <w:rPr>
          <w:sz w:val="22"/>
          <w:szCs w:val="24"/>
          <w:lang w:eastAsia="ar-SA"/>
        </w:rPr>
        <w:t xml:space="preserve">(20-64 savaičių) </w:t>
      </w:r>
      <w:r w:rsidRPr="00BE0BAF">
        <w:rPr>
          <w:sz w:val="22"/>
          <w:szCs w:val="24"/>
          <w:lang w:eastAsia="ar-SA"/>
        </w:rPr>
        <w:t xml:space="preserve">amžiaus. Planuojama vienu metu auginti iki 59 000 vnt. veislinių paukščių </w:t>
      </w:r>
      <w:r w:rsidR="00D75756" w:rsidRPr="00BE0BAF">
        <w:rPr>
          <w:sz w:val="22"/>
          <w:szCs w:val="24"/>
          <w:lang w:eastAsia="ar-SA"/>
        </w:rPr>
        <w:t xml:space="preserve">- </w:t>
      </w:r>
      <w:r w:rsidRPr="00BE0BAF">
        <w:rPr>
          <w:sz w:val="22"/>
          <w:szCs w:val="24"/>
          <w:lang w:eastAsia="ar-SA"/>
        </w:rPr>
        <w:t xml:space="preserve">55 000 vnt. </w:t>
      </w:r>
      <w:r w:rsidR="00D75756" w:rsidRPr="00BE0BAF">
        <w:rPr>
          <w:sz w:val="22"/>
          <w:szCs w:val="24"/>
          <w:lang w:eastAsia="ar-SA"/>
        </w:rPr>
        <w:t xml:space="preserve">vištų </w:t>
      </w:r>
      <w:r w:rsidRPr="00BE0BAF">
        <w:rPr>
          <w:sz w:val="22"/>
          <w:szCs w:val="24"/>
          <w:lang w:eastAsia="ar-SA"/>
        </w:rPr>
        <w:t>ir 4 000 vnt</w:t>
      </w:r>
      <w:r w:rsidR="00D75756" w:rsidRPr="00BE0BAF">
        <w:rPr>
          <w:sz w:val="22"/>
          <w:szCs w:val="24"/>
          <w:lang w:eastAsia="ar-SA"/>
        </w:rPr>
        <w:t>. gaidžių</w:t>
      </w:r>
      <w:r w:rsidRPr="00BE0BAF">
        <w:rPr>
          <w:sz w:val="22"/>
          <w:szCs w:val="24"/>
          <w:lang w:eastAsia="ar-SA"/>
        </w:rPr>
        <w:t xml:space="preserve">). </w:t>
      </w:r>
      <w:r w:rsidR="006621FE" w:rsidRPr="00BE0BAF">
        <w:rPr>
          <w:sz w:val="22"/>
          <w:szCs w:val="24"/>
          <w:lang w:eastAsia="ar-SA"/>
        </w:rPr>
        <w:t xml:space="preserve">Paukščiai į paukštides bus atvežami iš AB Kaišiadorių paukštyno auginimo aikštelės. </w:t>
      </w:r>
      <w:r w:rsidRPr="00BE0BAF">
        <w:rPr>
          <w:sz w:val="22"/>
          <w:szCs w:val="24"/>
          <w:lang w:eastAsia="ar-SA"/>
        </w:rPr>
        <w:t>Inkubaciniai kiaušiniai bus išveža</w:t>
      </w:r>
      <w:r w:rsidR="006621FE" w:rsidRPr="00BE0BAF">
        <w:rPr>
          <w:sz w:val="22"/>
          <w:szCs w:val="24"/>
          <w:lang w:eastAsia="ar-SA"/>
        </w:rPr>
        <w:t>mi į AB Kaišiadorių paukštyno</w:t>
      </w:r>
      <w:r w:rsidRPr="00BE0BAF">
        <w:rPr>
          <w:sz w:val="22"/>
          <w:szCs w:val="24"/>
          <w:lang w:eastAsia="ar-SA"/>
        </w:rPr>
        <w:t xml:space="preserve"> inkubatorius.</w:t>
      </w:r>
    </w:p>
    <w:p w14:paraId="39D2E3C3" w14:textId="77777777" w:rsidR="00B432BC" w:rsidRPr="00BE0BAF" w:rsidRDefault="00B432BC" w:rsidP="00513933">
      <w:pPr>
        <w:suppressAutoHyphens/>
        <w:ind w:firstLine="709"/>
        <w:jc w:val="both"/>
        <w:textAlignment w:val="baseline"/>
        <w:rPr>
          <w:sz w:val="22"/>
          <w:szCs w:val="24"/>
          <w:lang w:eastAsia="ar-SA"/>
        </w:rPr>
      </w:pPr>
      <w:r w:rsidRPr="00BE0BAF">
        <w:rPr>
          <w:sz w:val="22"/>
          <w:szCs w:val="24"/>
          <w:lang w:eastAsia="ar-SA"/>
        </w:rPr>
        <w:t>Paukštyno pastatų ir administracinio pastato šildymui</w:t>
      </w:r>
      <w:r w:rsidR="000F6397" w:rsidRPr="00BE0BAF">
        <w:rPr>
          <w:sz w:val="22"/>
          <w:szCs w:val="24"/>
          <w:lang w:eastAsia="ar-SA"/>
        </w:rPr>
        <w:t>, karštam vandeniui ruošti</w:t>
      </w:r>
      <w:r w:rsidRPr="00BE0BAF">
        <w:rPr>
          <w:sz w:val="22"/>
          <w:szCs w:val="24"/>
          <w:lang w:eastAsia="ar-SA"/>
        </w:rPr>
        <w:t xml:space="preserve"> bus eksploatuojama 1,1 MW galios suskystintų dujų katilinė.</w:t>
      </w:r>
    </w:p>
    <w:p w14:paraId="6A7879CB" w14:textId="77777777" w:rsidR="001F7C69" w:rsidRPr="00BE0BAF" w:rsidRDefault="001F7C69" w:rsidP="00513933">
      <w:pPr>
        <w:suppressAutoHyphens/>
        <w:ind w:firstLine="709"/>
        <w:jc w:val="both"/>
        <w:textAlignment w:val="baseline"/>
        <w:rPr>
          <w:sz w:val="22"/>
          <w:szCs w:val="24"/>
          <w:lang w:eastAsia="ar-SA"/>
        </w:rPr>
      </w:pPr>
      <w:r w:rsidRPr="00BE0BAF">
        <w:rPr>
          <w:sz w:val="22"/>
          <w:szCs w:val="24"/>
          <w:lang w:eastAsia="ar-SA"/>
        </w:rPr>
        <w:t>Paukščių girdymui, patalpų plovimui ir darbuotojų buitiniams poreikiams tenkinti geriamasis vanduo bus tiekiamas iš projektuojamų dviejų gręžinių</w:t>
      </w:r>
      <w:r w:rsidR="00BA267B" w:rsidRPr="00BE0BAF">
        <w:rPr>
          <w:sz w:val="22"/>
          <w:szCs w:val="24"/>
          <w:lang w:eastAsia="ar-SA"/>
        </w:rPr>
        <w:t xml:space="preserve"> (kiekvieno našumas 9-12 m</w:t>
      </w:r>
      <w:r w:rsidR="00BA267B" w:rsidRPr="00BE0BAF">
        <w:rPr>
          <w:sz w:val="22"/>
          <w:szCs w:val="24"/>
          <w:vertAlign w:val="superscript"/>
          <w:lang w:eastAsia="ar-SA"/>
        </w:rPr>
        <w:t>3</w:t>
      </w:r>
      <w:r w:rsidR="00BA267B" w:rsidRPr="00BE0BAF">
        <w:rPr>
          <w:sz w:val="22"/>
          <w:szCs w:val="24"/>
          <w:lang w:eastAsia="ar-SA"/>
        </w:rPr>
        <w:t>/val.)</w:t>
      </w:r>
      <w:r w:rsidRPr="00BE0BAF">
        <w:rPr>
          <w:sz w:val="22"/>
          <w:szCs w:val="24"/>
          <w:lang w:eastAsia="ar-SA"/>
        </w:rPr>
        <w:t>.</w:t>
      </w:r>
      <w:r w:rsidR="00A2325D" w:rsidRPr="00BE0BAF">
        <w:rPr>
          <w:sz w:val="22"/>
          <w:szCs w:val="24"/>
          <w:lang w:eastAsia="ar-SA"/>
        </w:rPr>
        <w:t xml:space="preserve"> </w:t>
      </w:r>
    </w:p>
    <w:p w14:paraId="2AE550C4" w14:textId="3D285BAD" w:rsidR="000F6397" w:rsidRPr="00BE0BAF" w:rsidRDefault="00A2325D" w:rsidP="00513933">
      <w:pPr>
        <w:ind w:firstLine="709"/>
        <w:jc w:val="both"/>
        <w:rPr>
          <w:sz w:val="22"/>
          <w:szCs w:val="22"/>
          <w:lang w:eastAsia="lt-LT"/>
        </w:rPr>
      </w:pPr>
      <w:r w:rsidRPr="00BE0BAF">
        <w:rPr>
          <w:sz w:val="22"/>
          <w:szCs w:val="24"/>
          <w:lang w:eastAsia="ar-SA"/>
        </w:rPr>
        <w:t xml:space="preserve">Planuojamame objekte susidarys </w:t>
      </w:r>
      <w:r w:rsidR="00D75756" w:rsidRPr="00BE0BAF">
        <w:rPr>
          <w:sz w:val="22"/>
          <w:szCs w:val="22"/>
          <w:lang w:eastAsia="lt-LT"/>
        </w:rPr>
        <w:t>gamybinės</w:t>
      </w:r>
      <w:r w:rsidRPr="00BE0BAF">
        <w:rPr>
          <w:sz w:val="22"/>
          <w:szCs w:val="22"/>
          <w:lang w:eastAsia="lt-LT"/>
        </w:rPr>
        <w:t xml:space="preserve">, buitinės ir </w:t>
      </w:r>
      <w:r w:rsidR="00D75756" w:rsidRPr="00BE0BAF">
        <w:rPr>
          <w:sz w:val="22"/>
          <w:szCs w:val="22"/>
          <w:lang w:eastAsia="lt-LT"/>
        </w:rPr>
        <w:t>paviršinės</w:t>
      </w:r>
      <w:r w:rsidR="00D75756" w:rsidRPr="00BE0BAF" w:rsidDel="00D75756">
        <w:rPr>
          <w:sz w:val="22"/>
          <w:szCs w:val="22"/>
          <w:lang w:eastAsia="lt-LT"/>
        </w:rPr>
        <w:t xml:space="preserve"> </w:t>
      </w:r>
      <w:r w:rsidRPr="00BE0BAF">
        <w:rPr>
          <w:sz w:val="22"/>
          <w:szCs w:val="22"/>
          <w:lang w:eastAsia="lt-LT"/>
        </w:rPr>
        <w:t xml:space="preserve">nuotekos. </w:t>
      </w:r>
      <w:r w:rsidR="000F6397" w:rsidRPr="00BE0BAF">
        <w:rPr>
          <w:sz w:val="22"/>
          <w:szCs w:val="22"/>
          <w:lang w:eastAsia="lt-LT"/>
        </w:rPr>
        <w:t xml:space="preserve">Gamybinės nuotekos, </w:t>
      </w:r>
      <w:r w:rsidR="000F6397" w:rsidRPr="00BE0BAF">
        <w:rPr>
          <w:bCs/>
          <w:iCs/>
          <w:color w:val="000000"/>
          <w:sz w:val="22"/>
          <w:szCs w:val="22"/>
        </w:rPr>
        <w:t>kurios susidarys paukštidžių plovimo metu</w:t>
      </w:r>
      <w:r w:rsidR="0019709F" w:rsidRPr="00BE0BAF">
        <w:rPr>
          <w:bCs/>
          <w:iCs/>
          <w:color w:val="000000"/>
          <w:sz w:val="22"/>
          <w:szCs w:val="22"/>
        </w:rPr>
        <w:t xml:space="preserve"> šaltuoju metų periodu (nuo lapkričio 15 d. iki kovo 1 d.)</w:t>
      </w:r>
      <w:r w:rsidR="000F6397" w:rsidRPr="00BE0BAF">
        <w:rPr>
          <w:bCs/>
          <w:iCs/>
          <w:color w:val="000000"/>
          <w:sz w:val="22"/>
          <w:szCs w:val="22"/>
        </w:rPr>
        <w:t>, pasibaigus paukščių laikymo ciklui, pateks į 50 m</w:t>
      </w:r>
      <w:r w:rsidR="000F6397" w:rsidRPr="00BE0BAF">
        <w:rPr>
          <w:bCs/>
          <w:iCs/>
          <w:color w:val="000000"/>
          <w:sz w:val="22"/>
          <w:szCs w:val="22"/>
          <w:vertAlign w:val="superscript"/>
        </w:rPr>
        <w:t>3</w:t>
      </w:r>
      <w:r w:rsidR="000F6397" w:rsidRPr="00BE0BAF">
        <w:rPr>
          <w:bCs/>
          <w:iCs/>
          <w:color w:val="000000"/>
          <w:sz w:val="22"/>
          <w:szCs w:val="22"/>
        </w:rPr>
        <w:t xml:space="preserve"> požemin</w:t>
      </w:r>
      <w:r w:rsidR="0019709F" w:rsidRPr="00BE0BAF">
        <w:rPr>
          <w:bCs/>
          <w:iCs/>
          <w:color w:val="000000"/>
          <w:sz w:val="22"/>
          <w:szCs w:val="22"/>
        </w:rPr>
        <w:t>į rezervuarą</w:t>
      </w:r>
      <w:r w:rsidR="000F6397" w:rsidRPr="00BE0BAF">
        <w:rPr>
          <w:bCs/>
          <w:iCs/>
          <w:color w:val="000000"/>
          <w:sz w:val="22"/>
          <w:szCs w:val="22"/>
        </w:rPr>
        <w:t xml:space="preserve">. </w:t>
      </w:r>
      <w:r w:rsidR="0019709F" w:rsidRPr="00BE0BAF">
        <w:rPr>
          <w:bCs/>
          <w:iCs/>
          <w:color w:val="000000"/>
          <w:sz w:val="22"/>
          <w:szCs w:val="22"/>
        </w:rPr>
        <w:t>I</w:t>
      </w:r>
      <w:r w:rsidR="000F6397" w:rsidRPr="00BE0BAF">
        <w:rPr>
          <w:bCs/>
          <w:iCs/>
          <w:color w:val="000000"/>
          <w:sz w:val="22"/>
          <w:szCs w:val="22"/>
        </w:rPr>
        <w:t xml:space="preserve">š talpos </w:t>
      </w:r>
      <w:r w:rsidR="0019709F" w:rsidRPr="00BE0BAF">
        <w:rPr>
          <w:bCs/>
          <w:iCs/>
          <w:color w:val="000000"/>
          <w:sz w:val="22"/>
          <w:szCs w:val="22"/>
        </w:rPr>
        <w:t xml:space="preserve">šios </w:t>
      </w:r>
      <w:r w:rsidR="000F6397" w:rsidRPr="00BE0BAF">
        <w:rPr>
          <w:bCs/>
          <w:iCs/>
          <w:color w:val="000000"/>
          <w:sz w:val="22"/>
          <w:szCs w:val="22"/>
        </w:rPr>
        <w:t>nuotekos bus išsiurbiamos asenizacine mašina ir išvežamos į AB Kaišiadorių paukštyn</w:t>
      </w:r>
      <w:r w:rsidR="008636AD" w:rsidRPr="00BE0BAF">
        <w:rPr>
          <w:bCs/>
          <w:iCs/>
          <w:color w:val="000000"/>
          <w:sz w:val="22"/>
          <w:szCs w:val="22"/>
        </w:rPr>
        <w:t>o</w:t>
      </w:r>
      <w:r w:rsidR="000F6397" w:rsidRPr="00BE0BAF">
        <w:rPr>
          <w:bCs/>
          <w:iCs/>
          <w:color w:val="000000"/>
          <w:sz w:val="22"/>
          <w:szCs w:val="22"/>
        </w:rPr>
        <w:t xml:space="preserve"> gamybinių nuotekų valymo įrenginius, esančius pagrindinės gamybinės bazės teritorijoje, iš kurių apvalytos nuotekos pateks į UAB „Kaišiadorių vandenys“ nuotekų sistemą. Šiltuoju</w:t>
      </w:r>
      <w:r w:rsidR="0019709F" w:rsidRPr="00BE0BAF">
        <w:rPr>
          <w:bCs/>
          <w:iCs/>
          <w:color w:val="000000"/>
          <w:sz w:val="22"/>
          <w:szCs w:val="22"/>
        </w:rPr>
        <w:t xml:space="preserve"> metų laiku (</w:t>
      </w:r>
      <w:r w:rsidR="000F6397" w:rsidRPr="00BE0BAF">
        <w:rPr>
          <w:bCs/>
          <w:iCs/>
          <w:color w:val="000000"/>
          <w:sz w:val="22"/>
          <w:szCs w:val="22"/>
        </w:rPr>
        <w:t>nuo kovo 1 d. iki lapkričio 15 d.</w:t>
      </w:r>
      <w:r w:rsidR="0019709F" w:rsidRPr="00BE0BAF">
        <w:rPr>
          <w:bCs/>
          <w:iCs/>
          <w:color w:val="000000"/>
          <w:sz w:val="22"/>
          <w:szCs w:val="22"/>
        </w:rPr>
        <w:t>)</w:t>
      </w:r>
      <w:r w:rsidR="000F6397" w:rsidRPr="00BE0BAF">
        <w:rPr>
          <w:bCs/>
          <w:iCs/>
          <w:color w:val="000000"/>
          <w:sz w:val="22"/>
          <w:szCs w:val="22"/>
        </w:rPr>
        <w:t xml:space="preserve"> </w:t>
      </w:r>
      <w:r w:rsidR="0019709F" w:rsidRPr="00BE0BAF">
        <w:rPr>
          <w:bCs/>
          <w:iCs/>
          <w:color w:val="000000"/>
          <w:sz w:val="22"/>
          <w:szCs w:val="22"/>
        </w:rPr>
        <w:t>į 50 m</w:t>
      </w:r>
      <w:r w:rsidR="0019709F" w:rsidRPr="00BE0BAF">
        <w:rPr>
          <w:bCs/>
          <w:iCs/>
          <w:color w:val="000000"/>
          <w:sz w:val="22"/>
          <w:szCs w:val="22"/>
          <w:vertAlign w:val="superscript"/>
        </w:rPr>
        <w:t>3</w:t>
      </w:r>
      <w:r w:rsidR="0019709F" w:rsidRPr="00BE0BAF">
        <w:rPr>
          <w:bCs/>
          <w:iCs/>
          <w:color w:val="000000"/>
          <w:sz w:val="22"/>
          <w:szCs w:val="22"/>
        </w:rPr>
        <w:t xml:space="preserve"> požeminį rezervuarą patekusį </w:t>
      </w:r>
      <w:r w:rsidR="000F6397" w:rsidRPr="00BE0BAF">
        <w:rPr>
          <w:bCs/>
          <w:iCs/>
          <w:color w:val="000000"/>
          <w:sz w:val="22"/>
          <w:szCs w:val="22"/>
        </w:rPr>
        <w:t xml:space="preserve">paukštidžių plovimo </w:t>
      </w:r>
      <w:r w:rsidR="0019709F" w:rsidRPr="00BE0BAF">
        <w:rPr>
          <w:bCs/>
          <w:iCs/>
          <w:color w:val="000000"/>
          <w:sz w:val="22"/>
          <w:szCs w:val="22"/>
        </w:rPr>
        <w:t>vandenį</w:t>
      </w:r>
      <w:r w:rsidR="000F6397" w:rsidRPr="00BE0BAF">
        <w:rPr>
          <w:bCs/>
          <w:iCs/>
          <w:color w:val="000000"/>
          <w:sz w:val="22"/>
          <w:szCs w:val="22"/>
        </w:rPr>
        <w:t xml:space="preserve"> numatoma panaudoti žemės ūkyje laukų tręšimui kaip skystas organines trąšas (srutas). </w:t>
      </w:r>
      <w:r w:rsidR="00AB5066" w:rsidRPr="00BE0BAF">
        <w:rPr>
          <w:sz w:val="22"/>
          <w:szCs w:val="22"/>
          <w:lang w:eastAsia="lt-LT"/>
        </w:rPr>
        <w:t xml:space="preserve">Buitinės nuotekos bus valomos aerobiniuose biologinio valymo įrenginiuose, o po valymo bus išleidžiamos į planuojamus priešgaisrinius tvenkinius. </w:t>
      </w:r>
      <w:r w:rsidR="000F6397" w:rsidRPr="00BE0BAF">
        <w:rPr>
          <w:bCs/>
          <w:iCs/>
          <w:color w:val="000000"/>
          <w:sz w:val="22"/>
          <w:szCs w:val="22"/>
        </w:rPr>
        <w:t xml:space="preserve">Paviršinės nuotekos </w:t>
      </w:r>
      <w:r w:rsidR="000F6397" w:rsidRPr="00BE0BAF">
        <w:rPr>
          <w:sz w:val="22"/>
          <w:szCs w:val="22"/>
          <w:lang w:eastAsia="lt-LT"/>
        </w:rPr>
        <w:t xml:space="preserve">nuo pastatų stogų ir teritorijos bus </w:t>
      </w:r>
      <w:proofErr w:type="spellStart"/>
      <w:r w:rsidR="000F6397" w:rsidRPr="00BE0BAF">
        <w:rPr>
          <w:sz w:val="22"/>
          <w:szCs w:val="22"/>
          <w:lang w:eastAsia="lt-LT"/>
        </w:rPr>
        <w:t>sugerdinamos</w:t>
      </w:r>
      <w:proofErr w:type="spellEnd"/>
      <w:r w:rsidR="000F6397" w:rsidRPr="00BE0BAF">
        <w:rPr>
          <w:sz w:val="22"/>
          <w:szCs w:val="22"/>
          <w:lang w:eastAsia="lt-LT"/>
        </w:rPr>
        <w:t xml:space="preserve"> į žaliąsias vejas bei įrengtu drenažu ir lietaus kanalizacijos tinklais nuvedamos į priešgaisrinius tvenkinius. </w:t>
      </w:r>
    </w:p>
    <w:p w14:paraId="3A5837E2" w14:textId="77777777" w:rsidR="001412AE" w:rsidRPr="00BE0BAF" w:rsidRDefault="00513933" w:rsidP="004A1FB8">
      <w:pPr>
        <w:suppressAutoHyphens/>
        <w:ind w:firstLine="709"/>
        <w:jc w:val="both"/>
        <w:textAlignment w:val="baseline"/>
        <w:rPr>
          <w:sz w:val="22"/>
          <w:szCs w:val="22"/>
          <w:lang w:eastAsia="lt-LT"/>
        </w:rPr>
      </w:pPr>
      <w:r w:rsidRPr="00BE0BAF">
        <w:rPr>
          <w:sz w:val="22"/>
          <w:szCs w:val="22"/>
          <w:lang w:eastAsia="lt-LT"/>
        </w:rPr>
        <w:t xml:space="preserve">Paukštyne </w:t>
      </w:r>
      <w:r w:rsidR="004A1FB8" w:rsidRPr="00BE0BAF">
        <w:rPr>
          <w:sz w:val="22"/>
          <w:szCs w:val="22"/>
          <w:lang w:eastAsia="lt-LT"/>
        </w:rPr>
        <w:t xml:space="preserve">bus eksploatuojami 87 stacionarūs oro taršos šaltiniai: </w:t>
      </w:r>
    </w:p>
    <w:p w14:paraId="6564BA48" w14:textId="7244C2FE" w:rsidR="001412AE" w:rsidRPr="00BE0BAF" w:rsidRDefault="004A1FB8" w:rsidP="008745F2">
      <w:pPr>
        <w:pStyle w:val="Sraopastraipa"/>
        <w:numPr>
          <w:ilvl w:val="0"/>
          <w:numId w:val="7"/>
        </w:numPr>
        <w:suppressAutoHyphens/>
        <w:jc w:val="both"/>
        <w:textAlignment w:val="baseline"/>
        <w:rPr>
          <w:sz w:val="22"/>
          <w:szCs w:val="22"/>
          <w:lang w:eastAsia="lt-LT"/>
        </w:rPr>
      </w:pPr>
      <w:r w:rsidRPr="00BE0BAF">
        <w:rPr>
          <w:sz w:val="22"/>
          <w:szCs w:val="22"/>
          <w:lang w:eastAsia="lt-LT"/>
        </w:rPr>
        <w:lastRenderedPageBreak/>
        <w:t xml:space="preserve">35 stoginiai ventiliatoriai, 50 sieninių ventiliatorių, per kuriuos į aplinkos orą </w:t>
      </w:r>
      <w:r w:rsidR="001412AE" w:rsidRPr="00BE0BAF">
        <w:rPr>
          <w:sz w:val="22"/>
          <w:szCs w:val="22"/>
          <w:lang w:eastAsia="lt-LT"/>
        </w:rPr>
        <w:t xml:space="preserve">pateks </w:t>
      </w:r>
      <w:r w:rsidRPr="00BE0BAF">
        <w:rPr>
          <w:sz w:val="22"/>
          <w:szCs w:val="22"/>
          <w:lang w:eastAsia="lt-LT"/>
        </w:rPr>
        <w:t>kietosios dalelės (C)</w:t>
      </w:r>
      <w:r w:rsidR="003B3C3E" w:rsidRPr="00BE0BAF">
        <w:rPr>
          <w:sz w:val="22"/>
          <w:szCs w:val="22"/>
          <w:lang w:eastAsia="lt-LT"/>
        </w:rPr>
        <w:t>,</w:t>
      </w:r>
      <w:r w:rsidRPr="00BE0BAF">
        <w:rPr>
          <w:sz w:val="22"/>
          <w:szCs w:val="22"/>
          <w:lang w:eastAsia="lt-LT"/>
        </w:rPr>
        <w:t xml:space="preserve"> amoniakas</w:t>
      </w:r>
      <w:r w:rsidR="003B3C3E" w:rsidRPr="00BE0BAF">
        <w:rPr>
          <w:sz w:val="22"/>
          <w:szCs w:val="22"/>
          <w:lang w:eastAsia="lt-LT"/>
        </w:rPr>
        <w:t xml:space="preserve"> ir lakieji organiniai junginiai</w:t>
      </w:r>
      <w:r w:rsidRPr="00BE0BAF">
        <w:rPr>
          <w:sz w:val="22"/>
          <w:szCs w:val="22"/>
          <w:lang w:eastAsia="lt-LT"/>
        </w:rPr>
        <w:t xml:space="preserve">; </w:t>
      </w:r>
    </w:p>
    <w:p w14:paraId="644B4C8C" w14:textId="77777777" w:rsidR="001412AE" w:rsidRPr="00BE0BAF" w:rsidRDefault="004A1FB8" w:rsidP="008745F2">
      <w:pPr>
        <w:pStyle w:val="Sraopastraipa"/>
        <w:numPr>
          <w:ilvl w:val="0"/>
          <w:numId w:val="7"/>
        </w:numPr>
        <w:suppressAutoHyphens/>
        <w:jc w:val="both"/>
        <w:textAlignment w:val="baseline"/>
        <w:rPr>
          <w:sz w:val="22"/>
          <w:szCs w:val="22"/>
          <w:lang w:eastAsia="lt-LT"/>
        </w:rPr>
      </w:pPr>
      <w:r w:rsidRPr="00BE0BAF">
        <w:rPr>
          <w:sz w:val="22"/>
          <w:szCs w:val="22"/>
          <w:lang w:eastAsia="lt-LT"/>
        </w:rPr>
        <w:t xml:space="preserve">ortakis iš dezinfekavimo patalpos, per kurį į aplinkos orą patenka </w:t>
      </w:r>
      <w:proofErr w:type="spellStart"/>
      <w:r w:rsidRPr="00BE0BAF">
        <w:rPr>
          <w:sz w:val="22"/>
          <w:szCs w:val="22"/>
          <w:lang w:eastAsia="lt-LT"/>
        </w:rPr>
        <w:t>formaldehidas</w:t>
      </w:r>
      <w:proofErr w:type="spellEnd"/>
      <w:r w:rsidRPr="00BE0BAF">
        <w:rPr>
          <w:sz w:val="22"/>
          <w:szCs w:val="22"/>
          <w:lang w:eastAsia="lt-LT"/>
        </w:rPr>
        <w:t xml:space="preserve">; </w:t>
      </w:r>
    </w:p>
    <w:p w14:paraId="37C48262" w14:textId="77777777" w:rsidR="005D4B36" w:rsidRPr="00BE0BAF" w:rsidRDefault="004A1FB8" w:rsidP="008745F2">
      <w:pPr>
        <w:pStyle w:val="Sraopastraipa"/>
        <w:numPr>
          <w:ilvl w:val="0"/>
          <w:numId w:val="7"/>
        </w:numPr>
        <w:suppressAutoHyphens/>
        <w:jc w:val="both"/>
        <w:textAlignment w:val="baseline"/>
        <w:rPr>
          <w:sz w:val="22"/>
          <w:szCs w:val="22"/>
          <w:lang w:eastAsia="lt-LT"/>
        </w:rPr>
      </w:pPr>
      <w:r w:rsidRPr="00BE0BAF">
        <w:rPr>
          <w:sz w:val="22"/>
          <w:szCs w:val="22"/>
          <w:lang w:eastAsia="lt-LT"/>
        </w:rPr>
        <w:t xml:space="preserve">katilinės kaminas, per kurį į aplinkos orą patenka kuro degimo produktai:  anglies </w:t>
      </w:r>
      <w:proofErr w:type="spellStart"/>
      <w:r w:rsidRPr="00BE0BAF">
        <w:rPr>
          <w:sz w:val="22"/>
          <w:szCs w:val="22"/>
          <w:lang w:eastAsia="lt-LT"/>
        </w:rPr>
        <w:t>monoksidas</w:t>
      </w:r>
      <w:proofErr w:type="spellEnd"/>
      <w:r w:rsidRPr="00BE0BAF">
        <w:rPr>
          <w:sz w:val="22"/>
          <w:szCs w:val="22"/>
          <w:lang w:eastAsia="lt-LT"/>
        </w:rPr>
        <w:t xml:space="preserve"> (A), azoto oksidai (A), kietosios dalelės (A), sieros dioksidas (A).</w:t>
      </w:r>
    </w:p>
    <w:p w14:paraId="63BBCE9D" w14:textId="1D88F822" w:rsidR="005D4B36" w:rsidRPr="00BE0BAF" w:rsidRDefault="00B432BC" w:rsidP="00B9460F">
      <w:pPr>
        <w:tabs>
          <w:tab w:val="left" w:pos="709"/>
        </w:tabs>
        <w:suppressAutoHyphens/>
        <w:ind w:firstLine="709"/>
        <w:jc w:val="both"/>
        <w:textAlignment w:val="baseline"/>
        <w:rPr>
          <w:sz w:val="22"/>
          <w:szCs w:val="24"/>
          <w:lang w:eastAsia="lt-LT"/>
        </w:rPr>
      </w:pPr>
      <w:r w:rsidRPr="00BE0BAF">
        <w:rPr>
          <w:sz w:val="22"/>
          <w:szCs w:val="24"/>
          <w:lang w:eastAsia="lt-LT"/>
        </w:rPr>
        <w:t xml:space="preserve">Ūkinės veiklos metu susidarys nedideli kiekiai mišrių komunalinių atliekų, plastikinių pakuočių, dienos šviesos lempų, nuotekų dumblo, </w:t>
      </w:r>
      <w:r w:rsidR="00E16E0D" w:rsidRPr="00BE0BAF">
        <w:rPr>
          <w:sz w:val="22"/>
          <w:szCs w:val="24"/>
          <w:lang w:eastAsia="lt-LT"/>
        </w:rPr>
        <w:t xml:space="preserve">o taip pat </w:t>
      </w:r>
      <w:r w:rsidRPr="00BE0BAF">
        <w:rPr>
          <w:sz w:val="22"/>
          <w:szCs w:val="24"/>
          <w:lang w:eastAsia="lt-LT"/>
        </w:rPr>
        <w:t>gyvūninės kilmės atliekų</w:t>
      </w:r>
      <w:r w:rsidR="00E16E0D" w:rsidRPr="00BE0BAF">
        <w:rPr>
          <w:sz w:val="22"/>
          <w:szCs w:val="24"/>
          <w:lang w:eastAsia="lt-LT"/>
        </w:rPr>
        <w:t xml:space="preserve"> (ŠGP) ir mėšlo</w:t>
      </w:r>
      <w:r w:rsidRPr="00BE0BAF">
        <w:rPr>
          <w:sz w:val="22"/>
          <w:szCs w:val="24"/>
          <w:lang w:eastAsia="lt-LT"/>
        </w:rPr>
        <w:t xml:space="preserve">. </w:t>
      </w:r>
      <w:r w:rsidR="00A2325D" w:rsidRPr="00BE0BAF">
        <w:rPr>
          <w:sz w:val="22"/>
          <w:szCs w:val="24"/>
          <w:lang w:eastAsia="lt-LT"/>
        </w:rPr>
        <w:t xml:space="preserve">Kritę paukščiai į utilizavimo įmonę bus išvežami ne rečiau kaip 1 kartą per savaitę. Kiekvieno paukščių auginimo ciklo pabaigoje iš paukštidžių numatomas pašalinti susidaręs mėšlas. Paukštidėse susidaręs tirštasis mėšlas nebus laikomas, o tiesiai iš paukštidžių </w:t>
      </w:r>
      <w:r w:rsidR="00354822" w:rsidRPr="00BE0BAF">
        <w:rPr>
          <w:color w:val="000000" w:themeColor="text1"/>
          <w:sz w:val="22"/>
          <w:szCs w:val="24"/>
          <w:lang w:eastAsia="lt-LT"/>
        </w:rPr>
        <w:t>pakraunamas į ūkininkų transportą ir parduodamas. Dė</w:t>
      </w:r>
      <w:r w:rsidR="00056EF1" w:rsidRPr="00BE0BAF">
        <w:rPr>
          <w:color w:val="000000" w:themeColor="text1"/>
          <w:sz w:val="22"/>
          <w:szCs w:val="24"/>
          <w:lang w:eastAsia="lt-LT"/>
        </w:rPr>
        <w:t xml:space="preserve">l nepalankių klimatinių sąlygų </w:t>
      </w:r>
      <w:r w:rsidR="00354822" w:rsidRPr="00BE0BAF">
        <w:rPr>
          <w:color w:val="000000" w:themeColor="text1"/>
          <w:sz w:val="22"/>
          <w:szCs w:val="24"/>
          <w:lang w:eastAsia="lt-LT"/>
        </w:rPr>
        <w:t xml:space="preserve">arba kitų priežasčių, neturint galimybės susidariusio mėšlo parduoti tiesiogiai ūkininkams, mėšlas laikinam sandėliavimui būtų </w:t>
      </w:r>
      <w:r w:rsidR="00354822" w:rsidRPr="00BE0BAF">
        <w:rPr>
          <w:sz w:val="22"/>
          <w:szCs w:val="24"/>
          <w:lang w:eastAsia="lt-LT"/>
        </w:rPr>
        <w:t>išvežamas į AB Kaišiadorių paukštynas</w:t>
      </w:r>
      <w:r w:rsidR="00A2325D" w:rsidRPr="00BE0BAF">
        <w:rPr>
          <w:sz w:val="22"/>
          <w:szCs w:val="24"/>
          <w:lang w:eastAsia="lt-LT"/>
        </w:rPr>
        <w:t xml:space="preserve"> </w:t>
      </w:r>
      <w:r w:rsidR="00951CB8" w:rsidRPr="00BE0BAF">
        <w:rPr>
          <w:sz w:val="22"/>
          <w:szCs w:val="24"/>
          <w:lang w:eastAsia="lt-LT"/>
        </w:rPr>
        <w:t xml:space="preserve">pagrindinėje gamybinėje bazėje esančią </w:t>
      </w:r>
      <w:r w:rsidR="00A2325D" w:rsidRPr="00BE0BAF">
        <w:rPr>
          <w:sz w:val="22"/>
          <w:szCs w:val="24"/>
          <w:lang w:eastAsia="lt-LT"/>
        </w:rPr>
        <w:t xml:space="preserve">dengtą mėšlidę, iš kur pagal sudarytas sutartis su ūkininkais parduodamas kaip trąšos. </w:t>
      </w:r>
    </w:p>
    <w:p w14:paraId="36F236F3" w14:textId="77777777" w:rsidR="00B52A6B" w:rsidRPr="00BE0BAF" w:rsidRDefault="00B52A6B" w:rsidP="00693F53">
      <w:pPr>
        <w:suppressAutoHyphens/>
        <w:jc w:val="center"/>
        <w:textAlignment w:val="baseline"/>
        <w:rPr>
          <w:b/>
          <w:sz w:val="22"/>
          <w:szCs w:val="24"/>
          <w:lang w:eastAsia="lt-LT"/>
        </w:rPr>
      </w:pPr>
    </w:p>
    <w:p w14:paraId="0532E0EC" w14:textId="77777777" w:rsidR="00693F53" w:rsidRPr="00BE0BAF" w:rsidRDefault="00693F53" w:rsidP="00693F53">
      <w:pPr>
        <w:suppressAutoHyphens/>
        <w:jc w:val="center"/>
        <w:textAlignment w:val="baseline"/>
        <w:rPr>
          <w:b/>
          <w:sz w:val="22"/>
          <w:szCs w:val="24"/>
          <w:lang w:eastAsia="lt-LT"/>
        </w:rPr>
      </w:pPr>
      <w:r w:rsidRPr="00BE0BAF">
        <w:rPr>
          <w:b/>
          <w:sz w:val="22"/>
          <w:szCs w:val="24"/>
          <w:lang w:eastAsia="lt-LT"/>
        </w:rPr>
        <w:t>II. INFORMACIJA APIE ĮRENGINĮ IR JAME VYKDOMĄ ŪKINĘ VEIKLĄ</w:t>
      </w:r>
    </w:p>
    <w:p w14:paraId="0BEB6CA5" w14:textId="77777777" w:rsidR="00693F53" w:rsidRPr="00BE0BAF" w:rsidRDefault="00693F53" w:rsidP="00693F53">
      <w:pPr>
        <w:suppressAutoHyphens/>
        <w:ind w:firstLine="567"/>
        <w:jc w:val="both"/>
        <w:textAlignment w:val="baseline"/>
        <w:rPr>
          <w:b/>
          <w:sz w:val="22"/>
          <w:szCs w:val="24"/>
          <w:lang w:eastAsia="lt-LT"/>
        </w:rPr>
      </w:pPr>
    </w:p>
    <w:p w14:paraId="61B39E2D" w14:textId="77777777" w:rsidR="00693F53" w:rsidRPr="00BE0BAF" w:rsidRDefault="00693F53" w:rsidP="00693F53">
      <w:pPr>
        <w:suppressAutoHyphens/>
        <w:ind w:firstLine="567"/>
        <w:jc w:val="both"/>
        <w:textAlignment w:val="baseline"/>
        <w:rPr>
          <w:b/>
          <w:i/>
          <w:sz w:val="22"/>
          <w:szCs w:val="24"/>
          <w:lang w:eastAsia="lt-LT"/>
        </w:rPr>
      </w:pPr>
      <w:r w:rsidRPr="00BE0BAF">
        <w:rPr>
          <w:b/>
          <w:sz w:val="22"/>
          <w:szCs w:val="24"/>
          <w:lang w:eastAsia="lt-LT"/>
        </w:rPr>
        <w:t>7. Įrenginys (-</w:t>
      </w:r>
      <w:proofErr w:type="spellStart"/>
      <w:r w:rsidRPr="00BE0BAF">
        <w:rPr>
          <w:b/>
          <w:sz w:val="22"/>
          <w:szCs w:val="24"/>
          <w:lang w:eastAsia="lt-LT"/>
        </w:rPr>
        <w:t>iai</w:t>
      </w:r>
      <w:proofErr w:type="spellEnd"/>
      <w:r w:rsidRPr="00BE0BAF">
        <w:rPr>
          <w:b/>
          <w:sz w:val="22"/>
          <w:szCs w:val="24"/>
          <w:lang w:eastAsia="lt-LT"/>
        </w:rPr>
        <w:t xml:space="preserve">) ir jame (juose) vykdomos veiklos rūšys. </w:t>
      </w:r>
    </w:p>
    <w:p w14:paraId="42C812F1" w14:textId="77777777" w:rsidR="005E1E10" w:rsidRPr="00BE0BAF" w:rsidRDefault="005E1E10" w:rsidP="005E1E10">
      <w:pPr>
        <w:suppressAutoHyphens/>
        <w:ind w:firstLine="851"/>
        <w:jc w:val="both"/>
        <w:textAlignment w:val="baseline"/>
        <w:rPr>
          <w:sz w:val="22"/>
          <w:szCs w:val="24"/>
          <w:lang w:eastAsia="lt-LT"/>
        </w:rPr>
      </w:pPr>
      <w:r w:rsidRPr="00BE0BAF">
        <w:rPr>
          <w:sz w:val="22"/>
          <w:szCs w:val="24"/>
          <w:lang w:eastAsia="lt-LT"/>
        </w:rPr>
        <w:t xml:space="preserve">AB Kaišiadorių paukštyno </w:t>
      </w:r>
      <w:r w:rsidR="008F06AA" w:rsidRPr="00BE0BAF">
        <w:rPr>
          <w:sz w:val="22"/>
          <w:szCs w:val="24"/>
          <w:lang w:eastAsia="lt-LT"/>
        </w:rPr>
        <w:t>veislinių paukščių paukštidžių komplekse</w:t>
      </w:r>
      <w:r w:rsidR="00017C46" w:rsidRPr="00BE0BAF">
        <w:rPr>
          <w:sz w:val="22"/>
          <w:szCs w:val="24"/>
          <w:lang w:eastAsia="lt-LT"/>
        </w:rPr>
        <w:t xml:space="preserve"> </w:t>
      </w:r>
      <w:r w:rsidR="00466998" w:rsidRPr="00BE0BAF">
        <w:rPr>
          <w:sz w:val="22"/>
          <w:szCs w:val="24"/>
          <w:lang w:eastAsia="lt-LT"/>
        </w:rPr>
        <w:t xml:space="preserve">bus įrengtos 5 </w:t>
      </w:r>
      <w:r w:rsidRPr="00BE0BAF">
        <w:rPr>
          <w:sz w:val="22"/>
          <w:szCs w:val="24"/>
          <w:lang w:eastAsia="lt-LT"/>
        </w:rPr>
        <w:t>v</w:t>
      </w:r>
      <w:r w:rsidR="00466998" w:rsidRPr="00BE0BAF">
        <w:rPr>
          <w:sz w:val="22"/>
          <w:szCs w:val="24"/>
          <w:lang w:eastAsia="lt-LT"/>
        </w:rPr>
        <w:t>eislinių paukščių paukštidės. J</w:t>
      </w:r>
      <w:r w:rsidRPr="00BE0BAF">
        <w:rPr>
          <w:sz w:val="22"/>
          <w:szCs w:val="24"/>
          <w:lang w:eastAsia="lt-LT"/>
        </w:rPr>
        <w:t>ose numatoma laikyti 59 000 vnt. veislinių paukščių (</w:t>
      </w:r>
      <w:r w:rsidR="00466998" w:rsidRPr="00BE0BAF">
        <w:rPr>
          <w:sz w:val="22"/>
          <w:szCs w:val="24"/>
          <w:lang w:eastAsia="lt-LT"/>
        </w:rPr>
        <w:t xml:space="preserve">55 000 </w:t>
      </w:r>
      <w:r w:rsidRPr="00BE0BAF">
        <w:rPr>
          <w:sz w:val="22"/>
          <w:szCs w:val="24"/>
          <w:lang w:eastAsia="lt-LT"/>
        </w:rPr>
        <w:t xml:space="preserve">vištų ir </w:t>
      </w:r>
      <w:r w:rsidR="00466998" w:rsidRPr="00BE0BAF">
        <w:rPr>
          <w:sz w:val="22"/>
          <w:szCs w:val="24"/>
          <w:lang w:eastAsia="lt-LT"/>
        </w:rPr>
        <w:t xml:space="preserve">4 000 </w:t>
      </w:r>
      <w:r w:rsidRPr="00BE0BAF">
        <w:rPr>
          <w:sz w:val="22"/>
          <w:szCs w:val="24"/>
          <w:lang w:eastAsia="lt-LT"/>
        </w:rPr>
        <w:t xml:space="preserve">gaidžių) inkubacinių kiaušinių gamybai. </w:t>
      </w:r>
      <w:r w:rsidR="00466998" w:rsidRPr="00BE0BAF">
        <w:rPr>
          <w:sz w:val="22"/>
          <w:szCs w:val="24"/>
          <w:lang w:eastAsia="lt-LT"/>
        </w:rPr>
        <w:t>Veisliniai paukščiai paukštidėse laikomi nuo 140 iki 448 dienų amžiaus.</w:t>
      </w:r>
    </w:p>
    <w:p w14:paraId="108B854A" w14:textId="77777777" w:rsidR="005E1E10" w:rsidRPr="00BE0BAF" w:rsidRDefault="005E1E10" w:rsidP="005E1E10">
      <w:pPr>
        <w:suppressAutoHyphens/>
        <w:jc w:val="both"/>
        <w:textAlignment w:val="baseline"/>
        <w:rPr>
          <w:sz w:val="22"/>
          <w:szCs w:val="24"/>
          <w:lang w:eastAsia="lt-LT"/>
        </w:rPr>
      </w:pPr>
    </w:p>
    <w:p w14:paraId="53852446" w14:textId="77777777" w:rsidR="00693F53" w:rsidRPr="00BE0BAF" w:rsidRDefault="00693F53" w:rsidP="00693F53">
      <w:pPr>
        <w:suppressAutoHyphens/>
        <w:ind w:firstLine="567"/>
        <w:jc w:val="both"/>
        <w:textAlignment w:val="baseline"/>
        <w:rPr>
          <w:b/>
          <w:sz w:val="22"/>
          <w:szCs w:val="24"/>
          <w:lang w:eastAsia="lt-LT"/>
        </w:rPr>
      </w:pPr>
      <w:r w:rsidRPr="00BE0BAF">
        <w:rPr>
          <w:b/>
          <w:sz w:val="22"/>
          <w:szCs w:val="24"/>
          <w:lang w:eastAsia="lt-LT"/>
        </w:rPr>
        <w:t>1 lentelė. Įrenginyje planuojama vykdyti ir (ar) vykdoma ūkinė veikla</w:t>
      </w:r>
    </w:p>
    <w:p w14:paraId="35CD7AB4" w14:textId="77777777" w:rsidR="00693F53" w:rsidRPr="00BE0BAF" w:rsidRDefault="00693F53" w:rsidP="00693F53">
      <w:pPr>
        <w:suppressAutoHyphens/>
        <w:ind w:firstLine="567"/>
        <w:jc w:val="both"/>
        <w:textAlignment w:val="baseline"/>
        <w:rPr>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8188"/>
      </w:tblGrid>
      <w:tr w:rsidR="00693F53" w:rsidRPr="00BE0BAF" w14:paraId="0BBEF30C" w14:textId="77777777" w:rsidTr="00A52289">
        <w:tc>
          <w:tcPr>
            <w:tcW w:w="5240" w:type="dxa"/>
            <w:tcBorders>
              <w:top w:val="single" w:sz="4" w:space="0" w:color="auto"/>
              <w:left w:val="single" w:sz="4" w:space="0" w:color="auto"/>
              <w:bottom w:val="single" w:sz="4" w:space="0" w:color="auto"/>
              <w:right w:val="single" w:sz="4" w:space="0" w:color="auto"/>
            </w:tcBorders>
          </w:tcPr>
          <w:p w14:paraId="26E92D19" w14:textId="77777777" w:rsidR="00693F53" w:rsidRPr="00BE0BAF" w:rsidRDefault="00693F53" w:rsidP="004F48E5">
            <w:pPr>
              <w:suppressAutoHyphens/>
              <w:jc w:val="center"/>
              <w:textAlignment w:val="baseline"/>
              <w:rPr>
                <w:b/>
                <w:sz w:val="20"/>
                <w:lang w:eastAsia="lt-LT"/>
              </w:rPr>
            </w:pPr>
            <w:r w:rsidRPr="00BE0BAF">
              <w:rPr>
                <w:b/>
                <w:sz w:val="20"/>
                <w:lang w:eastAsia="lt-LT"/>
              </w:rPr>
              <w:t>Įrenginio pavadinimas</w:t>
            </w:r>
          </w:p>
        </w:tc>
        <w:tc>
          <w:tcPr>
            <w:tcW w:w="8188" w:type="dxa"/>
            <w:tcBorders>
              <w:top w:val="single" w:sz="4" w:space="0" w:color="auto"/>
              <w:left w:val="single" w:sz="4" w:space="0" w:color="auto"/>
              <w:bottom w:val="single" w:sz="4" w:space="0" w:color="auto"/>
              <w:right w:val="single" w:sz="4" w:space="0" w:color="auto"/>
            </w:tcBorders>
          </w:tcPr>
          <w:p w14:paraId="5A73EC86" w14:textId="77777777" w:rsidR="00693F53" w:rsidRPr="00BE0BAF" w:rsidRDefault="00693F53" w:rsidP="004F48E5">
            <w:pPr>
              <w:suppressAutoHyphens/>
              <w:jc w:val="center"/>
              <w:textAlignment w:val="baseline"/>
              <w:rPr>
                <w:b/>
                <w:sz w:val="20"/>
                <w:lang w:eastAsia="lt-LT"/>
              </w:rPr>
            </w:pPr>
            <w:r w:rsidRPr="00BE0BAF">
              <w:rPr>
                <w:b/>
                <w:sz w:val="20"/>
                <w:lang w:eastAsia="lt-LT"/>
              </w:rPr>
              <w:t xml:space="preserve">Įrenginyje planuojamos vykdyti veiklos rūšies pavadinimas pagal Taisyklių 1 priedą </w:t>
            </w:r>
          </w:p>
          <w:p w14:paraId="2C45C5B8" w14:textId="77777777" w:rsidR="00693F53" w:rsidRPr="00BE0BAF" w:rsidRDefault="00693F53" w:rsidP="004F48E5">
            <w:pPr>
              <w:suppressAutoHyphens/>
              <w:jc w:val="center"/>
              <w:textAlignment w:val="baseline"/>
              <w:rPr>
                <w:b/>
                <w:sz w:val="20"/>
                <w:lang w:eastAsia="lt-LT"/>
              </w:rPr>
            </w:pPr>
            <w:r w:rsidRPr="00BE0BAF">
              <w:rPr>
                <w:b/>
                <w:sz w:val="20"/>
                <w:lang w:eastAsia="lt-LT"/>
              </w:rPr>
              <w:t>ir kita tiesiogiai susijusi veikla</w:t>
            </w:r>
          </w:p>
        </w:tc>
      </w:tr>
      <w:tr w:rsidR="00693F53" w:rsidRPr="00BE0BAF" w14:paraId="3E016B3A" w14:textId="77777777" w:rsidTr="00A52289">
        <w:tc>
          <w:tcPr>
            <w:tcW w:w="5240" w:type="dxa"/>
            <w:tcBorders>
              <w:top w:val="single" w:sz="4" w:space="0" w:color="auto"/>
              <w:left w:val="single" w:sz="4" w:space="0" w:color="auto"/>
              <w:bottom w:val="single" w:sz="4" w:space="0" w:color="auto"/>
              <w:right w:val="single" w:sz="4" w:space="0" w:color="auto"/>
            </w:tcBorders>
          </w:tcPr>
          <w:p w14:paraId="377EC69C" w14:textId="77777777" w:rsidR="00693F53" w:rsidRPr="00BE0BAF" w:rsidRDefault="00693F53" w:rsidP="004F48E5">
            <w:pPr>
              <w:suppressAutoHyphens/>
              <w:jc w:val="center"/>
              <w:textAlignment w:val="baseline"/>
              <w:rPr>
                <w:b/>
                <w:sz w:val="20"/>
                <w:lang w:eastAsia="lt-LT"/>
              </w:rPr>
            </w:pPr>
            <w:r w:rsidRPr="00BE0BAF">
              <w:rPr>
                <w:b/>
                <w:sz w:val="20"/>
                <w:lang w:eastAsia="lt-LT"/>
              </w:rPr>
              <w:t>1</w:t>
            </w:r>
          </w:p>
        </w:tc>
        <w:tc>
          <w:tcPr>
            <w:tcW w:w="8188" w:type="dxa"/>
            <w:tcBorders>
              <w:top w:val="single" w:sz="4" w:space="0" w:color="auto"/>
              <w:left w:val="single" w:sz="4" w:space="0" w:color="auto"/>
              <w:bottom w:val="single" w:sz="4" w:space="0" w:color="auto"/>
              <w:right w:val="single" w:sz="4" w:space="0" w:color="auto"/>
            </w:tcBorders>
          </w:tcPr>
          <w:p w14:paraId="159631CE" w14:textId="77777777" w:rsidR="00693F53" w:rsidRPr="00BE0BAF" w:rsidRDefault="00693F53" w:rsidP="004F48E5">
            <w:pPr>
              <w:suppressAutoHyphens/>
              <w:jc w:val="center"/>
              <w:textAlignment w:val="baseline"/>
              <w:rPr>
                <w:b/>
                <w:sz w:val="20"/>
                <w:lang w:eastAsia="lt-LT"/>
              </w:rPr>
            </w:pPr>
            <w:r w:rsidRPr="00BE0BAF">
              <w:rPr>
                <w:b/>
                <w:sz w:val="20"/>
                <w:lang w:eastAsia="lt-LT"/>
              </w:rPr>
              <w:t>2</w:t>
            </w:r>
          </w:p>
        </w:tc>
      </w:tr>
      <w:tr w:rsidR="00693F53" w:rsidRPr="00BE0BAF" w14:paraId="7CB212AD" w14:textId="77777777" w:rsidTr="0029643C">
        <w:tc>
          <w:tcPr>
            <w:tcW w:w="5240" w:type="dxa"/>
            <w:tcBorders>
              <w:top w:val="single" w:sz="4" w:space="0" w:color="auto"/>
              <w:left w:val="single" w:sz="4" w:space="0" w:color="auto"/>
              <w:bottom w:val="single" w:sz="4" w:space="0" w:color="auto"/>
              <w:right w:val="single" w:sz="4" w:space="0" w:color="auto"/>
            </w:tcBorders>
            <w:vAlign w:val="center"/>
          </w:tcPr>
          <w:p w14:paraId="577B5D2C" w14:textId="77777777" w:rsidR="00693F53" w:rsidRPr="00BE0BAF" w:rsidRDefault="00E16E0D" w:rsidP="0029643C">
            <w:pPr>
              <w:suppressAutoHyphens/>
              <w:textAlignment w:val="baseline"/>
              <w:rPr>
                <w:sz w:val="20"/>
                <w:lang w:eastAsia="lt-LT"/>
              </w:rPr>
            </w:pPr>
            <w:r w:rsidRPr="00BE0BAF">
              <w:rPr>
                <w:sz w:val="20"/>
                <w:lang w:eastAsia="lt-LT"/>
              </w:rPr>
              <w:t>Veislinių paukščių paukštidžių kompleksas</w:t>
            </w:r>
          </w:p>
        </w:tc>
        <w:tc>
          <w:tcPr>
            <w:tcW w:w="8188" w:type="dxa"/>
            <w:tcBorders>
              <w:top w:val="single" w:sz="4" w:space="0" w:color="auto"/>
              <w:left w:val="single" w:sz="4" w:space="0" w:color="auto"/>
              <w:bottom w:val="single" w:sz="4" w:space="0" w:color="auto"/>
              <w:right w:val="single" w:sz="4" w:space="0" w:color="auto"/>
            </w:tcBorders>
          </w:tcPr>
          <w:p w14:paraId="32B2374E" w14:textId="77777777" w:rsidR="00466998" w:rsidRPr="00BE0BAF" w:rsidRDefault="00466998" w:rsidP="00466998">
            <w:pPr>
              <w:suppressAutoHyphens/>
              <w:jc w:val="both"/>
              <w:textAlignment w:val="baseline"/>
              <w:rPr>
                <w:sz w:val="20"/>
                <w:lang w:eastAsia="lt-LT"/>
              </w:rPr>
            </w:pPr>
            <w:r w:rsidRPr="00BE0BAF">
              <w:rPr>
                <w:sz w:val="20"/>
                <w:lang w:eastAsia="lt-LT"/>
              </w:rPr>
              <w:t xml:space="preserve">6.6. intensyvus paukščių arba kiaulių auginimas, kai: </w:t>
            </w:r>
          </w:p>
          <w:p w14:paraId="7A006866" w14:textId="77777777" w:rsidR="00693F53" w:rsidRPr="00BE0BAF" w:rsidRDefault="00466998" w:rsidP="00466998">
            <w:pPr>
              <w:suppressAutoHyphens/>
              <w:jc w:val="both"/>
              <w:textAlignment w:val="baseline"/>
              <w:rPr>
                <w:sz w:val="20"/>
                <w:lang w:eastAsia="lt-LT"/>
              </w:rPr>
            </w:pPr>
            <w:r w:rsidRPr="00BE0BAF">
              <w:rPr>
                <w:sz w:val="20"/>
                <w:lang w:eastAsia="lt-LT"/>
              </w:rPr>
              <w:t>6.6.1. yra daugiau kaip 40 000 vietų naminiams paukščiams;</w:t>
            </w:r>
          </w:p>
        </w:tc>
      </w:tr>
    </w:tbl>
    <w:p w14:paraId="56838057" w14:textId="77777777" w:rsidR="00693F53" w:rsidRPr="00BE0BAF" w:rsidRDefault="00693F53" w:rsidP="00693F53">
      <w:pPr>
        <w:ind w:firstLine="567"/>
        <w:jc w:val="both"/>
        <w:rPr>
          <w:sz w:val="22"/>
          <w:szCs w:val="24"/>
          <w:lang w:eastAsia="lt-LT"/>
        </w:rPr>
      </w:pPr>
    </w:p>
    <w:p w14:paraId="0DDF6F70" w14:textId="77777777" w:rsidR="00693F53" w:rsidRPr="00BE0BAF"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rPr>
      </w:pPr>
      <w:r w:rsidRPr="00BE0BAF">
        <w:rPr>
          <w:b/>
          <w:sz w:val="22"/>
          <w:szCs w:val="24"/>
          <w:lang w:eastAsia="lt-LT"/>
        </w:rPr>
        <w:t>8. Įrenginio ar įrenginių gamybos (projektinis) pajėgumas arba vardinė (nominali) šiluminė galia.</w:t>
      </w:r>
      <w:r w:rsidRPr="00BE0BAF">
        <w:rPr>
          <w:b/>
          <w:sz w:val="22"/>
        </w:rPr>
        <w:t xml:space="preserve"> </w:t>
      </w:r>
    </w:p>
    <w:p w14:paraId="4FC2C965" w14:textId="5ADD9254" w:rsidR="00156251" w:rsidRPr="00BE0BAF" w:rsidRDefault="00156251" w:rsidP="0050583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16"/>
          <w:szCs w:val="24"/>
          <w:lang w:eastAsia="lt-LT"/>
        </w:rPr>
      </w:pPr>
      <w:r w:rsidRPr="00BE0BAF">
        <w:rPr>
          <w:sz w:val="22"/>
        </w:rPr>
        <w:t xml:space="preserve">Penkiose veislinių paukščių paukštidėse numatoma laikyti 59 000 vnt. veislinių paukščių </w:t>
      </w:r>
      <w:r w:rsidR="00505839" w:rsidRPr="00BE0BAF">
        <w:rPr>
          <w:sz w:val="22"/>
        </w:rPr>
        <w:t>inkubacinių kiaušinių gamybai.</w:t>
      </w:r>
    </w:p>
    <w:p w14:paraId="7EB4F9E2" w14:textId="77777777" w:rsidR="00693F53" w:rsidRPr="00BE0BAF" w:rsidRDefault="00693F53" w:rsidP="00693F53"/>
    <w:p w14:paraId="7FE35D44" w14:textId="77777777" w:rsidR="00693F53" w:rsidRPr="00BE0BAF" w:rsidRDefault="00693F53" w:rsidP="00693F53">
      <w:pPr>
        <w:suppressAutoHyphens/>
        <w:ind w:firstLine="567"/>
        <w:jc w:val="both"/>
        <w:textAlignment w:val="baseline"/>
        <w:rPr>
          <w:b/>
          <w:sz w:val="22"/>
          <w:szCs w:val="24"/>
          <w:lang w:eastAsia="lt-LT"/>
        </w:rPr>
      </w:pPr>
      <w:r w:rsidRPr="00BE0BAF">
        <w:rPr>
          <w:b/>
          <w:sz w:val="22"/>
          <w:szCs w:val="24"/>
          <w:lang w:eastAsia="lt-LT"/>
        </w:rPr>
        <w:t>9. Kuro ir energijos vartojimas įrenginyje (-</w:t>
      </w:r>
      <w:proofErr w:type="spellStart"/>
      <w:r w:rsidRPr="00BE0BAF">
        <w:rPr>
          <w:b/>
          <w:sz w:val="22"/>
          <w:szCs w:val="24"/>
          <w:lang w:eastAsia="lt-LT"/>
        </w:rPr>
        <w:t>iuose</w:t>
      </w:r>
      <w:proofErr w:type="spellEnd"/>
      <w:r w:rsidRPr="00BE0BAF">
        <w:rPr>
          <w:b/>
          <w:sz w:val="22"/>
          <w:szCs w:val="24"/>
          <w:lang w:eastAsia="lt-LT"/>
        </w:rPr>
        <w:t>), kuro saugojimas. Energijos gamyba.</w:t>
      </w:r>
    </w:p>
    <w:p w14:paraId="507DF7CF" w14:textId="77777777" w:rsidR="005D4401" w:rsidRPr="00BE0BAF" w:rsidRDefault="005B7112" w:rsidP="005B7112">
      <w:pPr>
        <w:suppressAutoHyphens/>
        <w:jc w:val="both"/>
        <w:textAlignment w:val="baseline"/>
        <w:rPr>
          <w:sz w:val="22"/>
          <w:szCs w:val="24"/>
          <w:lang w:eastAsia="lt-LT"/>
        </w:rPr>
      </w:pPr>
      <w:r w:rsidRPr="00BE0BAF">
        <w:rPr>
          <w:sz w:val="22"/>
          <w:szCs w:val="24"/>
          <w:lang w:eastAsia="lt-LT"/>
        </w:rPr>
        <w:t xml:space="preserve">Planuojamas šilumos energijos poreikis: 870 kW – vištidžių pastatų šildymui, 34 kW – administracinio-gamybinio pastato šildymui, 25 kW – administracinio-gamybinio pastato vėdinimui, 28 kW – karšto vandens ruošimui buitinėms patalpoms. Šilumos energijai gaminti bus eksploatuojama vietinė suskystintų dujų katilinė. Joje numatomi du plieniniai vandens šildymo katilai po 560 kW galios su automatizuotais dujiniais degikliais. Bendras katilinės našumas: 2 x 560 = 1120 kW. </w:t>
      </w:r>
    </w:p>
    <w:p w14:paraId="00E3D2C3" w14:textId="41C7FA28" w:rsidR="00F8026C" w:rsidRPr="00BE0BAF" w:rsidRDefault="00F8026C" w:rsidP="00F8026C">
      <w:pPr>
        <w:tabs>
          <w:tab w:val="left" w:pos="567"/>
        </w:tabs>
        <w:suppressAutoHyphens/>
        <w:jc w:val="both"/>
        <w:textAlignment w:val="baseline"/>
        <w:rPr>
          <w:sz w:val="22"/>
          <w:szCs w:val="24"/>
          <w:lang w:eastAsia="lt-LT"/>
        </w:rPr>
      </w:pPr>
      <w:r w:rsidRPr="00BE0BAF">
        <w:rPr>
          <w:sz w:val="22"/>
          <w:szCs w:val="24"/>
          <w:lang w:eastAsia="lt-LT"/>
        </w:rPr>
        <w:tab/>
        <w:t>Suskystintos dujos bus saugomos dviejose požeminėse talpyklose, kurių kiekvienos talpa po 9,15 m</w:t>
      </w:r>
      <w:r w:rsidRPr="00BE0BAF">
        <w:rPr>
          <w:sz w:val="22"/>
          <w:szCs w:val="24"/>
          <w:vertAlign w:val="superscript"/>
          <w:lang w:eastAsia="lt-LT"/>
        </w:rPr>
        <w:t>3</w:t>
      </w:r>
      <w:r w:rsidRPr="00BE0BAF">
        <w:rPr>
          <w:sz w:val="22"/>
          <w:szCs w:val="24"/>
          <w:lang w:eastAsia="lt-LT"/>
        </w:rPr>
        <w:t>.</w:t>
      </w:r>
      <w:r w:rsidR="008A0DBD" w:rsidRPr="00BE0BAF">
        <w:rPr>
          <w:sz w:val="22"/>
          <w:szCs w:val="24"/>
          <w:lang w:eastAsia="lt-LT"/>
        </w:rPr>
        <w:t xml:space="preserve"> Kiekviena požeminė suskystintų dujų talpykla komplektuojama kartu su apsauginiu išmetimo vožtuvu, lygio matuokle, slėgio matavimo įranga, dujų užpylimo ir paėmimo antgaliais. </w:t>
      </w:r>
    </w:p>
    <w:p w14:paraId="76A556F6" w14:textId="77777777" w:rsidR="00693F53" w:rsidRPr="00BE0BAF" w:rsidRDefault="00693F53" w:rsidP="00693F53">
      <w:pPr>
        <w:suppressAutoHyphens/>
        <w:ind w:firstLine="567"/>
        <w:jc w:val="both"/>
        <w:textAlignment w:val="baseline"/>
        <w:rPr>
          <w:b/>
          <w:sz w:val="22"/>
          <w:szCs w:val="24"/>
          <w:lang w:eastAsia="lt-LT"/>
        </w:rPr>
      </w:pPr>
      <w:r w:rsidRPr="00BE0BAF">
        <w:rPr>
          <w:b/>
          <w:sz w:val="22"/>
          <w:szCs w:val="24"/>
          <w:lang w:eastAsia="lt-LT"/>
        </w:rPr>
        <w:lastRenderedPageBreak/>
        <w:t>2 lentelė. Kuro ir energijos vartojimas, kuro saugojimas</w:t>
      </w:r>
    </w:p>
    <w:p w14:paraId="40060158" w14:textId="77777777" w:rsidR="00693F53" w:rsidRPr="00BE0BAF" w:rsidRDefault="00693F53" w:rsidP="00693F53">
      <w:pPr>
        <w:suppressAutoHyphens/>
        <w:ind w:firstLine="567"/>
        <w:jc w:val="both"/>
        <w:textAlignment w:val="baseline"/>
        <w:rPr>
          <w:sz w:val="22"/>
          <w:szCs w:val="24"/>
          <w:lang w:eastAsia="lt-LT"/>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409"/>
        <w:gridCol w:w="2835"/>
        <w:gridCol w:w="4951"/>
      </w:tblGrid>
      <w:tr w:rsidR="00693F53" w:rsidRPr="00BE0BAF" w14:paraId="0FB3E65A"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16E6F0D" w14:textId="77777777" w:rsidR="00693F53" w:rsidRPr="00BE0BAF" w:rsidRDefault="00693F53" w:rsidP="004F48E5">
            <w:pPr>
              <w:suppressAutoHyphens/>
              <w:jc w:val="center"/>
              <w:textAlignment w:val="baseline"/>
              <w:rPr>
                <w:b/>
                <w:sz w:val="20"/>
                <w:lang w:eastAsia="lt-LT"/>
              </w:rPr>
            </w:pPr>
            <w:r w:rsidRPr="00BE0BAF">
              <w:rPr>
                <w:b/>
                <w:sz w:val="20"/>
                <w:lang w:eastAsia="lt-LT"/>
              </w:rPr>
              <w:t>Energetiniai ir technologiniai ištekliai</w:t>
            </w:r>
          </w:p>
        </w:tc>
        <w:tc>
          <w:tcPr>
            <w:tcW w:w="2409" w:type="dxa"/>
            <w:tcBorders>
              <w:top w:val="single" w:sz="4" w:space="0" w:color="auto"/>
              <w:left w:val="single" w:sz="4" w:space="0" w:color="auto"/>
              <w:bottom w:val="single" w:sz="4" w:space="0" w:color="auto"/>
              <w:right w:val="single" w:sz="4" w:space="0" w:color="auto"/>
            </w:tcBorders>
            <w:vAlign w:val="center"/>
          </w:tcPr>
          <w:p w14:paraId="44A716A5" w14:textId="77777777" w:rsidR="00693F53" w:rsidRPr="00BE0BAF" w:rsidRDefault="00693F53" w:rsidP="004F48E5">
            <w:pPr>
              <w:suppressAutoHyphens/>
              <w:jc w:val="center"/>
              <w:textAlignment w:val="baseline"/>
              <w:rPr>
                <w:b/>
                <w:sz w:val="20"/>
                <w:lang w:eastAsia="lt-LT"/>
              </w:rPr>
            </w:pPr>
            <w:r w:rsidRPr="00BE0BAF">
              <w:rPr>
                <w:b/>
                <w:sz w:val="20"/>
                <w:lang w:eastAsia="lt-LT"/>
              </w:rPr>
              <w:t>Transportavimo būdas</w:t>
            </w:r>
          </w:p>
        </w:tc>
        <w:tc>
          <w:tcPr>
            <w:tcW w:w="2835" w:type="dxa"/>
            <w:tcBorders>
              <w:top w:val="single" w:sz="4" w:space="0" w:color="auto"/>
              <w:left w:val="single" w:sz="4" w:space="0" w:color="auto"/>
              <w:bottom w:val="single" w:sz="4" w:space="0" w:color="auto"/>
              <w:right w:val="single" w:sz="4" w:space="0" w:color="auto"/>
            </w:tcBorders>
            <w:vAlign w:val="center"/>
          </w:tcPr>
          <w:p w14:paraId="591C985F" w14:textId="77777777" w:rsidR="00693F53" w:rsidRPr="00BE0BAF" w:rsidRDefault="00693F53" w:rsidP="004F48E5">
            <w:pPr>
              <w:suppressAutoHyphens/>
              <w:jc w:val="center"/>
              <w:textAlignment w:val="baseline"/>
              <w:rPr>
                <w:b/>
                <w:sz w:val="20"/>
                <w:lang w:eastAsia="lt-LT"/>
              </w:rPr>
            </w:pPr>
            <w:r w:rsidRPr="00BE0BAF">
              <w:rPr>
                <w:b/>
                <w:sz w:val="20"/>
                <w:lang w:eastAsia="lt-LT"/>
              </w:rPr>
              <w:t>Planuojamas sunaudojimas,</w:t>
            </w:r>
          </w:p>
          <w:p w14:paraId="390E6BF3" w14:textId="77777777" w:rsidR="00693F53" w:rsidRPr="00BE0BAF" w:rsidRDefault="00693F53" w:rsidP="004F48E5">
            <w:pPr>
              <w:suppressAutoHyphens/>
              <w:jc w:val="center"/>
              <w:textAlignment w:val="baseline"/>
              <w:rPr>
                <w:b/>
                <w:sz w:val="20"/>
                <w:lang w:eastAsia="lt-LT"/>
              </w:rPr>
            </w:pPr>
            <w:r w:rsidRPr="00BE0BAF">
              <w:rPr>
                <w:b/>
                <w:sz w:val="20"/>
                <w:lang w:eastAsia="lt-LT"/>
              </w:rPr>
              <w:t>matavimo vnt. (t, m</w:t>
            </w:r>
            <w:r w:rsidRPr="00BE0BAF">
              <w:rPr>
                <w:b/>
                <w:sz w:val="20"/>
                <w:vertAlign w:val="superscript"/>
                <w:lang w:eastAsia="lt-LT"/>
              </w:rPr>
              <w:t>3</w:t>
            </w:r>
            <w:r w:rsidRPr="00BE0BAF">
              <w:rPr>
                <w:b/>
                <w:sz w:val="20"/>
                <w:lang w:eastAsia="lt-LT"/>
              </w:rPr>
              <w:t>, KWh ir kt.)</w:t>
            </w:r>
          </w:p>
        </w:tc>
        <w:tc>
          <w:tcPr>
            <w:tcW w:w="4951" w:type="dxa"/>
            <w:tcBorders>
              <w:top w:val="single" w:sz="4" w:space="0" w:color="auto"/>
              <w:left w:val="single" w:sz="4" w:space="0" w:color="auto"/>
              <w:bottom w:val="single" w:sz="4" w:space="0" w:color="auto"/>
              <w:right w:val="single" w:sz="4" w:space="0" w:color="auto"/>
            </w:tcBorders>
          </w:tcPr>
          <w:p w14:paraId="79501148" w14:textId="77777777" w:rsidR="00693F53" w:rsidRPr="00BE0BAF" w:rsidRDefault="00693F53" w:rsidP="004F48E5">
            <w:pPr>
              <w:suppressAutoHyphens/>
              <w:jc w:val="center"/>
              <w:textAlignment w:val="baseline"/>
              <w:rPr>
                <w:b/>
                <w:sz w:val="20"/>
                <w:lang w:eastAsia="lt-LT"/>
              </w:rPr>
            </w:pPr>
            <w:r w:rsidRPr="00BE0BAF">
              <w:rPr>
                <w:b/>
                <w:sz w:val="20"/>
                <w:lang w:eastAsia="lt-LT"/>
              </w:rPr>
              <w:t>Kuro saugojimo būdas (požeminės talpos, cisternos, statiniai, poveikio aplinkai riziką mažinantys betonu dengti kuro saugyklų plotai ir pan.)</w:t>
            </w:r>
          </w:p>
        </w:tc>
      </w:tr>
      <w:tr w:rsidR="00693F53" w:rsidRPr="00BE0BAF" w14:paraId="5A7A316A" w14:textId="77777777" w:rsidTr="005D4401">
        <w:trPr>
          <w:cantSplit/>
          <w:tblHeader/>
        </w:trPr>
        <w:tc>
          <w:tcPr>
            <w:tcW w:w="3256" w:type="dxa"/>
            <w:tcBorders>
              <w:top w:val="single" w:sz="4" w:space="0" w:color="auto"/>
              <w:left w:val="single" w:sz="4" w:space="0" w:color="auto"/>
              <w:bottom w:val="single" w:sz="4" w:space="0" w:color="auto"/>
              <w:right w:val="single" w:sz="4" w:space="0" w:color="auto"/>
            </w:tcBorders>
            <w:vAlign w:val="center"/>
          </w:tcPr>
          <w:p w14:paraId="0398D374" w14:textId="77777777" w:rsidR="00693F53" w:rsidRPr="00BE0BAF" w:rsidRDefault="00693F53" w:rsidP="004F48E5">
            <w:pPr>
              <w:suppressAutoHyphens/>
              <w:jc w:val="center"/>
              <w:textAlignment w:val="baseline"/>
              <w:rPr>
                <w:b/>
                <w:sz w:val="20"/>
                <w:lang w:eastAsia="lt-LT"/>
              </w:rPr>
            </w:pPr>
            <w:r w:rsidRPr="00BE0BAF">
              <w:rPr>
                <w:b/>
                <w:sz w:val="20"/>
                <w:lang w:eastAsia="lt-LT"/>
              </w:rPr>
              <w:t>1</w:t>
            </w:r>
          </w:p>
        </w:tc>
        <w:tc>
          <w:tcPr>
            <w:tcW w:w="2409" w:type="dxa"/>
            <w:tcBorders>
              <w:top w:val="single" w:sz="4" w:space="0" w:color="auto"/>
              <w:left w:val="single" w:sz="4" w:space="0" w:color="auto"/>
              <w:bottom w:val="single" w:sz="4" w:space="0" w:color="auto"/>
              <w:right w:val="single" w:sz="4" w:space="0" w:color="auto"/>
            </w:tcBorders>
          </w:tcPr>
          <w:p w14:paraId="18F4CAEE" w14:textId="77777777" w:rsidR="00693F53" w:rsidRPr="00BE0BAF" w:rsidRDefault="00693F53" w:rsidP="004F48E5">
            <w:pPr>
              <w:suppressAutoHyphens/>
              <w:jc w:val="center"/>
              <w:textAlignment w:val="baseline"/>
              <w:rPr>
                <w:b/>
                <w:sz w:val="20"/>
                <w:lang w:eastAsia="lt-LT"/>
              </w:rPr>
            </w:pPr>
            <w:r w:rsidRPr="00BE0BAF">
              <w:rPr>
                <w:b/>
                <w:sz w:val="20"/>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0219D260" w14:textId="77777777" w:rsidR="00693F53" w:rsidRPr="00BE0BAF" w:rsidRDefault="00693F53" w:rsidP="004F48E5">
            <w:pPr>
              <w:suppressAutoHyphens/>
              <w:jc w:val="center"/>
              <w:textAlignment w:val="baseline"/>
              <w:rPr>
                <w:b/>
                <w:sz w:val="20"/>
                <w:lang w:eastAsia="lt-LT"/>
              </w:rPr>
            </w:pPr>
            <w:r w:rsidRPr="00BE0BAF">
              <w:rPr>
                <w:b/>
                <w:sz w:val="20"/>
                <w:lang w:eastAsia="lt-LT"/>
              </w:rPr>
              <w:t>3</w:t>
            </w:r>
          </w:p>
        </w:tc>
        <w:tc>
          <w:tcPr>
            <w:tcW w:w="4951" w:type="dxa"/>
            <w:tcBorders>
              <w:top w:val="single" w:sz="4" w:space="0" w:color="auto"/>
              <w:left w:val="single" w:sz="4" w:space="0" w:color="auto"/>
              <w:bottom w:val="single" w:sz="4" w:space="0" w:color="auto"/>
              <w:right w:val="single" w:sz="4" w:space="0" w:color="auto"/>
            </w:tcBorders>
          </w:tcPr>
          <w:p w14:paraId="33A84C0C" w14:textId="77777777" w:rsidR="00693F53" w:rsidRPr="00BE0BAF" w:rsidRDefault="00693F53" w:rsidP="004F48E5">
            <w:pPr>
              <w:suppressAutoHyphens/>
              <w:jc w:val="center"/>
              <w:textAlignment w:val="baseline"/>
              <w:rPr>
                <w:b/>
                <w:sz w:val="20"/>
                <w:lang w:eastAsia="lt-LT"/>
              </w:rPr>
            </w:pPr>
            <w:r w:rsidRPr="00BE0BAF">
              <w:rPr>
                <w:b/>
                <w:sz w:val="20"/>
                <w:lang w:eastAsia="lt-LT"/>
              </w:rPr>
              <w:t>4</w:t>
            </w:r>
          </w:p>
        </w:tc>
      </w:tr>
      <w:tr w:rsidR="00693F53" w:rsidRPr="00BE0BAF" w14:paraId="743A6D9B"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1CC6A42C" w14:textId="77777777" w:rsidR="00693F53" w:rsidRPr="00BE0BAF" w:rsidRDefault="00693F53" w:rsidP="004F48E5">
            <w:pPr>
              <w:suppressAutoHyphens/>
              <w:textAlignment w:val="baseline"/>
              <w:rPr>
                <w:sz w:val="20"/>
                <w:lang w:eastAsia="lt-LT"/>
              </w:rPr>
            </w:pPr>
            <w:r w:rsidRPr="00BE0BAF">
              <w:rPr>
                <w:sz w:val="20"/>
                <w:lang w:eastAsia="lt-LT"/>
              </w:rPr>
              <w:t>a) elektros energija</w:t>
            </w:r>
          </w:p>
        </w:tc>
        <w:tc>
          <w:tcPr>
            <w:tcW w:w="2409" w:type="dxa"/>
            <w:tcBorders>
              <w:top w:val="single" w:sz="4" w:space="0" w:color="auto"/>
              <w:left w:val="single" w:sz="4" w:space="0" w:color="auto"/>
              <w:bottom w:val="single" w:sz="4" w:space="0" w:color="auto"/>
              <w:right w:val="single" w:sz="4" w:space="0" w:color="auto"/>
            </w:tcBorders>
          </w:tcPr>
          <w:p w14:paraId="0B94FEB5" w14:textId="77777777" w:rsidR="00693F53" w:rsidRPr="00BE0BAF" w:rsidRDefault="00FF1560" w:rsidP="004F48E5">
            <w:pPr>
              <w:suppressAutoHyphens/>
              <w:jc w:val="center"/>
              <w:textAlignment w:val="baseline"/>
              <w:rPr>
                <w:sz w:val="20"/>
                <w:lang w:eastAsia="lt-LT"/>
              </w:rPr>
            </w:pPr>
            <w:r w:rsidRPr="00BE0BAF">
              <w:rPr>
                <w:sz w:val="20"/>
                <w:lang w:eastAsia="lt-LT"/>
              </w:rPr>
              <w:t>Elektros tinklai</w:t>
            </w:r>
          </w:p>
        </w:tc>
        <w:tc>
          <w:tcPr>
            <w:tcW w:w="2835" w:type="dxa"/>
            <w:tcBorders>
              <w:top w:val="single" w:sz="4" w:space="0" w:color="auto"/>
              <w:left w:val="single" w:sz="4" w:space="0" w:color="auto"/>
              <w:bottom w:val="single" w:sz="4" w:space="0" w:color="auto"/>
              <w:right w:val="single" w:sz="4" w:space="0" w:color="auto"/>
            </w:tcBorders>
            <w:vAlign w:val="center"/>
          </w:tcPr>
          <w:p w14:paraId="6DFC2D9C" w14:textId="77777777" w:rsidR="00693F53" w:rsidRPr="00BE0BAF" w:rsidRDefault="00110938" w:rsidP="00CA3341">
            <w:pPr>
              <w:suppressAutoHyphens/>
              <w:jc w:val="center"/>
              <w:textAlignment w:val="baseline"/>
              <w:rPr>
                <w:sz w:val="20"/>
                <w:lang w:eastAsia="lt-LT"/>
              </w:rPr>
            </w:pPr>
            <w:r w:rsidRPr="00BE0BAF">
              <w:rPr>
                <w:sz w:val="20"/>
                <w:lang w:eastAsia="lt-LT"/>
              </w:rPr>
              <w:t>450 000</w:t>
            </w:r>
            <w:r w:rsidR="00FF1560" w:rsidRPr="00BE0BAF">
              <w:rPr>
                <w:sz w:val="20"/>
                <w:lang w:eastAsia="lt-LT"/>
              </w:rPr>
              <w:t xml:space="preserve"> kW</w:t>
            </w:r>
            <w:r w:rsidR="00CA3341" w:rsidRPr="00BE0BAF">
              <w:rPr>
                <w:sz w:val="20"/>
                <w:lang w:eastAsia="lt-LT"/>
              </w:rPr>
              <w:t>h</w:t>
            </w:r>
          </w:p>
        </w:tc>
        <w:tc>
          <w:tcPr>
            <w:tcW w:w="4951" w:type="dxa"/>
            <w:tcBorders>
              <w:top w:val="single" w:sz="4" w:space="0" w:color="auto"/>
              <w:left w:val="single" w:sz="4" w:space="0" w:color="auto"/>
              <w:bottom w:val="single" w:sz="4" w:space="0" w:color="auto"/>
              <w:right w:val="single" w:sz="4" w:space="0" w:color="auto"/>
            </w:tcBorders>
          </w:tcPr>
          <w:p w14:paraId="7E6E9AED" w14:textId="77777777" w:rsidR="00693F53" w:rsidRPr="00BE0BAF" w:rsidRDefault="00693F53" w:rsidP="004F48E5">
            <w:pPr>
              <w:suppressAutoHyphens/>
              <w:jc w:val="center"/>
              <w:textAlignment w:val="baseline"/>
              <w:rPr>
                <w:sz w:val="20"/>
                <w:lang w:eastAsia="lt-LT"/>
              </w:rPr>
            </w:pPr>
            <w:r w:rsidRPr="00BE0BAF">
              <w:rPr>
                <w:sz w:val="20"/>
                <w:lang w:eastAsia="lt-LT"/>
              </w:rPr>
              <w:t>X</w:t>
            </w:r>
          </w:p>
        </w:tc>
      </w:tr>
      <w:tr w:rsidR="00693F53" w:rsidRPr="00BE0BAF" w14:paraId="190218E7"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008BC8BA" w14:textId="77777777" w:rsidR="00693F53" w:rsidRPr="00BE0BAF" w:rsidRDefault="00693F53" w:rsidP="004F48E5">
            <w:pPr>
              <w:suppressAutoHyphens/>
              <w:textAlignment w:val="baseline"/>
              <w:rPr>
                <w:sz w:val="20"/>
                <w:lang w:eastAsia="lt-LT"/>
              </w:rPr>
            </w:pPr>
            <w:r w:rsidRPr="00BE0BAF">
              <w:rPr>
                <w:sz w:val="20"/>
                <w:lang w:eastAsia="lt-LT"/>
              </w:rPr>
              <w:t>b) šiluminė energija</w:t>
            </w:r>
          </w:p>
        </w:tc>
        <w:tc>
          <w:tcPr>
            <w:tcW w:w="2409" w:type="dxa"/>
            <w:tcBorders>
              <w:top w:val="single" w:sz="4" w:space="0" w:color="auto"/>
              <w:left w:val="single" w:sz="4" w:space="0" w:color="auto"/>
              <w:bottom w:val="single" w:sz="4" w:space="0" w:color="auto"/>
              <w:right w:val="single" w:sz="4" w:space="0" w:color="auto"/>
            </w:tcBorders>
          </w:tcPr>
          <w:p w14:paraId="0DA02CF7" w14:textId="77777777" w:rsidR="00693F53" w:rsidRPr="00BE0BAF"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4E9A558" w14:textId="77777777" w:rsidR="00693F53" w:rsidRPr="00BE0BAF" w:rsidRDefault="00693F53" w:rsidP="004F48E5">
            <w:pPr>
              <w:suppressAutoHyphens/>
              <w:jc w:val="center"/>
              <w:textAlignment w:val="baseline"/>
              <w:rPr>
                <w:sz w:val="20"/>
                <w:lang w:eastAsia="lt-LT"/>
              </w:rPr>
            </w:pPr>
          </w:p>
        </w:tc>
        <w:tc>
          <w:tcPr>
            <w:tcW w:w="4951" w:type="dxa"/>
            <w:tcBorders>
              <w:top w:val="single" w:sz="4" w:space="0" w:color="auto"/>
              <w:left w:val="single" w:sz="4" w:space="0" w:color="auto"/>
              <w:bottom w:val="single" w:sz="4" w:space="0" w:color="auto"/>
              <w:right w:val="single" w:sz="4" w:space="0" w:color="auto"/>
            </w:tcBorders>
          </w:tcPr>
          <w:p w14:paraId="22790D5B" w14:textId="77777777" w:rsidR="00693F53" w:rsidRPr="00BE0BAF" w:rsidRDefault="00693F53" w:rsidP="004F48E5">
            <w:pPr>
              <w:suppressAutoHyphens/>
              <w:jc w:val="center"/>
              <w:textAlignment w:val="baseline"/>
              <w:rPr>
                <w:sz w:val="20"/>
                <w:lang w:eastAsia="lt-LT"/>
              </w:rPr>
            </w:pPr>
            <w:r w:rsidRPr="00BE0BAF">
              <w:rPr>
                <w:sz w:val="20"/>
                <w:lang w:eastAsia="lt-LT"/>
              </w:rPr>
              <w:t>X</w:t>
            </w:r>
          </w:p>
        </w:tc>
      </w:tr>
      <w:tr w:rsidR="00693F53" w:rsidRPr="00BE0BAF" w14:paraId="3B72DA41"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00821C48" w14:textId="77777777" w:rsidR="00693F53" w:rsidRPr="00BE0BAF" w:rsidRDefault="00693F53" w:rsidP="004F48E5">
            <w:pPr>
              <w:suppressAutoHyphens/>
              <w:textAlignment w:val="baseline"/>
              <w:rPr>
                <w:sz w:val="20"/>
                <w:lang w:eastAsia="lt-LT"/>
              </w:rPr>
            </w:pPr>
            <w:r w:rsidRPr="00BE0BAF">
              <w:rPr>
                <w:sz w:val="20"/>
                <w:lang w:eastAsia="lt-LT"/>
              </w:rPr>
              <w:t>c) gamtinės dujos</w:t>
            </w:r>
          </w:p>
        </w:tc>
        <w:tc>
          <w:tcPr>
            <w:tcW w:w="2409" w:type="dxa"/>
            <w:tcBorders>
              <w:top w:val="single" w:sz="4" w:space="0" w:color="auto"/>
              <w:left w:val="single" w:sz="4" w:space="0" w:color="auto"/>
              <w:bottom w:val="single" w:sz="4" w:space="0" w:color="auto"/>
              <w:right w:val="single" w:sz="4" w:space="0" w:color="auto"/>
            </w:tcBorders>
          </w:tcPr>
          <w:p w14:paraId="1A8398C7" w14:textId="77777777" w:rsidR="00693F53" w:rsidRPr="00BE0BAF"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588BA9F" w14:textId="77777777" w:rsidR="00693F53" w:rsidRPr="00BE0BAF" w:rsidRDefault="00693F53" w:rsidP="004F48E5">
            <w:pPr>
              <w:suppressAutoHyphens/>
              <w:jc w:val="center"/>
              <w:textAlignment w:val="baseline"/>
              <w:rPr>
                <w:sz w:val="20"/>
                <w:lang w:eastAsia="lt-LT"/>
              </w:rPr>
            </w:pPr>
          </w:p>
        </w:tc>
        <w:tc>
          <w:tcPr>
            <w:tcW w:w="4951" w:type="dxa"/>
            <w:tcBorders>
              <w:top w:val="single" w:sz="4" w:space="0" w:color="auto"/>
              <w:left w:val="single" w:sz="4" w:space="0" w:color="auto"/>
              <w:bottom w:val="single" w:sz="4" w:space="0" w:color="auto"/>
              <w:right w:val="single" w:sz="4" w:space="0" w:color="auto"/>
            </w:tcBorders>
          </w:tcPr>
          <w:p w14:paraId="296C512C" w14:textId="77777777" w:rsidR="00693F53" w:rsidRPr="00BE0BAF" w:rsidRDefault="00693F53" w:rsidP="004F48E5">
            <w:pPr>
              <w:suppressAutoHyphens/>
              <w:jc w:val="center"/>
              <w:textAlignment w:val="baseline"/>
              <w:rPr>
                <w:sz w:val="20"/>
                <w:lang w:eastAsia="lt-LT"/>
              </w:rPr>
            </w:pPr>
          </w:p>
        </w:tc>
      </w:tr>
      <w:tr w:rsidR="00693F53" w:rsidRPr="00BE0BAF" w14:paraId="0863410F"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02BBE37" w14:textId="77777777" w:rsidR="00693F53" w:rsidRPr="00BE0BAF" w:rsidRDefault="00693F53" w:rsidP="004F48E5">
            <w:pPr>
              <w:suppressAutoHyphens/>
              <w:textAlignment w:val="baseline"/>
              <w:rPr>
                <w:sz w:val="20"/>
                <w:lang w:eastAsia="lt-LT"/>
              </w:rPr>
            </w:pPr>
            <w:r w:rsidRPr="00BE0BAF">
              <w:rPr>
                <w:sz w:val="20"/>
                <w:lang w:eastAsia="lt-LT"/>
              </w:rPr>
              <w:t>d) suskystintos dujos</w:t>
            </w:r>
          </w:p>
        </w:tc>
        <w:tc>
          <w:tcPr>
            <w:tcW w:w="2409" w:type="dxa"/>
            <w:tcBorders>
              <w:top w:val="single" w:sz="4" w:space="0" w:color="auto"/>
              <w:left w:val="single" w:sz="4" w:space="0" w:color="auto"/>
              <w:bottom w:val="single" w:sz="4" w:space="0" w:color="auto"/>
              <w:right w:val="single" w:sz="4" w:space="0" w:color="auto"/>
            </w:tcBorders>
          </w:tcPr>
          <w:p w14:paraId="692D0C36" w14:textId="77777777" w:rsidR="00693F53" w:rsidRPr="00BE0BAF" w:rsidRDefault="00440C2F" w:rsidP="00440C2F">
            <w:pPr>
              <w:suppressAutoHyphens/>
              <w:jc w:val="center"/>
              <w:textAlignment w:val="baseline"/>
              <w:rPr>
                <w:sz w:val="20"/>
                <w:lang w:eastAsia="lt-LT"/>
              </w:rPr>
            </w:pPr>
            <w:r w:rsidRPr="00BE0BAF">
              <w:rPr>
                <w:sz w:val="20"/>
                <w:lang w:eastAsia="lt-LT"/>
              </w:rPr>
              <w:t>Spec. transportas</w:t>
            </w:r>
          </w:p>
        </w:tc>
        <w:tc>
          <w:tcPr>
            <w:tcW w:w="2835" w:type="dxa"/>
            <w:tcBorders>
              <w:top w:val="single" w:sz="4" w:space="0" w:color="auto"/>
              <w:left w:val="single" w:sz="4" w:space="0" w:color="auto"/>
              <w:bottom w:val="single" w:sz="4" w:space="0" w:color="auto"/>
              <w:right w:val="single" w:sz="4" w:space="0" w:color="auto"/>
            </w:tcBorders>
            <w:vAlign w:val="center"/>
          </w:tcPr>
          <w:p w14:paraId="003A515B" w14:textId="77777777" w:rsidR="00693F53" w:rsidRPr="00BE0BAF" w:rsidRDefault="00C53DBC" w:rsidP="004F48E5">
            <w:pPr>
              <w:suppressAutoHyphens/>
              <w:jc w:val="center"/>
              <w:textAlignment w:val="baseline"/>
              <w:rPr>
                <w:sz w:val="20"/>
                <w:vertAlign w:val="superscript"/>
                <w:lang w:eastAsia="lt-LT"/>
              </w:rPr>
            </w:pPr>
            <w:r w:rsidRPr="00BE0BAF">
              <w:rPr>
                <w:sz w:val="20"/>
                <w:lang w:eastAsia="lt-LT"/>
              </w:rPr>
              <w:t>143</w:t>
            </w:r>
            <w:r w:rsidR="003174D8" w:rsidRPr="00BE0BAF">
              <w:rPr>
                <w:sz w:val="20"/>
                <w:lang w:eastAsia="lt-LT"/>
              </w:rPr>
              <w:t xml:space="preserve"> </w:t>
            </w:r>
            <w:r w:rsidRPr="00BE0BAF">
              <w:rPr>
                <w:sz w:val="20"/>
                <w:lang w:eastAsia="lt-LT"/>
              </w:rPr>
              <w:t>400 nm</w:t>
            </w:r>
            <w:r w:rsidRPr="00BE0BAF">
              <w:rPr>
                <w:sz w:val="20"/>
                <w:vertAlign w:val="superscript"/>
                <w:lang w:eastAsia="lt-LT"/>
              </w:rPr>
              <w:t>3</w:t>
            </w:r>
          </w:p>
        </w:tc>
        <w:tc>
          <w:tcPr>
            <w:tcW w:w="4951" w:type="dxa"/>
            <w:tcBorders>
              <w:top w:val="single" w:sz="4" w:space="0" w:color="auto"/>
              <w:left w:val="single" w:sz="4" w:space="0" w:color="auto"/>
              <w:bottom w:val="single" w:sz="4" w:space="0" w:color="auto"/>
              <w:right w:val="single" w:sz="4" w:space="0" w:color="auto"/>
            </w:tcBorders>
          </w:tcPr>
          <w:p w14:paraId="584FCC73" w14:textId="6E25D979" w:rsidR="00693F53" w:rsidRPr="00BE0BAF" w:rsidRDefault="0082230D" w:rsidP="0082230D">
            <w:pPr>
              <w:suppressAutoHyphens/>
              <w:jc w:val="center"/>
              <w:textAlignment w:val="baseline"/>
              <w:rPr>
                <w:sz w:val="20"/>
                <w:lang w:eastAsia="lt-LT"/>
              </w:rPr>
            </w:pPr>
            <w:r w:rsidRPr="00BE0BAF">
              <w:rPr>
                <w:sz w:val="20"/>
                <w:lang w:eastAsia="lt-LT"/>
              </w:rPr>
              <w:t>Suskystintų dujų p</w:t>
            </w:r>
            <w:r w:rsidR="00E8684D" w:rsidRPr="00BE0BAF">
              <w:rPr>
                <w:sz w:val="20"/>
                <w:lang w:eastAsia="lt-LT"/>
              </w:rPr>
              <w:t>ožeminė</w:t>
            </w:r>
            <w:r w:rsidRPr="00BE0BAF">
              <w:rPr>
                <w:sz w:val="20"/>
                <w:lang w:eastAsia="lt-LT"/>
              </w:rPr>
              <w:t>s talpyklos</w:t>
            </w:r>
            <w:r w:rsidR="00F8026C" w:rsidRPr="00BE0BAF">
              <w:rPr>
                <w:sz w:val="20"/>
                <w:lang w:eastAsia="lt-LT"/>
              </w:rPr>
              <w:t xml:space="preserve"> (2 vnt. po  9,15 m</w:t>
            </w:r>
            <w:r w:rsidR="00F8026C" w:rsidRPr="00BE0BAF">
              <w:rPr>
                <w:sz w:val="20"/>
                <w:vertAlign w:val="superscript"/>
                <w:lang w:eastAsia="lt-LT"/>
              </w:rPr>
              <w:t>3</w:t>
            </w:r>
            <w:r w:rsidR="00F8026C" w:rsidRPr="00BE0BAF">
              <w:rPr>
                <w:sz w:val="20"/>
                <w:lang w:eastAsia="lt-LT"/>
              </w:rPr>
              <w:t>)</w:t>
            </w:r>
          </w:p>
        </w:tc>
      </w:tr>
      <w:tr w:rsidR="00693F53" w:rsidRPr="00BE0BAF" w14:paraId="0BF0555B"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62C37FD0" w14:textId="77777777" w:rsidR="00693F53" w:rsidRPr="00BE0BAF" w:rsidRDefault="00693F53" w:rsidP="004F48E5">
            <w:pPr>
              <w:suppressAutoHyphens/>
              <w:textAlignment w:val="baseline"/>
              <w:rPr>
                <w:sz w:val="20"/>
                <w:lang w:eastAsia="lt-LT"/>
              </w:rPr>
            </w:pPr>
            <w:r w:rsidRPr="00BE0BAF">
              <w:rPr>
                <w:sz w:val="20"/>
                <w:lang w:eastAsia="lt-LT"/>
              </w:rPr>
              <w:t>e) mazutas</w:t>
            </w:r>
          </w:p>
        </w:tc>
        <w:tc>
          <w:tcPr>
            <w:tcW w:w="2409" w:type="dxa"/>
            <w:tcBorders>
              <w:top w:val="single" w:sz="4" w:space="0" w:color="auto"/>
              <w:left w:val="single" w:sz="4" w:space="0" w:color="auto"/>
              <w:bottom w:val="single" w:sz="4" w:space="0" w:color="auto"/>
              <w:right w:val="single" w:sz="4" w:space="0" w:color="auto"/>
            </w:tcBorders>
          </w:tcPr>
          <w:p w14:paraId="010B4494" w14:textId="77777777" w:rsidR="00693F53" w:rsidRPr="00BE0BAF"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8529877" w14:textId="77777777" w:rsidR="00693F53" w:rsidRPr="00BE0BAF" w:rsidRDefault="00693F53" w:rsidP="004F48E5">
            <w:pPr>
              <w:suppressAutoHyphens/>
              <w:jc w:val="center"/>
              <w:textAlignment w:val="baseline"/>
              <w:rPr>
                <w:sz w:val="20"/>
                <w:lang w:eastAsia="lt-LT"/>
              </w:rPr>
            </w:pPr>
          </w:p>
        </w:tc>
        <w:tc>
          <w:tcPr>
            <w:tcW w:w="4951" w:type="dxa"/>
            <w:tcBorders>
              <w:top w:val="single" w:sz="4" w:space="0" w:color="auto"/>
              <w:left w:val="single" w:sz="4" w:space="0" w:color="auto"/>
              <w:bottom w:val="single" w:sz="4" w:space="0" w:color="auto"/>
              <w:right w:val="single" w:sz="4" w:space="0" w:color="auto"/>
            </w:tcBorders>
          </w:tcPr>
          <w:p w14:paraId="03AFD7A4" w14:textId="77777777" w:rsidR="00693F53" w:rsidRPr="00BE0BAF" w:rsidRDefault="00693F53" w:rsidP="004F48E5">
            <w:pPr>
              <w:suppressAutoHyphens/>
              <w:jc w:val="center"/>
              <w:textAlignment w:val="baseline"/>
              <w:rPr>
                <w:sz w:val="20"/>
                <w:lang w:eastAsia="lt-LT"/>
              </w:rPr>
            </w:pPr>
          </w:p>
        </w:tc>
      </w:tr>
      <w:tr w:rsidR="00693F53" w:rsidRPr="00BE0BAF" w14:paraId="36B7B74A"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1E074AAE" w14:textId="77777777" w:rsidR="00693F53" w:rsidRPr="00BE0BAF" w:rsidRDefault="00693F53" w:rsidP="004F48E5">
            <w:pPr>
              <w:suppressAutoHyphens/>
              <w:textAlignment w:val="baseline"/>
              <w:rPr>
                <w:sz w:val="20"/>
                <w:lang w:eastAsia="lt-LT"/>
              </w:rPr>
            </w:pPr>
            <w:r w:rsidRPr="00BE0BAF">
              <w:rPr>
                <w:sz w:val="20"/>
                <w:lang w:eastAsia="lt-LT"/>
              </w:rPr>
              <w:t>f) krosninis kuras</w:t>
            </w:r>
          </w:p>
        </w:tc>
        <w:tc>
          <w:tcPr>
            <w:tcW w:w="2409" w:type="dxa"/>
            <w:tcBorders>
              <w:top w:val="single" w:sz="4" w:space="0" w:color="auto"/>
              <w:left w:val="single" w:sz="4" w:space="0" w:color="auto"/>
              <w:bottom w:val="single" w:sz="4" w:space="0" w:color="auto"/>
              <w:right w:val="single" w:sz="4" w:space="0" w:color="auto"/>
            </w:tcBorders>
          </w:tcPr>
          <w:p w14:paraId="18C8C367" w14:textId="77777777" w:rsidR="00693F53" w:rsidRPr="00BE0BAF"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68FCFB81" w14:textId="77777777" w:rsidR="00693F53" w:rsidRPr="00BE0BAF" w:rsidRDefault="00693F53" w:rsidP="004F48E5">
            <w:pPr>
              <w:suppressAutoHyphens/>
              <w:jc w:val="center"/>
              <w:textAlignment w:val="baseline"/>
              <w:rPr>
                <w:sz w:val="20"/>
                <w:lang w:eastAsia="lt-LT"/>
              </w:rPr>
            </w:pPr>
          </w:p>
        </w:tc>
        <w:tc>
          <w:tcPr>
            <w:tcW w:w="4951" w:type="dxa"/>
            <w:tcBorders>
              <w:top w:val="single" w:sz="4" w:space="0" w:color="auto"/>
              <w:left w:val="single" w:sz="4" w:space="0" w:color="auto"/>
              <w:bottom w:val="single" w:sz="4" w:space="0" w:color="auto"/>
              <w:right w:val="single" w:sz="4" w:space="0" w:color="auto"/>
            </w:tcBorders>
          </w:tcPr>
          <w:p w14:paraId="4C496515" w14:textId="77777777" w:rsidR="00693F53" w:rsidRPr="00BE0BAF" w:rsidRDefault="00693F53" w:rsidP="004F48E5">
            <w:pPr>
              <w:suppressAutoHyphens/>
              <w:jc w:val="center"/>
              <w:textAlignment w:val="baseline"/>
              <w:rPr>
                <w:sz w:val="20"/>
                <w:lang w:eastAsia="lt-LT"/>
              </w:rPr>
            </w:pPr>
          </w:p>
        </w:tc>
      </w:tr>
      <w:tr w:rsidR="00693F53" w:rsidRPr="00BE0BAF" w14:paraId="10EC3C96"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0FF517F" w14:textId="77777777" w:rsidR="00693F53" w:rsidRPr="00BE0BAF" w:rsidRDefault="00693F53" w:rsidP="004F48E5">
            <w:pPr>
              <w:suppressAutoHyphens/>
              <w:textAlignment w:val="baseline"/>
              <w:rPr>
                <w:sz w:val="20"/>
                <w:lang w:eastAsia="lt-LT"/>
              </w:rPr>
            </w:pPr>
            <w:r w:rsidRPr="00BE0BAF">
              <w:rPr>
                <w:sz w:val="20"/>
                <w:lang w:eastAsia="lt-LT"/>
              </w:rPr>
              <w:t>g) dyzelinas</w:t>
            </w:r>
          </w:p>
        </w:tc>
        <w:tc>
          <w:tcPr>
            <w:tcW w:w="2409" w:type="dxa"/>
            <w:tcBorders>
              <w:top w:val="single" w:sz="4" w:space="0" w:color="auto"/>
              <w:left w:val="single" w:sz="4" w:space="0" w:color="auto"/>
              <w:bottom w:val="single" w:sz="4" w:space="0" w:color="auto"/>
              <w:right w:val="single" w:sz="4" w:space="0" w:color="auto"/>
            </w:tcBorders>
          </w:tcPr>
          <w:p w14:paraId="1DE65725" w14:textId="77777777" w:rsidR="00693F53" w:rsidRPr="00BE0BAF"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8A9F066" w14:textId="77777777" w:rsidR="00693F53" w:rsidRPr="00BE0BAF" w:rsidRDefault="00693F53" w:rsidP="004F48E5">
            <w:pPr>
              <w:suppressAutoHyphens/>
              <w:jc w:val="center"/>
              <w:textAlignment w:val="baseline"/>
              <w:rPr>
                <w:sz w:val="20"/>
                <w:lang w:eastAsia="lt-LT"/>
              </w:rPr>
            </w:pPr>
          </w:p>
        </w:tc>
        <w:tc>
          <w:tcPr>
            <w:tcW w:w="4951" w:type="dxa"/>
            <w:tcBorders>
              <w:top w:val="single" w:sz="4" w:space="0" w:color="auto"/>
              <w:left w:val="single" w:sz="4" w:space="0" w:color="auto"/>
              <w:bottom w:val="single" w:sz="4" w:space="0" w:color="auto"/>
              <w:right w:val="single" w:sz="4" w:space="0" w:color="auto"/>
            </w:tcBorders>
          </w:tcPr>
          <w:p w14:paraId="1A78373F" w14:textId="77777777" w:rsidR="00693F53" w:rsidRPr="00BE0BAF" w:rsidRDefault="00693F53" w:rsidP="004F48E5">
            <w:pPr>
              <w:suppressAutoHyphens/>
              <w:jc w:val="center"/>
              <w:textAlignment w:val="baseline"/>
              <w:rPr>
                <w:sz w:val="20"/>
                <w:lang w:eastAsia="lt-LT"/>
              </w:rPr>
            </w:pPr>
          </w:p>
        </w:tc>
      </w:tr>
      <w:tr w:rsidR="00693F53" w:rsidRPr="00BE0BAF" w14:paraId="28FD379E"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51DD1205" w14:textId="77777777" w:rsidR="00693F53" w:rsidRPr="00BE0BAF" w:rsidRDefault="00693F53" w:rsidP="004F48E5">
            <w:pPr>
              <w:suppressAutoHyphens/>
              <w:textAlignment w:val="baseline"/>
              <w:rPr>
                <w:sz w:val="20"/>
                <w:lang w:eastAsia="lt-LT"/>
              </w:rPr>
            </w:pPr>
            <w:r w:rsidRPr="00BE0BAF">
              <w:rPr>
                <w:sz w:val="20"/>
                <w:lang w:eastAsia="lt-LT"/>
              </w:rPr>
              <w:t>h) akmens anglis</w:t>
            </w:r>
          </w:p>
        </w:tc>
        <w:tc>
          <w:tcPr>
            <w:tcW w:w="2409" w:type="dxa"/>
            <w:tcBorders>
              <w:top w:val="single" w:sz="4" w:space="0" w:color="auto"/>
              <w:left w:val="single" w:sz="4" w:space="0" w:color="auto"/>
              <w:bottom w:val="single" w:sz="4" w:space="0" w:color="auto"/>
              <w:right w:val="single" w:sz="4" w:space="0" w:color="auto"/>
            </w:tcBorders>
          </w:tcPr>
          <w:p w14:paraId="29092741" w14:textId="77777777" w:rsidR="00693F53" w:rsidRPr="00BE0BAF"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F33AF7E" w14:textId="77777777" w:rsidR="00693F53" w:rsidRPr="00BE0BAF" w:rsidRDefault="00693F53" w:rsidP="004F48E5">
            <w:pPr>
              <w:suppressAutoHyphens/>
              <w:jc w:val="center"/>
              <w:textAlignment w:val="baseline"/>
              <w:rPr>
                <w:sz w:val="20"/>
                <w:lang w:eastAsia="lt-LT"/>
              </w:rPr>
            </w:pPr>
          </w:p>
        </w:tc>
        <w:tc>
          <w:tcPr>
            <w:tcW w:w="4951" w:type="dxa"/>
            <w:tcBorders>
              <w:top w:val="single" w:sz="4" w:space="0" w:color="auto"/>
              <w:left w:val="single" w:sz="4" w:space="0" w:color="auto"/>
              <w:bottom w:val="single" w:sz="4" w:space="0" w:color="auto"/>
              <w:right w:val="single" w:sz="4" w:space="0" w:color="auto"/>
            </w:tcBorders>
          </w:tcPr>
          <w:p w14:paraId="5CE06E88" w14:textId="77777777" w:rsidR="00693F53" w:rsidRPr="00BE0BAF" w:rsidRDefault="00693F53" w:rsidP="004F48E5">
            <w:pPr>
              <w:suppressAutoHyphens/>
              <w:jc w:val="center"/>
              <w:textAlignment w:val="baseline"/>
              <w:rPr>
                <w:sz w:val="20"/>
                <w:lang w:eastAsia="lt-LT"/>
              </w:rPr>
            </w:pPr>
          </w:p>
        </w:tc>
      </w:tr>
      <w:tr w:rsidR="00693F53" w:rsidRPr="00BE0BAF" w14:paraId="41B30760"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154B6492" w14:textId="77777777" w:rsidR="00693F53" w:rsidRPr="00BE0BAF" w:rsidRDefault="00693F53" w:rsidP="004F48E5">
            <w:pPr>
              <w:suppressAutoHyphens/>
              <w:textAlignment w:val="baseline"/>
              <w:rPr>
                <w:sz w:val="18"/>
                <w:szCs w:val="24"/>
                <w:lang w:eastAsia="lt-LT"/>
              </w:rPr>
            </w:pPr>
            <w:r w:rsidRPr="00BE0BAF">
              <w:rPr>
                <w:sz w:val="18"/>
                <w:szCs w:val="24"/>
                <w:lang w:eastAsia="lt-LT"/>
              </w:rPr>
              <w:t>i) benzinas</w:t>
            </w:r>
          </w:p>
        </w:tc>
        <w:tc>
          <w:tcPr>
            <w:tcW w:w="2409" w:type="dxa"/>
            <w:tcBorders>
              <w:top w:val="single" w:sz="4" w:space="0" w:color="auto"/>
              <w:left w:val="single" w:sz="4" w:space="0" w:color="auto"/>
              <w:bottom w:val="single" w:sz="4" w:space="0" w:color="auto"/>
              <w:right w:val="single" w:sz="4" w:space="0" w:color="auto"/>
            </w:tcBorders>
          </w:tcPr>
          <w:p w14:paraId="085DE30C" w14:textId="77777777" w:rsidR="00693F53" w:rsidRPr="00BE0BAF" w:rsidRDefault="00693F53" w:rsidP="004F48E5">
            <w:pPr>
              <w:suppressAutoHyphens/>
              <w:jc w:val="center"/>
              <w:textAlignment w:val="baseline"/>
              <w:rPr>
                <w:sz w:val="18"/>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4DC0B12" w14:textId="77777777" w:rsidR="00693F53" w:rsidRPr="00BE0BAF" w:rsidRDefault="00693F53" w:rsidP="004F48E5">
            <w:pPr>
              <w:suppressAutoHyphens/>
              <w:jc w:val="center"/>
              <w:textAlignment w:val="baseline"/>
              <w:rPr>
                <w:sz w:val="18"/>
                <w:szCs w:val="24"/>
                <w:lang w:eastAsia="lt-LT"/>
              </w:rPr>
            </w:pPr>
          </w:p>
        </w:tc>
        <w:tc>
          <w:tcPr>
            <w:tcW w:w="4951" w:type="dxa"/>
            <w:tcBorders>
              <w:top w:val="single" w:sz="4" w:space="0" w:color="auto"/>
              <w:left w:val="single" w:sz="4" w:space="0" w:color="auto"/>
              <w:bottom w:val="single" w:sz="4" w:space="0" w:color="auto"/>
              <w:right w:val="single" w:sz="4" w:space="0" w:color="auto"/>
            </w:tcBorders>
          </w:tcPr>
          <w:p w14:paraId="58A15E7F" w14:textId="77777777" w:rsidR="00693F53" w:rsidRPr="00BE0BAF" w:rsidRDefault="00693F53" w:rsidP="004F48E5">
            <w:pPr>
              <w:suppressAutoHyphens/>
              <w:jc w:val="center"/>
              <w:textAlignment w:val="baseline"/>
              <w:rPr>
                <w:sz w:val="18"/>
                <w:szCs w:val="24"/>
                <w:lang w:eastAsia="lt-LT"/>
              </w:rPr>
            </w:pPr>
          </w:p>
        </w:tc>
      </w:tr>
      <w:tr w:rsidR="00693F53" w:rsidRPr="00BE0BAF" w14:paraId="4CAFD833"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0C2ED488" w14:textId="77777777" w:rsidR="00693F53" w:rsidRPr="00BE0BAF" w:rsidRDefault="00693F53" w:rsidP="004F48E5">
            <w:pPr>
              <w:suppressAutoHyphens/>
              <w:textAlignment w:val="baseline"/>
              <w:rPr>
                <w:sz w:val="18"/>
                <w:szCs w:val="24"/>
                <w:lang w:eastAsia="lt-LT"/>
              </w:rPr>
            </w:pPr>
            <w:r w:rsidRPr="00BE0BAF">
              <w:rPr>
                <w:sz w:val="18"/>
                <w:szCs w:val="24"/>
                <w:lang w:eastAsia="lt-LT"/>
              </w:rPr>
              <w:t>j) biokuras:</w:t>
            </w:r>
          </w:p>
        </w:tc>
        <w:tc>
          <w:tcPr>
            <w:tcW w:w="2409" w:type="dxa"/>
            <w:tcBorders>
              <w:top w:val="single" w:sz="4" w:space="0" w:color="auto"/>
              <w:left w:val="single" w:sz="4" w:space="0" w:color="auto"/>
              <w:bottom w:val="single" w:sz="4" w:space="0" w:color="auto"/>
              <w:right w:val="single" w:sz="4" w:space="0" w:color="auto"/>
            </w:tcBorders>
          </w:tcPr>
          <w:p w14:paraId="7B9C1309" w14:textId="77777777" w:rsidR="00693F53" w:rsidRPr="00BE0BAF" w:rsidRDefault="00693F53" w:rsidP="004F48E5">
            <w:pPr>
              <w:suppressAutoHyphens/>
              <w:jc w:val="center"/>
              <w:textAlignment w:val="baseline"/>
              <w:rPr>
                <w:sz w:val="18"/>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D9331DD" w14:textId="77777777" w:rsidR="00693F53" w:rsidRPr="00BE0BAF" w:rsidRDefault="00693F53" w:rsidP="004F48E5">
            <w:pPr>
              <w:suppressAutoHyphens/>
              <w:jc w:val="center"/>
              <w:textAlignment w:val="baseline"/>
              <w:rPr>
                <w:sz w:val="18"/>
                <w:szCs w:val="24"/>
                <w:lang w:eastAsia="lt-LT"/>
              </w:rPr>
            </w:pPr>
          </w:p>
        </w:tc>
        <w:tc>
          <w:tcPr>
            <w:tcW w:w="4951" w:type="dxa"/>
            <w:tcBorders>
              <w:top w:val="single" w:sz="4" w:space="0" w:color="auto"/>
              <w:left w:val="single" w:sz="4" w:space="0" w:color="auto"/>
              <w:bottom w:val="single" w:sz="4" w:space="0" w:color="auto"/>
              <w:right w:val="single" w:sz="4" w:space="0" w:color="auto"/>
            </w:tcBorders>
          </w:tcPr>
          <w:p w14:paraId="02ECACDA" w14:textId="77777777" w:rsidR="00693F53" w:rsidRPr="00BE0BAF" w:rsidRDefault="00693F53" w:rsidP="004F48E5">
            <w:pPr>
              <w:suppressAutoHyphens/>
              <w:jc w:val="center"/>
              <w:textAlignment w:val="baseline"/>
              <w:rPr>
                <w:sz w:val="18"/>
                <w:szCs w:val="24"/>
                <w:lang w:eastAsia="lt-LT"/>
              </w:rPr>
            </w:pPr>
          </w:p>
        </w:tc>
      </w:tr>
      <w:tr w:rsidR="00693F53" w:rsidRPr="00BE0BAF" w14:paraId="6CFD4493"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1105EE6E" w14:textId="77777777" w:rsidR="00693F53" w:rsidRPr="00BE0BAF" w:rsidRDefault="00693F53" w:rsidP="004F48E5">
            <w:pPr>
              <w:suppressAutoHyphens/>
              <w:textAlignment w:val="baseline"/>
              <w:rPr>
                <w:sz w:val="18"/>
                <w:szCs w:val="24"/>
                <w:lang w:eastAsia="lt-LT"/>
              </w:rPr>
            </w:pPr>
            <w:r w:rsidRPr="00BE0BAF">
              <w:rPr>
                <w:sz w:val="18"/>
                <w:szCs w:val="24"/>
                <w:lang w:eastAsia="lt-LT"/>
              </w:rPr>
              <w:t>1)</w:t>
            </w:r>
          </w:p>
        </w:tc>
        <w:tc>
          <w:tcPr>
            <w:tcW w:w="2409" w:type="dxa"/>
            <w:tcBorders>
              <w:top w:val="single" w:sz="4" w:space="0" w:color="auto"/>
              <w:left w:val="single" w:sz="4" w:space="0" w:color="auto"/>
              <w:bottom w:val="single" w:sz="4" w:space="0" w:color="auto"/>
              <w:right w:val="single" w:sz="4" w:space="0" w:color="auto"/>
            </w:tcBorders>
          </w:tcPr>
          <w:p w14:paraId="2B98AA89" w14:textId="77777777" w:rsidR="00693F53" w:rsidRPr="00BE0BAF" w:rsidRDefault="00693F53" w:rsidP="004F48E5">
            <w:pPr>
              <w:suppressAutoHyphens/>
              <w:jc w:val="center"/>
              <w:textAlignment w:val="baseline"/>
              <w:rPr>
                <w:sz w:val="18"/>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AD30291" w14:textId="77777777" w:rsidR="00693F53" w:rsidRPr="00BE0BAF" w:rsidRDefault="00693F53" w:rsidP="004F48E5">
            <w:pPr>
              <w:suppressAutoHyphens/>
              <w:jc w:val="center"/>
              <w:textAlignment w:val="baseline"/>
              <w:rPr>
                <w:sz w:val="18"/>
                <w:szCs w:val="24"/>
                <w:lang w:eastAsia="lt-LT"/>
              </w:rPr>
            </w:pPr>
          </w:p>
        </w:tc>
        <w:tc>
          <w:tcPr>
            <w:tcW w:w="4951" w:type="dxa"/>
            <w:tcBorders>
              <w:top w:val="single" w:sz="4" w:space="0" w:color="auto"/>
              <w:left w:val="single" w:sz="4" w:space="0" w:color="auto"/>
              <w:bottom w:val="single" w:sz="4" w:space="0" w:color="auto"/>
              <w:right w:val="single" w:sz="4" w:space="0" w:color="auto"/>
            </w:tcBorders>
          </w:tcPr>
          <w:p w14:paraId="2C164261" w14:textId="77777777" w:rsidR="00693F53" w:rsidRPr="00BE0BAF" w:rsidRDefault="00693F53" w:rsidP="004F48E5">
            <w:pPr>
              <w:suppressAutoHyphens/>
              <w:jc w:val="center"/>
              <w:textAlignment w:val="baseline"/>
              <w:rPr>
                <w:sz w:val="18"/>
                <w:szCs w:val="24"/>
                <w:lang w:eastAsia="lt-LT"/>
              </w:rPr>
            </w:pPr>
          </w:p>
        </w:tc>
      </w:tr>
      <w:tr w:rsidR="00693F53" w:rsidRPr="00BE0BAF" w14:paraId="34906A0F"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B3CA43A" w14:textId="77777777" w:rsidR="00693F53" w:rsidRPr="00BE0BAF" w:rsidRDefault="00693F53" w:rsidP="004F48E5">
            <w:pPr>
              <w:suppressAutoHyphens/>
              <w:textAlignment w:val="baseline"/>
              <w:rPr>
                <w:sz w:val="18"/>
                <w:szCs w:val="24"/>
                <w:lang w:eastAsia="lt-LT"/>
              </w:rPr>
            </w:pPr>
            <w:r w:rsidRPr="00BE0BAF">
              <w:rPr>
                <w:sz w:val="18"/>
                <w:szCs w:val="24"/>
                <w:lang w:eastAsia="lt-LT"/>
              </w:rPr>
              <w:t>2)</w:t>
            </w:r>
          </w:p>
        </w:tc>
        <w:tc>
          <w:tcPr>
            <w:tcW w:w="2409" w:type="dxa"/>
            <w:tcBorders>
              <w:top w:val="single" w:sz="4" w:space="0" w:color="auto"/>
              <w:left w:val="single" w:sz="4" w:space="0" w:color="auto"/>
              <w:bottom w:val="single" w:sz="4" w:space="0" w:color="auto"/>
              <w:right w:val="single" w:sz="4" w:space="0" w:color="auto"/>
            </w:tcBorders>
          </w:tcPr>
          <w:p w14:paraId="70752367" w14:textId="77777777" w:rsidR="00693F53" w:rsidRPr="00BE0BAF" w:rsidRDefault="00693F53" w:rsidP="004F48E5">
            <w:pPr>
              <w:suppressAutoHyphens/>
              <w:jc w:val="center"/>
              <w:textAlignment w:val="baseline"/>
              <w:rPr>
                <w:sz w:val="18"/>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8DC1A8E" w14:textId="77777777" w:rsidR="00693F53" w:rsidRPr="00BE0BAF" w:rsidRDefault="00693F53" w:rsidP="004F48E5">
            <w:pPr>
              <w:suppressAutoHyphens/>
              <w:jc w:val="center"/>
              <w:textAlignment w:val="baseline"/>
              <w:rPr>
                <w:sz w:val="18"/>
                <w:szCs w:val="24"/>
                <w:lang w:eastAsia="lt-LT"/>
              </w:rPr>
            </w:pPr>
          </w:p>
        </w:tc>
        <w:tc>
          <w:tcPr>
            <w:tcW w:w="4951" w:type="dxa"/>
            <w:tcBorders>
              <w:top w:val="single" w:sz="4" w:space="0" w:color="auto"/>
              <w:left w:val="single" w:sz="4" w:space="0" w:color="auto"/>
              <w:bottom w:val="single" w:sz="4" w:space="0" w:color="auto"/>
              <w:right w:val="single" w:sz="4" w:space="0" w:color="auto"/>
            </w:tcBorders>
          </w:tcPr>
          <w:p w14:paraId="0EF3A868" w14:textId="77777777" w:rsidR="00693F53" w:rsidRPr="00BE0BAF" w:rsidRDefault="00693F53" w:rsidP="004F48E5">
            <w:pPr>
              <w:suppressAutoHyphens/>
              <w:jc w:val="center"/>
              <w:textAlignment w:val="baseline"/>
              <w:rPr>
                <w:sz w:val="18"/>
                <w:szCs w:val="24"/>
                <w:lang w:eastAsia="lt-LT"/>
              </w:rPr>
            </w:pPr>
          </w:p>
        </w:tc>
      </w:tr>
      <w:tr w:rsidR="00693F53" w:rsidRPr="00BE0BAF" w14:paraId="1BB8294A"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234197D8" w14:textId="77777777" w:rsidR="00693F53" w:rsidRPr="00BE0BAF" w:rsidRDefault="00693F53" w:rsidP="004F48E5">
            <w:pPr>
              <w:suppressAutoHyphens/>
              <w:textAlignment w:val="baseline"/>
              <w:rPr>
                <w:sz w:val="18"/>
                <w:szCs w:val="24"/>
                <w:lang w:eastAsia="lt-LT"/>
              </w:rPr>
            </w:pPr>
            <w:r w:rsidRPr="00BE0BAF">
              <w:rPr>
                <w:sz w:val="18"/>
                <w:szCs w:val="24"/>
                <w:lang w:eastAsia="lt-LT"/>
              </w:rPr>
              <w:t>k) ir kiti</w:t>
            </w:r>
          </w:p>
        </w:tc>
        <w:tc>
          <w:tcPr>
            <w:tcW w:w="2409" w:type="dxa"/>
            <w:tcBorders>
              <w:top w:val="single" w:sz="4" w:space="0" w:color="auto"/>
              <w:left w:val="single" w:sz="4" w:space="0" w:color="auto"/>
              <w:bottom w:val="single" w:sz="4" w:space="0" w:color="auto"/>
              <w:right w:val="single" w:sz="4" w:space="0" w:color="auto"/>
            </w:tcBorders>
          </w:tcPr>
          <w:p w14:paraId="266AFD81" w14:textId="77777777" w:rsidR="00693F53" w:rsidRPr="00BE0BAF" w:rsidRDefault="00693F53" w:rsidP="004F48E5">
            <w:pPr>
              <w:suppressAutoHyphens/>
              <w:jc w:val="center"/>
              <w:textAlignment w:val="baseline"/>
              <w:rPr>
                <w:sz w:val="18"/>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718C1501" w14:textId="77777777" w:rsidR="00693F53" w:rsidRPr="00BE0BAF" w:rsidRDefault="00693F53" w:rsidP="004F48E5">
            <w:pPr>
              <w:suppressAutoHyphens/>
              <w:jc w:val="center"/>
              <w:textAlignment w:val="baseline"/>
              <w:rPr>
                <w:sz w:val="18"/>
                <w:szCs w:val="24"/>
                <w:lang w:eastAsia="lt-LT"/>
              </w:rPr>
            </w:pPr>
          </w:p>
        </w:tc>
        <w:tc>
          <w:tcPr>
            <w:tcW w:w="4951" w:type="dxa"/>
            <w:tcBorders>
              <w:top w:val="single" w:sz="4" w:space="0" w:color="auto"/>
              <w:left w:val="single" w:sz="4" w:space="0" w:color="auto"/>
              <w:bottom w:val="single" w:sz="4" w:space="0" w:color="auto"/>
              <w:right w:val="single" w:sz="4" w:space="0" w:color="auto"/>
            </w:tcBorders>
          </w:tcPr>
          <w:p w14:paraId="260EAAB8" w14:textId="77777777" w:rsidR="00693F53" w:rsidRPr="00BE0BAF" w:rsidRDefault="00693F53" w:rsidP="004F48E5">
            <w:pPr>
              <w:suppressAutoHyphens/>
              <w:jc w:val="center"/>
              <w:textAlignment w:val="baseline"/>
              <w:rPr>
                <w:sz w:val="18"/>
                <w:szCs w:val="24"/>
                <w:lang w:eastAsia="lt-LT"/>
              </w:rPr>
            </w:pPr>
          </w:p>
        </w:tc>
      </w:tr>
    </w:tbl>
    <w:p w14:paraId="0314CA90" w14:textId="77777777" w:rsidR="00693F53" w:rsidRPr="00BE0BAF" w:rsidRDefault="00693F53" w:rsidP="00693F53">
      <w:pPr>
        <w:suppressAutoHyphens/>
        <w:ind w:firstLine="567"/>
        <w:jc w:val="both"/>
        <w:textAlignment w:val="baseline"/>
        <w:rPr>
          <w:b/>
          <w:sz w:val="18"/>
          <w:szCs w:val="24"/>
          <w:lang w:eastAsia="lt-LT"/>
        </w:rPr>
      </w:pPr>
    </w:p>
    <w:p w14:paraId="4FAB9F26" w14:textId="77777777" w:rsidR="00693F53" w:rsidRPr="00BE0BAF" w:rsidRDefault="00693F53" w:rsidP="00693F53">
      <w:pPr>
        <w:suppressAutoHyphens/>
        <w:ind w:firstLine="567"/>
        <w:jc w:val="both"/>
        <w:textAlignment w:val="baseline"/>
        <w:rPr>
          <w:b/>
          <w:sz w:val="22"/>
          <w:szCs w:val="24"/>
          <w:lang w:eastAsia="lt-LT"/>
        </w:rPr>
      </w:pPr>
      <w:r w:rsidRPr="00BE0BAF">
        <w:rPr>
          <w:b/>
          <w:sz w:val="22"/>
          <w:szCs w:val="24"/>
          <w:lang w:eastAsia="lt-LT"/>
        </w:rPr>
        <w:t xml:space="preserve">3 lentelė. Energijos gamyba </w:t>
      </w:r>
    </w:p>
    <w:p w14:paraId="06054E6D" w14:textId="77777777" w:rsidR="00693F53" w:rsidRPr="00BE0BAF" w:rsidRDefault="00693F53" w:rsidP="00693F53">
      <w:pPr>
        <w:suppressAutoHyphens/>
        <w:ind w:firstLine="567"/>
        <w:jc w:val="both"/>
        <w:textAlignment w:val="baseline"/>
        <w:rPr>
          <w:b/>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5791"/>
      </w:tblGrid>
      <w:tr w:rsidR="00693F53" w:rsidRPr="00BE0BAF" w14:paraId="2D0F8E8C" w14:textId="77777777" w:rsidTr="004F48E5">
        <w:tc>
          <w:tcPr>
            <w:tcW w:w="3234" w:type="dxa"/>
            <w:tcBorders>
              <w:top w:val="single" w:sz="4" w:space="0" w:color="auto"/>
              <w:left w:val="single" w:sz="4" w:space="0" w:color="auto"/>
              <w:bottom w:val="single" w:sz="4" w:space="0" w:color="auto"/>
              <w:right w:val="single" w:sz="4" w:space="0" w:color="auto"/>
            </w:tcBorders>
            <w:vAlign w:val="center"/>
          </w:tcPr>
          <w:p w14:paraId="149E5902" w14:textId="77777777" w:rsidR="00693F53" w:rsidRPr="00BE0BAF" w:rsidRDefault="00693F53" w:rsidP="004F48E5">
            <w:pPr>
              <w:suppressAutoHyphens/>
              <w:jc w:val="center"/>
              <w:textAlignment w:val="baseline"/>
              <w:rPr>
                <w:b/>
                <w:sz w:val="20"/>
                <w:lang w:eastAsia="lt-LT"/>
              </w:rPr>
            </w:pPr>
            <w:r w:rsidRPr="00BE0BAF">
              <w:rPr>
                <w:b/>
                <w:sz w:val="20"/>
                <w:lang w:eastAsia="lt-LT"/>
              </w:rPr>
              <w:t>Energijos rūšis</w:t>
            </w:r>
          </w:p>
        </w:tc>
        <w:tc>
          <w:tcPr>
            <w:tcW w:w="4403" w:type="dxa"/>
            <w:tcBorders>
              <w:top w:val="single" w:sz="4" w:space="0" w:color="auto"/>
              <w:left w:val="single" w:sz="4" w:space="0" w:color="auto"/>
              <w:bottom w:val="single" w:sz="4" w:space="0" w:color="auto"/>
              <w:right w:val="single" w:sz="4" w:space="0" w:color="auto"/>
            </w:tcBorders>
            <w:vAlign w:val="center"/>
          </w:tcPr>
          <w:p w14:paraId="19C9580D" w14:textId="77777777" w:rsidR="00693F53" w:rsidRPr="00BE0BAF" w:rsidRDefault="00693F53" w:rsidP="004F48E5">
            <w:pPr>
              <w:widowControl w:val="0"/>
              <w:suppressLineNumbers/>
              <w:suppressAutoHyphens/>
              <w:jc w:val="center"/>
              <w:rPr>
                <w:b/>
                <w:sz w:val="20"/>
                <w:lang w:eastAsia="lt-LT"/>
              </w:rPr>
            </w:pPr>
            <w:r w:rsidRPr="00BE0BAF">
              <w:rPr>
                <w:b/>
                <w:sz w:val="20"/>
                <w:lang w:eastAsia="lt-LT"/>
              </w:rPr>
              <w:t>Įrenginio pajėgumas</w:t>
            </w:r>
          </w:p>
        </w:tc>
        <w:tc>
          <w:tcPr>
            <w:tcW w:w="5791" w:type="dxa"/>
            <w:tcBorders>
              <w:top w:val="single" w:sz="4" w:space="0" w:color="auto"/>
              <w:left w:val="single" w:sz="4" w:space="0" w:color="auto"/>
              <w:bottom w:val="single" w:sz="4" w:space="0" w:color="auto"/>
              <w:right w:val="single" w:sz="4" w:space="0" w:color="auto"/>
            </w:tcBorders>
            <w:vAlign w:val="center"/>
          </w:tcPr>
          <w:p w14:paraId="5C43B8A6" w14:textId="77777777" w:rsidR="00693F53" w:rsidRPr="00BE0BAF" w:rsidRDefault="00693F53" w:rsidP="004F48E5">
            <w:pPr>
              <w:widowControl w:val="0"/>
              <w:suppressLineNumbers/>
              <w:suppressAutoHyphens/>
              <w:jc w:val="center"/>
              <w:rPr>
                <w:b/>
                <w:sz w:val="20"/>
                <w:lang w:eastAsia="lt-LT"/>
              </w:rPr>
            </w:pPr>
            <w:r w:rsidRPr="00BE0BAF">
              <w:rPr>
                <w:b/>
                <w:sz w:val="20"/>
                <w:lang w:eastAsia="lt-LT"/>
              </w:rPr>
              <w:t>Planuojama pagaminti</w:t>
            </w:r>
          </w:p>
        </w:tc>
      </w:tr>
      <w:tr w:rsidR="00693F53" w:rsidRPr="00BE0BAF" w14:paraId="3ECF2032" w14:textId="77777777" w:rsidTr="004F48E5">
        <w:tc>
          <w:tcPr>
            <w:tcW w:w="3234" w:type="dxa"/>
            <w:tcBorders>
              <w:top w:val="single" w:sz="4" w:space="0" w:color="auto"/>
              <w:left w:val="single" w:sz="4" w:space="0" w:color="auto"/>
              <w:bottom w:val="single" w:sz="4" w:space="0" w:color="auto"/>
              <w:right w:val="single" w:sz="4" w:space="0" w:color="auto"/>
            </w:tcBorders>
            <w:vAlign w:val="center"/>
          </w:tcPr>
          <w:p w14:paraId="48DC6D52" w14:textId="77777777" w:rsidR="00693F53" w:rsidRPr="00BE0BAF" w:rsidRDefault="00693F53" w:rsidP="004F48E5">
            <w:pPr>
              <w:suppressAutoHyphens/>
              <w:jc w:val="center"/>
              <w:textAlignment w:val="baseline"/>
              <w:rPr>
                <w:b/>
                <w:sz w:val="20"/>
                <w:lang w:eastAsia="lt-LT"/>
              </w:rPr>
            </w:pPr>
            <w:r w:rsidRPr="00BE0BAF">
              <w:rPr>
                <w:b/>
                <w:sz w:val="20"/>
                <w:lang w:eastAsia="lt-LT"/>
              </w:rPr>
              <w:t>1</w:t>
            </w:r>
          </w:p>
        </w:tc>
        <w:tc>
          <w:tcPr>
            <w:tcW w:w="4403" w:type="dxa"/>
            <w:tcBorders>
              <w:top w:val="single" w:sz="4" w:space="0" w:color="auto"/>
              <w:left w:val="single" w:sz="4" w:space="0" w:color="auto"/>
              <w:bottom w:val="single" w:sz="4" w:space="0" w:color="auto"/>
              <w:right w:val="single" w:sz="4" w:space="0" w:color="auto"/>
            </w:tcBorders>
            <w:vAlign w:val="center"/>
          </w:tcPr>
          <w:p w14:paraId="4B5AC22C" w14:textId="77777777" w:rsidR="00693F53" w:rsidRPr="00BE0BAF" w:rsidRDefault="00693F53" w:rsidP="004F48E5">
            <w:pPr>
              <w:suppressAutoHyphens/>
              <w:jc w:val="center"/>
              <w:textAlignment w:val="baseline"/>
              <w:rPr>
                <w:b/>
                <w:sz w:val="20"/>
                <w:lang w:eastAsia="lt-LT"/>
              </w:rPr>
            </w:pPr>
            <w:r w:rsidRPr="00BE0BAF">
              <w:rPr>
                <w:b/>
                <w:sz w:val="20"/>
                <w:lang w:eastAsia="lt-LT"/>
              </w:rPr>
              <w:t>2</w:t>
            </w:r>
          </w:p>
        </w:tc>
        <w:tc>
          <w:tcPr>
            <w:tcW w:w="5791" w:type="dxa"/>
            <w:tcBorders>
              <w:top w:val="single" w:sz="4" w:space="0" w:color="auto"/>
              <w:left w:val="single" w:sz="4" w:space="0" w:color="auto"/>
              <w:bottom w:val="single" w:sz="4" w:space="0" w:color="auto"/>
              <w:right w:val="single" w:sz="4" w:space="0" w:color="auto"/>
            </w:tcBorders>
            <w:vAlign w:val="center"/>
          </w:tcPr>
          <w:p w14:paraId="73D7F496" w14:textId="77777777" w:rsidR="00693F53" w:rsidRPr="00BE0BAF" w:rsidRDefault="00693F53" w:rsidP="004F48E5">
            <w:pPr>
              <w:suppressAutoHyphens/>
              <w:jc w:val="center"/>
              <w:textAlignment w:val="baseline"/>
              <w:rPr>
                <w:b/>
                <w:sz w:val="20"/>
                <w:lang w:eastAsia="lt-LT"/>
              </w:rPr>
            </w:pPr>
            <w:r w:rsidRPr="00BE0BAF">
              <w:rPr>
                <w:b/>
                <w:sz w:val="20"/>
                <w:lang w:eastAsia="lt-LT"/>
              </w:rPr>
              <w:t>3</w:t>
            </w:r>
          </w:p>
        </w:tc>
      </w:tr>
      <w:tr w:rsidR="00693F53" w:rsidRPr="00BE0BAF" w14:paraId="23E31F9A" w14:textId="77777777" w:rsidTr="00A04F7E">
        <w:tc>
          <w:tcPr>
            <w:tcW w:w="3234" w:type="dxa"/>
            <w:tcBorders>
              <w:top w:val="single" w:sz="4" w:space="0" w:color="auto"/>
              <w:left w:val="single" w:sz="4" w:space="0" w:color="auto"/>
              <w:bottom w:val="single" w:sz="4" w:space="0" w:color="auto"/>
              <w:right w:val="single" w:sz="4" w:space="0" w:color="auto"/>
            </w:tcBorders>
            <w:vAlign w:val="center"/>
          </w:tcPr>
          <w:p w14:paraId="2B12E1D3" w14:textId="77777777" w:rsidR="00693F53" w:rsidRPr="00BE0BAF" w:rsidRDefault="00693F53" w:rsidP="004F48E5">
            <w:pPr>
              <w:widowControl w:val="0"/>
              <w:suppressLineNumbers/>
              <w:suppressAutoHyphens/>
              <w:jc w:val="center"/>
              <w:rPr>
                <w:sz w:val="20"/>
                <w:lang w:eastAsia="lt-LT"/>
              </w:rPr>
            </w:pPr>
            <w:r w:rsidRPr="00BE0BAF">
              <w:rPr>
                <w:sz w:val="20"/>
                <w:lang w:eastAsia="lt-LT"/>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0E6E3652" w14:textId="77777777" w:rsidR="00693F53" w:rsidRPr="00BE0BAF" w:rsidRDefault="00A04F7E" w:rsidP="00A04F7E">
            <w:pPr>
              <w:suppressAutoHyphens/>
              <w:jc w:val="center"/>
              <w:textAlignment w:val="baseline"/>
              <w:rPr>
                <w:sz w:val="20"/>
                <w:lang w:eastAsia="lt-LT"/>
              </w:rPr>
            </w:pPr>
            <w:r w:rsidRPr="00BE0BAF">
              <w:rPr>
                <w:sz w:val="20"/>
                <w:lang w:eastAsia="lt-LT"/>
              </w:rPr>
              <w:t>-</w:t>
            </w:r>
          </w:p>
        </w:tc>
        <w:tc>
          <w:tcPr>
            <w:tcW w:w="5791" w:type="dxa"/>
            <w:tcBorders>
              <w:top w:val="single" w:sz="4" w:space="0" w:color="auto"/>
              <w:left w:val="single" w:sz="4" w:space="0" w:color="auto"/>
              <w:bottom w:val="single" w:sz="4" w:space="0" w:color="auto"/>
              <w:right w:val="single" w:sz="4" w:space="0" w:color="auto"/>
            </w:tcBorders>
            <w:vAlign w:val="center"/>
          </w:tcPr>
          <w:p w14:paraId="35269306" w14:textId="77777777" w:rsidR="00693F53" w:rsidRPr="00BE0BAF" w:rsidRDefault="00A04F7E" w:rsidP="004F48E5">
            <w:pPr>
              <w:suppressAutoHyphens/>
              <w:jc w:val="center"/>
              <w:textAlignment w:val="baseline"/>
              <w:rPr>
                <w:sz w:val="20"/>
                <w:lang w:eastAsia="lt-LT"/>
              </w:rPr>
            </w:pPr>
            <w:r w:rsidRPr="00BE0BAF">
              <w:rPr>
                <w:sz w:val="20"/>
                <w:lang w:eastAsia="lt-LT"/>
              </w:rPr>
              <w:t>-</w:t>
            </w:r>
          </w:p>
        </w:tc>
      </w:tr>
      <w:tr w:rsidR="00693F53" w:rsidRPr="00BE0BAF" w14:paraId="1C66E340" w14:textId="77777777" w:rsidTr="004F48E5">
        <w:tc>
          <w:tcPr>
            <w:tcW w:w="3234" w:type="dxa"/>
            <w:tcBorders>
              <w:top w:val="single" w:sz="4" w:space="0" w:color="auto"/>
              <w:left w:val="single" w:sz="4" w:space="0" w:color="auto"/>
              <w:bottom w:val="single" w:sz="4" w:space="0" w:color="auto"/>
              <w:right w:val="single" w:sz="4" w:space="0" w:color="auto"/>
            </w:tcBorders>
            <w:vAlign w:val="center"/>
          </w:tcPr>
          <w:p w14:paraId="5B40294A" w14:textId="77777777" w:rsidR="00693F53" w:rsidRPr="00BE0BAF" w:rsidRDefault="00693F53" w:rsidP="004F48E5">
            <w:pPr>
              <w:widowControl w:val="0"/>
              <w:suppressLineNumbers/>
              <w:suppressAutoHyphens/>
              <w:jc w:val="center"/>
              <w:rPr>
                <w:sz w:val="20"/>
                <w:lang w:eastAsia="lt-LT"/>
              </w:rPr>
            </w:pPr>
            <w:r w:rsidRPr="00BE0BAF">
              <w:rPr>
                <w:sz w:val="20"/>
                <w:lang w:eastAsia="lt-LT"/>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477CEDA0" w14:textId="77777777" w:rsidR="00693F53" w:rsidRPr="00BE0BAF" w:rsidRDefault="00B555F9" w:rsidP="004F48E5">
            <w:pPr>
              <w:suppressAutoHyphens/>
              <w:jc w:val="center"/>
              <w:textAlignment w:val="baseline"/>
              <w:rPr>
                <w:sz w:val="20"/>
                <w:lang w:eastAsia="lt-LT"/>
              </w:rPr>
            </w:pPr>
            <w:r w:rsidRPr="00BE0BAF">
              <w:rPr>
                <w:sz w:val="20"/>
                <w:lang w:eastAsia="lt-LT"/>
              </w:rPr>
              <w:t>9 636 000</w:t>
            </w:r>
          </w:p>
        </w:tc>
        <w:tc>
          <w:tcPr>
            <w:tcW w:w="5791" w:type="dxa"/>
            <w:tcBorders>
              <w:top w:val="single" w:sz="4" w:space="0" w:color="auto"/>
              <w:left w:val="single" w:sz="4" w:space="0" w:color="auto"/>
              <w:bottom w:val="single" w:sz="4" w:space="0" w:color="auto"/>
              <w:right w:val="single" w:sz="4" w:space="0" w:color="auto"/>
            </w:tcBorders>
            <w:vAlign w:val="center"/>
          </w:tcPr>
          <w:p w14:paraId="1EB4E2A0" w14:textId="77777777" w:rsidR="00693F53" w:rsidRPr="00BE0BAF" w:rsidRDefault="00B555F9" w:rsidP="004F48E5">
            <w:pPr>
              <w:suppressAutoHyphens/>
              <w:jc w:val="center"/>
              <w:textAlignment w:val="baseline"/>
              <w:rPr>
                <w:sz w:val="20"/>
                <w:lang w:eastAsia="lt-LT"/>
              </w:rPr>
            </w:pPr>
            <w:r w:rsidRPr="00BE0BAF">
              <w:rPr>
                <w:sz w:val="20"/>
                <w:lang w:eastAsia="lt-LT"/>
              </w:rPr>
              <w:t>5 280 000</w:t>
            </w:r>
          </w:p>
        </w:tc>
      </w:tr>
    </w:tbl>
    <w:p w14:paraId="3228E0E6" w14:textId="77777777" w:rsidR="00693F53" w:rsidRPr="00BE0BAF" w:rsidRDefault="00693F53" w:rsidP="00693F53">
      <w:pPr>
        <w:suppressAutoHyphens/>
        <w:ind w:firstLine="567"/>
        <w:jc w:val="both"/>
        <w:textAlignment w:val="baseline"/>
        <w:rPr>
          <w:sz w:val="22"/>
          <w:szCs w:val="24"/>
          <w:lang w:eastAsia="lt-LT"/>
        </w:rPr>
      </w:pPr>
    </w:p>
    <w:p w14:paraId="65489871" w14:textId="77777777" w:rsidR="00693F53" w:rsidRPr="00BE0BAF" w:rsidRDefault="00693F53" w:rsidP="00693F53">
      <w:pPr>
        <w:suppressAutoHyphens/>
        <w:jc w:val="center"/>
        <w:textAlignment w:val="baseline"/>
        <w:rPr>
          <w:b/>
          <w:sz w:val="22"/>
          <w:szCs w:val="24"/>
          <w:lang w:eastAsia="lt-LT"/>
        </w:rPr>
      </w:pPr>
      <w:r w:rsidRPr="00BE0BAF">
        <w:rPr>
          <w:b/>
          <w:sz w:val="22"/>
          <w:szCs w:val="24"/>
          <w:lang w:eastAsia="lt-LT"/>
        </w:rPr>
        <w:t>III. GAMYBOS PROCESAI</w:t>
      </w:r>
    </w:p>
    <w:p w14:paraId="2D0D0C6E" w14:textId="77777777" w:rsidR="00693F53" w:rsidRPr="00BE0BAF" w:rsidRDefault="00693F53" w:rsidP="00693F53">
      <w:pPr>
        <w:suppressAutoHyphens/>
        <w:ind w:firstLine="567"/>
        <w:jc w:val="both"/>
        <w:textAlignment w:val="baseline"/>
        <w:rPr>
          <w:sz w:val="22"/>
          <w:szCs w:val="24"/>
          <w:lang w:eastAsia="lt-LT"/>
        </w:rPr>
      </w:pPr>
    </w:p>
    <w:p w14:paraId="68A2A895" w14:textId="77777777" w:rsidR="00693F53" w:rsidRPr="00BE0BAF"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BE0BAF">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BE0BAF">
        <w:rPr>
          <w:sz w:val="22"/>
          <w:szCs w:val="22"/>
          <w:lang w:eastAsia="lt-LT"/>
        </w:rPr>
        <w:t>.</w:t>
      </w:r>
      <w:r w:rsidRPr="00BE0BAF">
        <w:rPr>
          <w:sz w:val="22"/>
          <w:szCs w:val="22"/>
        </w:rPr>
        <w:t xml:space="preserve"> </w:t>
      </w:r>
    </w:p>
    <w:p w14:paraId="432A470D" w14:textId="073189F9" w:rsidR="0074681C" w:rsidRPr="00BE0BAF" w:rsidRDefault="0074681C" w:rsidP="00AF25C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BE0BAF">
        <w:rPr>
          <w:sz w:val="22"/>
          <w:szCs w:val="22"/>
        </w:rPr>
        <w:t xml:space="preserve">Statinių išdėstymas teritorijoje pateiktas </w:t>
      </w:r>
      <w:r w:rsidR="000A3AAA" w:rsidRPr="00BE0BAF">
        <w:rPr>
          <w:sz w:val="22"/>
          <w:szCs w:val="22"/>
        </w:rPr>
        <w:t xml:space="preserve">paraiškos </w:t>
      </w:r>
      <w:r w:rsidR="004926B3" w:rsidRPr="00BE0BAF">
        <w:rPr>
          <w:b/>
          <w:i/>
          <w:sz w:val="22"/>
          <w:szCs w:val="22"/>
        </w:rPr>
        <w:t>4</w:t>
      </w:r>
      <w:r w:rsidRPr="00BE0BAF">
        <w:rPr>
          <w:b/>
          <w:i/>
          <w:sz w:val="22"/>
          <w:szCs w:val="22"/>
        </w:rPr>
        <w:t xml:space="preserve"> priede</w:t>
      </w:r>
      <w:r w:rsidRPr="00BE0BAF">
        <w:rPr>
          <w:sz w:val="22"/>
          <w:szCs w:val="22"/>
        </w:rPr>
        <w:t xml:space="preserve">. </w:t>
      </w:r>
    </w:p>
    <w:p w14:paraId="47F49F47" w14:textId="77777777" w:rsidR="00385A2F" w:rsidRPr="00BE0BAF" w:rsidRDefault="00C1510B" w:rsidP="000E496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BE0BAF">
        <w:rPr>
          <w:sz w:val="22"/>
          <w:szCs w:val="22"/>
        </w:rPr>
        <w:t>Toliau aprašomos įrenginyje planuojamos vykdyti veiklos rūšys.</w:t>
      </w:r>
    </w:p>
    <w:p w14:paraId="0E8F53AB" w14:textId="77777777" w:rsidR="000E4960" w:rsidRPr="00BE0BAF" w:rsidRDefault="000E4960" w:rsidP="000E496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i/>
          <w:sz w:val="22"/>
          <w:szCs w:val="22"/>
          <w:u w:val="single"/>
        </w:rPr>
      </w:pPr>
      <w:r w:rsidRPr="00BE0BAF">
        <w:rPr>
          <w:i/>
          <w:sz w:val="22"/>
          <w:szCs w:val="22"/>
          <w:u w:val="single"/>
        </w:rPr>
        <w:t>Veislinių paukščių auginimas</w:t>
      </w:r>
    </w:p>
    <w:p w14:paraId="2B8977AD" w14:textId="54D55D0B" w:rsidR="000E4960" w:rsidRPr="00BE0BAF" w:rsidRDefault="000E4960"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r w:rsidRPr="00BE0BAF">
        <w:rPr>
          <w:sz w:val="22"/>
          <w:szCs w:val="22"/>
        </w:rPr>
        <w:t xml:space="preserve">Veisliniai paukščiai į  </w:t>
      </w:r>
      <w:r w:rsidR="00951CB8" w:rsidRPr="00BE0BAF">
        <w:rPr>
          <w:sz w:val="22"/>
          <w:szCs w:val="22"/>
        </w:rPr>
        <w:t xml:space="preserve">penkias </w:t>
      </w:r>
      <w:r w:rsidR="00E12EC9" w:rsidRPr="00BE0BAF">
        <w:rPr>
          <w:sz w:val="22"/>
          <w:szCs w:val="22"/>
        </w:rPr>
        <w:t xml:space="preserve">paukštides bus atvežami iš AB </w:t>
      </w:r>
      <w:r w:rsidRPr="00BE0BAF">
        <w:rPr>
          <w:sz w:val="22"/>
          <w:szCs w:val="22"/>
        </w:rPr>
        <w:t>Kaišiadorių paukštynas auginimo aikštelės. Prieš įkeliant veislinius paukščius į paukštides, j</w:t>
      </w:r>
      <w:r w:rsidR="00D67FFD" w:rsidRPr="00BE0BAF">
        <w:rPr>
          <w:sz w:val="22"/>
          <w:szCs w:val="22"/>
        </w:rPr>
        <w:t>os turi būti įšildyto</w:t>
      </w:r>
      <w:r w:rsidRPr="00BE0BAF">
        <w:rPr>
          <w:sz w:val="22"/>
          <w:szCs w:val="22"/>
        </w:rPr>
        <w:t xml:space="preserve">s </w:t>
      </w:r>
      <w:r w:rsidR="00D67FFD" w:rsidRPr="00BE0BAF">
        <w:rPr>
          <w:sz w:val="22"/>
          <w:szCs w:val="22"/>
        </w:rPr>
        <w:t>iki +18 - +</w:t>
      </w:r>
      <w:r w:rsidRPr="00BE0BAF">
        <w:rPr>
          <w:sz w:val="22"/>
          <w:szCs w:val="22"/>
        </w:rPr>
        <w:t xml:space="preserve">20 °C temperatūros, kuri bus palaikoma per visa auginimo ciklą. </w:t>
      </w:r>
    </w:p>
    <w:p w14:paraId="53C0F64C" w14:textId="77777777" w:rsidR="000E4960" w:rsidRPr="00BE0BAF" w:rsidRDefault="000E4960"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r w:rsidRPr="00BE0BAF">
        <w:rPr>
          <w:sz w:val="22"/>
          <w:szCs w:val="22"/>
        </w:rPr>
        <w:t>Paukštidėse įrengiama technologinė įranga:</w:t>
      </w:r>
    </w:p>
    <w:p w14:paraId="2CB5A245" w14:textId="77777777" w:rsidR="000E4960" w:rsidRPr="00BE0BAF" w:rsidRDefault="000E4960" w:rsidP="00DD2A1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textAlignment w:val="baseline"/>
        <w:rPr>
          <w:sz w:val="22"/>
          <w:szCs w:val="22"/>
        </w:rPr>
      </w:pPr>
      <w:r w:rsidRPr="00BE0BAF">
        <w:rPr>
          <w:i/>
          <w:sz w:val="22"/>
          <w:szCs w:val="22"/>
        </w:rPr>
        <w:t>Automatiniai lizdai kiaušinių surinkimui su laktomis</w:t>
      </w:r>
      <w:r w:rsidRPr="00BE0BAF">
        <w:rPr>
          <w:sz w:val="22"/>
          <w:szCs w:val="22"/>
        </w:rPr>
        <w:t xml:space="preserve"> (laktų plotis 1,2 m – priklausomai nuo lesinimo įrangos tipo pasirinkimo). Lizdai numatomi vieno aukšto (lizdo gylis – „XL“ lizdo, ne mažiau kaip 47 cm). Optimalus vištų skaičius </w:t>
      </w:r>
      <w:r w:rsidR="00DD2A13" w:rsidRPr="00BE0BAF">
        <w:rPr>
          <w:sz w:val="22"/>
          <w:szCs w:val="22"/>
        </w:rPr>
        <w:t>viename metre</w:t>
      </w:r>
      <w:r w:rsidRPr="00BE0BAF">
        <w:rPr>
          <w:sz w:val="22"/>
          <w:szCs w:val="22"/>
        </w:rPr>
        <w:t xml:space="preserve"> lizdo yra 40 vnt. (didžiausias kritinis iki 50 </w:t>
      </w:r>
      <w:r w:rsidRPr="00BE0BAF">
        <w:rPr>
          <w:sz w:val="22"/>
          <w:szCs w:val="22"/>
        </w:rPr>
        <w:lastRenderedPageBreak/>
        <w:t>vnt./m).</w:t>
      </w:r>
    </w:p>
    <w:p w14:paraId="4F1EF0AE" w14:textId="77777777" w:rsidR="000E4960" w:rsidRPr="00BE0BAF" w:rsidRDefault="000E4960" w:rsidP="00DD2A1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textAlignment w:val="baseline"/>
        <w:rPr>
          <w:sz w:val="22"/>
          <w:szCs w:val="22"/>
        </w:rPr>
      </w:pPr>
      <w:r w:rsidRPr="00BE0BAF">
        <w:rPr>
          <w:i/>
          <w:sz w:val="22"/>
          <w:szCs w:val="22"/>
        </w:rPr>
        <w:t>Lovelinė lesinimo sistema suaugusiems veisliniams paukščiams.</w:t>
      </w:r>
      <w:r w:rsidRPr="00BE0BAF">
        <w:rPr>
          <w:sz w:val="22"/>
          <w:szCs w:val="22"/>
        </w:rPr>
        <w:t xml:space="preserve"> Esant lovelinei lesinimo sistemai, vienam paukščiui turi tekti ne mažiau kaip 15 cm lesimo fronto. Vištoms prioritetas yra lovelinis – grandininis lesinimas. Gaidžiams prioritetas – lovelinės </w:t>
      </w:r>
      <w:proofErr w:type="spellStart"/>
      <w:r w:rsidRPr="00BE0BAF">
        <w:rPr>
          <w:sz w:val="22"/>
          <w:szCs w:val="22"/>
        </w:rPr>
        <w:t>lesyklos</w:t>
      </w:r>
      <w:proofErr w:type="spellEnd"/>
      <w:r w:rsidRPr="00BE0BAF">
        <w:rPr>
          <w:sz w:val="22"/>
          <w:szCs w:val="22"/>
        </w:rPr>
        <w:t xml:space="preserve"> (2 </w:t>
      </w:r>
      <w:proofErr w:type="spellStart"/>
      <w:r w:rsidRPr="00BE0BAF">
        <w:rPr>
          <w:sz w:val="22"/>
          <w:szCs w:val="22"/>
        </w:rPr>
        <w:t>lesyklų</w:t>
      </w:r>
      <w:proofErr w:type="spellEnd"/>
      <w:r w:rsidRPr="00BE0BAF">
        <w:rPr>
          <w:sz w:val="22"/>
          <w:szCs w:val="22"/>
        </w:rPr>
        <w:t xml:space="preserve"> linijos išdėstomos prie pat sienų, </w:t>
      </w:r>
      <w:r w:rsidR="00E12EC9" w:rsidRPr="00BE0BAF">
        <w:rPr>
          <w:sz w:val="22"/>
          <w:szCs w:val="22"/>
        </w:rPr>
        <w:t>apie 5 cm atstumu</w:t>
      </w:r>
      <w:r w:rsidRPr="00BE0BAF">
        <w:rPr>
          <w:sz w:val="22"/>
          <w:szCs w:val="22"/>
        </w:rPr>
        <w:t xml:space="preserve"> nuo jų). Bendras pašaro suvartojimo kiekis per visas penkias paukštides </w:t>
      </w:r>
      <w:r w:rsidR="00E12EC9" w:rsidRPr="00BE0BAF">
        <w:rPr>
          <w:sz w:val="22"/>
          <w:szCs w:val="22"/>
        </w:rPr>
        <w:t xml:space="preserve">- </w:t>
      </w:r>
      <w:r w:rsidRPr="00BE0BAF">
        <w:rPr>
          <w:sz w:val="22"/>
          <w:szCs w:val="22"/>
        </w:rPr>
        <w:t>10,5 t/parai.</w:t>
      </w:r>
    </w:p>
    <w:p w14:paraId="71042537" w14:textId="77777777" w:rsidR="000E4960" w:rsidRPr="00BE0BAF" w:rsidRDefault="000E4960" w:rsidP="00DD2A1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textAlignment w:val="baseline"/>
        <w:rPr>
          <w:sz w:val="22"/>
          <w:szCs w:val="22"/>
        </w:rPr>
      </w:pPr>
      <w:proofErr w:type="spellStart"/>
      <w:r w:rsidRPr="00BE0BAF">
        <w:rPr>
          <w:i/>
          <w:sz w:val="22"/>
          <w:szCs w:val="22"/>
        </w:rPr>
        <w:t>Nipelinės</w:t>
      </w:r>
      <w:proofErr w:type="spellEnd"/>
      <w:r w:rsidRPr="00BE0BAF">
        <w:rPr>
          <w:i/>
          <w:sz w:val="22"/>
          <w:szCs w:val="22"/>
        </w:rPr>
        <w:t xml:space="preserve"> girdymo sistemos.</w:t>
      </w:r>
      <w:r w:rsidRPr="00BE0BAF">
        <w:rPr>
          <w:sz w:val="22"/>
          <w:szCs w:val="22"/>
        </w:rPr>
        <w:t xml:space="preserve"> Vienam </w:t>
      </w:r>
      <w:proofErr w:type="spellStart"/>
      <w:r w:rsidRPr="00BE0BAF">
        <w:rPr>
          <w:sz w:val="22"/>
          <w:szCs w:val="22"/>
        </w:rPr>
        <w:t>nipeliui</w:t>
      </w:r>
      <w:proofErr w:type="spellEnd"/>
      <w:r w:rsidRPr="00BE0BAF">
        <w:rPr>
          <w:sz w:val="22"/>
          <w:szCs w:val="22"/>
        </w:rPr>
        <w:t xml:space="preserve"> turi tekti ne daugiau kaip 12 paukščių. Girdymui naudojamas vanduo tiekiamas į paukštides iš sklype įrengiamų gręžinių. Bendras vandens </w:t>
      </w:r>
      <w:r w:rsidR="00E12EC9" w:rsidRPr="00BE0BAF">
        <w:rPr>
          <w:sz w:val="22"/>
          <w:szCs w:val="22"/>
        </w:rPr>
        <w:t xml:space="preserve">kiekis, </w:t>
      </w:r>
      <w:r w:rsidRPr="00BE0BAF">
        <w:rPr>
          <w:sz w:val="22"/>
          <w:szCs w:val="22"/>
        </w:rPr>
        <w:t>suvartojamas paukščių girdymui visoms paukštidė</w:t>
      </w:r>
      <w:r w:rsidR="00E12EC9" w:rsidRPr="00BE0BAF">
        <w:rPr>
          <w:sz w:val="22"/>
          <w:szCs w:val="22"/>
        </w:rPr>
        <w:t>m</w:t>
      </w:r>
      <w:r w:rsidRPr="00BE0BAF">
        <w:rPr>
          <w:sz w:val="22"/>
          <w:szCs w:val="22"/>
        </w:rPr>
        <w:t>s</w:t>
      </w:r>
      <w:r w:rsidR="00E12EC9" w:rsidRPr="00BE0BAF">
        <w:rPr>
          <w:sz w:val="22"/>
          <w:szCs w:val="22"/>
        </w:rPr>
        <w:t>,</w:t>
      </w:r>
      <w:r w:rsidRPr="00BE0BAF">
        <w:rPr>
          <w:sz w:val="22"/>
          <w:szCs w:val="22"/>
        </w:rPr>
        <w:t xml:space="preserve"> iki 25 m³/parą (momentinis vandens suvartojimas – 0,7 l/s vienai paukštidei). Vandens įvadas, nuo kurio pasijungia paukštidžių girdymo sistema</w:t>
      </w:r>
      <w:r w:rsidR="00E12EC9" w:rsidRPr="00BE0BAF">
        <w:rPr>
          <w:sz w:val="22"/>
          <w:szCs w:val="22"/>
        </w:rPr>
        <w:t>,</w:t>
      </w:r>
      <w:r w:rsidRPr="00BE0BAF">
        <w:rPr>
          <w:sz w:val="22"/>
          <w:szCs w:val="22"/>
        </w:rPr>
        <w:t xml:space="preserve"> įrengiamas paukštidės pastato viduryje. Slėgis įvade - 3÷4 bar.</w:t>
      </w:r>
    </w:p>
    <w:p w14:paraId="47149F4C" w14:textId="3B3CE092" w:rsidR="000E4960" w:rsidRPr="00BE0BAF" w:rsidRDefault="00E12EC9" w:rsidP="000C108E">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textAlignment w:val="baseline"/>
        <w:rPr>
          <w:sz w:val="22"/>
          <w:szCs w:val="22"/>
        </w:rPr>
      </w:pPr>
      <w:r w:rsidRPr="00BE0BAF">
        <w:rPr>
          <w:i/>
          <w:sz w:val="22"/>
          <w:szCs w:val="22"/>
        </w:rPr>
        <w:t>Pastato ventiliacija</w:t>
      </w:r>
      <w:r w:rsidRPr="00BE0BAF">
        <w:rPr>
          <w:sz w:val="22"/>
          <w:szCs w:val="22"/>
        </w:rPr>
        <w:t xml:space="preserve"> turi užtikrinti </w:t>
      </w:r>
      <w:r w:rsidR="000E4960" w:rsidRPr="00BE0BAF">
        <w:rPr>
          <w:sz w:val="22"/>
          <w:szCs w:val="22"/>
        </w:rPr>
        <w:t>opti</w:t>
      </w:r>
      <w:r w:rsidRPr="00BE0BAF">
        <w:rPr>
          <w:sz w:val="22"/>
          <w:szCs w:val="22"/>
        </w:rPr>
        <w:t xml:space="preserve">malias paukščių gyvenimo </w:t>
      </w:r>
      <w:r w:rsidR="000E4960" w:rsidRPr="00BE0BAF">
        <w:rPr>
          <w:sz w:val="22"/>
          <w:szCs w:val="22"/>
        </w:rPr>
        <w:t>sąlygas. Oro padavimas į paukštides vykdomas per šonines langines, o ištraukimas per stoginius ventiliatorius</w:t>
      </w:r>
      <w:r w:rsidR="00AF25CC" w:rsidRPr="00BE0BAF">
        <w:rPr>
          <w:sz w:val="22"/>
          <w:szCs w:val="22"/>
        </w:rPr>
        <w:t xml:space="preserve"> (</w:t>
      </w:r>
      <w:proofErr w:type="spellStart"/>
      <w:r w:rsidR="00AF25CC" w:rsidRPr="00BE0BAF">
        <w:rPr>
          <w:b/>
          <w:i/>
          <w:sz w:val="22"/>
          <w:szCs w:val="22"/>
        </w:rPr>
        <w:t>a.t.š</w:t>
      </w:r>
      <w:proofErr w:type="spellEnd"/>
      <w:r w:rsidR="00AF25CC" w:rsidRPr="00BE0BAF">
        <w:rPr>
          <w:b/>
          <w:i/>
          <w:sz w:val="22"/>
          <w:szCs w:val="22"/>
        </w:rPr>
        <w:t>. 001-035</w:t>
      </w:r>
      <w:r w:rsidR="00AF25CC" w:rsidRPr="00BE0BAF">
        <w:rPr>
          <w:sz w:val="22"/>
          <w:szCs w:val="22"/>
        </w:rPr>
        <w:t>)</w:t>
      </w:r>
      <w:r w:rsidR="000E4960" w:rsidRPr="00BE0BAF">
        <w:rPr>
          <w:sz w:val="22"/>
          <w:szCs w:val="22"/>
        </w:rPr>
        <w:t>. Vasarą numatomas kombinuotas vėdinimas – oras paduodamas per paukštidės išilginėse sienose įrengiam</w:t>
      </w:r>
      <w:r w:rsidRPr="00BE0BAF">
        <w:rPr>
          <w:sz w:val="22"/>
          <w:szCs w:val="22"/>
        </w:rPr>
        <w:t>a</w:t>
      </w:r>
      <w:r w:rsidR="000E4960" w:rsidRPr="00BE0BAF">
        <w:rPr>
          <w:sz w:val="22"/>
          <w:szCs w:val="22"/>
        </w:rPr>
        <w:t>s oro padavimo angas (žaliuzes), o ištraukiamas per paukštidės gal</w:t>
      </w:r>
      <w:r w:rsidRPr="00BE0BAF">
        <w:rPr>
          <w:sz w:val="22"/>
          <w:szCs w:val="22"/>
        </w:rPr>
        <w:t>inėje</w:t>
      </w:r>
      <w:r w:rsidR="000E4960" w:rsidRPr="00BE0BAF">
        <w:rPr>
          <w:sz w:val="22"/>
          <w:szCs w:val="22"/>
        </w:rPr>
        <w:t xml:space="preserve"> sienoje įrengiamus sieninius ventiliatorius</w:t>
      </w:r>
      <w:r w:rsidR="00BB3E73" w:rsidRPr="00BE0BAF">
        <w:rPr>
          <w:sz w:val="22"/>
          <w:szCs w:val="22"/>
        </w:rPr>
        <w:t xml:space="preserve"> (</w:t>
      </w:r>
      <w:proofErr w:type="spellStart"/>
      <w:r w:rsidR="00BB3E73" w:rsidRPr="00BE0BAF">
        <w:rPr>
          <w:b/>
          <w:i/>
          <w:sz w:val="22"/>
          <w:szCs w:val="22"/>
        </w:rPr>
        <w:t>a.t.š</w:t>
      </w:r>
      <w:proofErr w:type="spellEnd"/>
      <w:r w:rsidR="00BB3E73" w:rsidRPr="00BE0BAF">
        <w:rPr>
          <w:b/>
          <w:i/>
          <w:sz w:val="22"/>
          <w:szCs w:val="22"/>
        </w:rPr>
        <w:t>. 036-0</w:t>
      </w:r>
      <w:r w:rsidR="00F0385A" w:rsidRPr="00BE0BAF">
        <w:rPr>
          <w:b/>
          <w:i/>
          <w:sz w:val="22"/>
          <w:szCs w:val="22"/>
        </w:rPr>
        <w:t>85</w:t>
      </w:r>
      <w:r w:rsidR="00BB3E73" w:rsidRPr="00BE0BAF">
        <w:rPr>
          <w:sz w:val="22"/>
          <w:szCs w:val="22"/>
        </w:rPr>
        <w:t>)</w:t>
      </w:r>
      <w:r w:rsidR="000E4960" w:rsidRPr="00BE0BAF">
        <w:rPr>
          <w:sz w:val="22"/>
          <w:szCs w:val="22"/>
        </w:rPr>
        <w:t xml:space="preserve">. </w:t>
      </w:r>
      <w:r w:rsidR="00CD0246" w:rsidRPr="00BE0BAF">
        <w:rPr>
          <w:sz w:val="22"/>
          <w:szCs w:val="22"/>
        </w:rPr>
        <w:t xml:space="preserve">Per </w:t>
      </w:r>
      <w:proofErr w:type="spellStart"/>
      <w:r w:rsidR="00CD0246" w:rsidRPr="00BE0BAF">
        <w:rPr>
          <w:b/>
          <w:i/>
          <w:sz w:val="22"/>
          <w:szCs w:val="22"/>
        </w:rPr>
        <w:t>a.t.š</w:t>
      </w:r>
      <w:proofErr w:type="spellEnd"/>
      <w:r w:rsidR="00CD0246" w:rsidRPr="00BE0BAF">
        <w:rPr>
          <w:b/>
          <w:i/>
          <w:sz w:val="22"/>
          <w:szCs w:val="22"/>
        </w:rPr>
        <w:t>. 001-0</w:t>
      </w:r>
      <w:r w:rsidR="00F0385A" w:rsidRPr="00BE0BAF">
        <w:rPr>
          <w:b/>
          <w:i/>
          <w:sz w:val="22"/>
          <w:szCs w:val="22"/>
        </w:rPr>
        <w:t>85</w:t>
      </w:r>
      <w:r w:rsidR="00CD0246" w:rsidRPr="00BE0BAF">
        <w:rPr>
          <w:sz w:val="22"/>
          <w:szCs w:val="22"/>
        </w:rPr>
        <w:t xml:space="preserve"> į aplinkos orą skiriasi amoniakas</w:t>
      </w:r>
      <w:r w:rsidR="00F0385A" w:rsidRPr="00BE0BAF">
        <w:rPr>
          <w:sz w:val="22"/>
          <w:szCs w:val="22"/>
        </w:rPr>
        <w:t>,</w:t>
      </w:r>
      <w:r w:rsidR="00CD0246" w:rsidRPr="00BE0BAF">
        <w:rPr>
          <w:sz w:val="22"/>
          <w:szCs w:val="22"/>
        </w:rPr>
        <w:t xml:space="preserve"> kietosios dalelės (C)</w:t>
      </w:r>
      <w:r w:rsidR="00F0385A" w:rsidRPr="00BE0BAF">
        <w:rPr>
          <w:sz w:val="22"/>
          <w:szCs w:val="22"/>
        </w:rPr>
        <w:t xml:space="preserve"> ir lakieji organiniai junginiai</w:t>
      </w:r>
      <w:r w:rsidR="00CD0246" w:rsidRPr="00BE0BAF">
        <w:rPr>
          <w:sz w:val="22"/>
          <w:szCs w:val="22"/>
        </w:rPr>
        <w:t xml:space="preserve">. </w:t>
      </w:r>
      <w:r w:rsidR="000E4960" w:rsidRPr="00BE0BAF">
        <w:rPr>
          <w:sz w:val="22"/>
          <w:szCs w:val="22"/>
        </w:rPr>
        <w:t>Reikalinga oro apykaita šiltuoju metų laiku turi būti 6 m³/val./kg paukščių svorio (maksimalus oro kiekis paukštidei 320000 m</w:t>
      </w:r>
      <w:r w:rsidR="000E4960" w:rsidRPr="00BE0BAF">
        <w:rPr>
          <w:sz w:val="22"/>
          <w:szCs w:val="22"/>
          <w:vertAlign w:val="superscript"/>
        </w:rPr>
        <w:t>3</w:t>
      </w:r>
      <w:r w:rsidR="000E4960" w:rsidRPr="00BE0BAF">
        <w:rPr>
          <w:sz w:val="22"/>
          <w:szCs w:val="22"/>
        </w:rPr>
        <w:t>/val.), o šaltuoju metų laiku – 0,5 m³/val./kg paukščių svorio. Paukštidėje palaikoma temperatūra – maksimaliai iki +20°C. Minimali temperatūra – +18°C. Šildymo elementai pastato viduje išdėstomi taip, kad būtų išvengta tiesioginio šilto oro padavimo į lizdų (kiaušinių surinkimui) zoną.</w:t>
      </w:r>
    </w:p>
    <w:p w14:paraId="7D300B3C" w14:textId="77777777" w:rsidR="000E4960" w:rsidRPr="00BE0BAF" w:rsidRDefault="000E4960"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r w:rsidRPr="00BE0BAF">
        <w:rPr>
          <w:i/>
          <w:sz w:val="22"/>
          <w:szCs w:val="22"/>
        </w:rPr>
        <w:t>Apš</w:t>
      </w:r>
      <w:r w:rsidR="00E12EC9" w:rsidRPr="00BE0BAF">
        <w:rPr>
          <w:i/>
          <w:sz w:val="22"/>
          <w:szCs w:val="22"/>
        </w:rPr>
        <w:t>vietimas</w:t>
      </w:r>
      <w:r w:rsidRPr="00BE0BAF">
        <w:rPr>
          <w:sz w:val="22"/>
          <w:szCs w:val="22"/>
        </w:rPr>
        <w:t xml:space="preserve"> auginimo</w:t>
      </w:r>
      <w:r w:rsidR="00E12EC9" w:rsidRPr="00BE0BAF">
        <w:rPr>
          <w:sz w:val="22"/>
          <w:szCs w:val="22"/>
        </w:rPr>
        <w:t xml:space="preserve"> metu </w:t>
      </w:r>
      <w:r w:rsidRPr="00BE0BAF">
        <w:rPr>
          <w:sz w:val="22"/>
          <w:szCs w:val="22"/>
        </w:rPr>
        <w:t xml:space="preserve">turi </w:t>
      </w:r>
      <w:r w:rsidR="00E12EC9" w:rsidRPr="00BE0BAF">
        <w:rPr>
          <w:sz w:val="22"/>
          <w:szCs w:val="22"/>
        </w:rPr>
        <w:t>būti reguliuojamas nuo 0 iki 90</w:t>
      </w:r>
      <w:r w:rsidRPr="00BE0BAF">
        <w:rPr>
          <w:sz w:val="22"/>
          <w:szCs w:val="22"/>
        </w:rPr>
        <w:t xml:space="preserve"> lx.</w:t>
      </w:r>
    </w:p>
    <w:p w14:paraId="372BFAD4" w14:textId="185F4325" w:rsidR="000E4960" w:rsidRPr="00BE0BAF" w:rsidRDefault="000E4960"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r w:rsidRPr="00BE0BAF">
        <w:rPr>
          <w:sz w:val="22"/>
          <w:szCs w:val="22"/>
        </w:rPr>
        <w:t>Veislinių</w:t>
      </w:r>
      <w:r w:rsidR="00E12EC9" w:rsidRPr="00BE0BAF">
        <w:rPr>
          <w:sz w:val="22"/>
          <w:szCs w:val="22"/>
        </w:rPr>
        <w:t xml:space="preserve"> paukščių auginimo laikotarpiu </w:t>
      </w:r>
      <w:r w:rsidRPr="00BE0BAF">
        <w:rPr>
          <w:sz w:val="22"/>
          <w:szCs w:val="22"/>
        </w:rPr>
        <w:t xml:space="preserve">dirbantis personalas kiekvieną darbo dieną privalo tikrinti paukštides. Visi paukštidėse kritę ir brokuoti paukščiai turėtų būti pašalinami iš paukštidžių per paukštidės vartuose įrengiama varstomą angą bei dedami į rakinamus sandarius, apsaugotus nuo kenkėjų konteinerius (stoginėje įrengiant rakinamą ne mažesnį kaip 400 l talpos šaldiklį), kad jų nepasiektų parazitai ir (arba) laukiniai gyvūnai. Iš čia kritę paukščiai nukreipiami į utilizacijos įmonę ne rečiau kaip 1 kartą per savaitę. </w:t>
      </w:r>
    </w:p>
    <w:p w14:paraId="2D425E93" w14:textId="77777777" w:rsidR="005B7112" w:rsidRPr="00BE0BAF" w:rsidRDefault="005B7112"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p>
    <w:p w14:paraId="6632F2C9" w14:textId="77777777" w:rsidR="00E12EC9" w:rsidRPr="00BE0BAF" w:rsidRDefault="00E12EC9"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i/>
          <w:sz w:val="22"/>
          <w:szCs w:val="22"/>
          <w:u w:val="single"/>
        </w:rPr>
      </w:pPr>
      <w:r w:rsidRPr="00BE0BAF">
        <w:rPr>
          <w:i/>
          <w:sz w:val="22"/>
          <w:szCs w:val="22"/>
          <w:u w:val="single"/>
        </w:rPr>
        <w:t>Kraiko atvežimas</w:t>
      </w:r>
    </w:p>
    <w:p w14:paraId="4B98EA80" w14:textId="5B5D9D91" w:rsidR="00E12EC9" w:rsidRPr="00BE0BAF" w:rsidRDefault="00E12EC9"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themeColor="text1"/>
          <w:sz w:val="22"/>
          <w:szCs w:val="22"/>
        </w:rPr>
      </w:pPr>
      <w:r w:rsidRPr="00BE0BAF">
        <w:rPr>
          <w:sz w:val="22"/>
          <w:szCs w:val="22"/>
        </w:rPr>
        <w:t xml:space="preserve">Kraikas, t. y. </w:t>
      </w:r>
      <w:r w:rsidR="00371268" w:rsidRPr="00BE0BAF">
        <w:rPr>
          <w:sz w:val="22"/>
          <w:szCs w:val="22"/>
        </w:rPr>
        <w:t>m</w:t>
      </w:r>
      <w:r w:rsidRPr="00BE0BAF">
        <w:rPr>
          <w:sz w:val="22"/>
          <w:szCs w:val="22"/>
        </w:rPr>
        <w:t>edžio</w:t>
      </w:r>
      <w:r w:rsidR="004640FA" w:rsidRPr="00BE0BAF">
        <w:rPr>
          <w:sz w:val="22"/>
          <w:szCs w:val="22"/>
        </w:rPr>
        <w:t xml:space="preserve"> </w:t>
      </w:r>
      <w:r w:rsidR="004640FA" w:rsidRPr="00BE0BAF">
        <w:rPr>
          <w:color w:val="000000" w:themeColor="text1"/>
          <w:sz w:val="22"/>
          <w:szCs w:val="22"/>
        </w:rPr>
        <w:t>drožlės</w:t>
      </w:r>
      <w:r w:rsidRPr="00BE0BAF">
        <w:rPr>
          <w:sz w:val="22"/>
          <w:szCs w:val="22"/>
        </w:rPr>
        <w:t>, kurių vidutinis tankis apie 200 kg/m</w:t>
      </w:r>
      <w:r w:rsidRPr="00BE0BAF">
        <w:rPr>
          <w:sz w:val="22"/>
          <w:szCs w:val="22"/>
          <w:vertAlign w:val="superscript"/>
        </w:rPr>
        <w:t>3</w:t>
      </w:r>
      <w:r w:rsidRPr="00BE0BAF">
        <w:rPr>
          <w:sz w:val="22"/>
          <w:szCs w:val="22"/>
        </w:rPr>
        <w:t>, į paukštides atvežamas autotransportu  ir yra iškraunamas aikštelėje vakarinėje sklypo dalyje ties paskutine paukštide.</w:t>
      </w:r>
      <w:r w:rsidR="004640FA" w:rsidRPr="00BE0BAF">
        <w:rPr>
          <w:sz w:val="22"/>
          <w:szCs w:val="22"/>
        </w:rPr>
        <w:t xml:space="preserve"> </w:t>
      </w:r>
      <w:r w:rsidR="004640FA" w:rsidRPr="00BE0BAF">
        <w:rPr>
          <w:color w:val="000000" w:themeColor="text1"/>
          <w:sz w:val="22"/>
          <w:szCs w:val="22"/>
        </w:rPr>
        <w:t>Medienos drožlės, kaip kraikui naudojama žaliava, parenkamos be medienos brazdo, žievės</w:t>
      </w:r>
      <w:r w:rsidR="00A623BC" w:rsidRPr="00BE0BAF">
        <w:rPr>
          <w:color w:val="000000" w:themeColor="text1"/>
          <w:sz w:val="22"/>
          <w:szCs w:val="22"/>
        </w:rPr>
        <w:t xml:space="preserve">, taip </w:t>
      </w:r>
      <w:r w:rsidR="00136E84" w:rsidRPr="00BE0BAF">
        <w:rPr>
          <w:color w:val="000000" w:themeColor="text1"/>
          <w:sz w:val="22"/>
          <w:szCs w:val="22"/>
        </w:rPr>
        <w:t>sumažinant mikrobiologinio užkrato patekimo į paukšti</w:t>
      </w:r>
      <w:r w:rsidR="00A623BC" w:rsidRPr="00BE0BAF">
        <w:rPr>
          <w:color w:val="000000" w:themeColor="text1"/>
          <w:sz w:val="22"/>
          <w:szCs w:val="22"/>
        </w:rPr>
        <w:t>d</w:t>
      </w:r>
      <w:r w:rsidR="00136E84" w:rsidRPr="00BE0BAF">
        <w:rPr>
          <w:color w:val="000000" w:themeColor="text1"/>
          <w:sz w:val="22"/>
          <w:szCs w:val="22"/>
        </w:rPr>
        <w:t>es riziką.</w:t>
      </w:r>
      <w:r w:rsidRPr="00BE0BAF">
        <w:rPr>
          <w:sz w:val="22"/>
          <w:szCs w:val="22"/>
        </w:rPr>
        <w:t xml:space="preserve"> Kraiko kiekis</w:t>
      </w:r>
      <w:r w:rsidR="00907336" w:rsidRPr="00BE0BAF">
        <w:rPr>
          <w:sz w:val="22"/>
          <w:szCs w:val="22"/>
        </w:rPr>
        <w:t>,</w:t>
      </w:r>
      <w:r w:rsidRPr="00BE0BAF">
        <w:rPr>
          <w:sz w:val="22"/>
          <w:szCs w:val="22"/>
        </w:rPr>
        <w:t xml:space="preserve"> reikalingas paukštidėms - 300 m</w:t>
      </w:r>
      <w:r w:rsidRPr="00BE0BAF">
        <w:rPr>
          <w:sz w:val="22"/>
          <w:szCs w:val="22"/>
          <w:vertAlign w:val="superscript"/>
        </w:rPr>
        <w:t>3</w:t>
      </w:r>
      <w:r w:rsidRPr="00BE0BAF">
        <w:rPr>
          <w:sz w:val="22"/>
          <w:szCs w:val="22"/>
        </w:rPr>
        <w:t xml:space="preserve"> (vienai paukštidei – 60 m</w:t>
      </w:r>
      <w:r w:rsidRPr="00BE0BAF">
        <w:rPr>
          <w:sz w:val="22"/>
          <w:szCs w:val="22"/>
          <w:vertAlign w:val="superscript"/>
        </w:rPr>
        <w:t>3</w:t>
      </w:r>
      <w:r w:rsidRPr="00BE0BAF">
        <w:rPr>
          <w:sz w:val="22"/>
          <w:szCs w:val="22"/>
        </w:rPr>
        <w:t>, padengiamas vienos paukštidės plotas – 1400 m</w:t>
      </w:r>
      <w:r w:rsidRPr="00BE0BAF">
        <w:rPr>
          <w:sz w:val="22"/>
          <w:szCs w:val="22"/>
          <w:vertAlign w:val="superscript"/>
        </w:rPr>
        <w:t>2</w:t>
      </w:r>
      <w:r w:rsidRPr="00BE0BAF">
        <w:rPr>
          <w:sz w:val="22"/>
          <w:szCs w:val="22"/>
        </w:rPr>
        <w:t>). Aikštelėje iškrautas kraikas į paukštides tiekiamas traktoriumi arba „</w:t>
      </w:r>
      <w:proofErr w:type="spellStart"/>
      <w:r w:rsidRPr="00BE0BAF">
        <w:rPr>
          <w:sz w:val="22"/>
          <w:szCs w:val="22"/>
        </w:rPr>
        <w:t>Bobcat</w:t>
      </w:r>
      <w:proofErr w:type="spellEnd"/>
      <w:r w:rsidRPr="00BE0BAF">
        <w:rPr>
          <w:sz w:val="22"/>
          <w:szCs w:val="22"/>
        </w:rPr>
        <w:t>“ tipo krautuvu per vartus, kurie įrengiami paukštidės vakarinėje dalyje (</w:t>
      </w:r>
      <w:proofErr w:type="spellStart"/>
      <w:r w:rsidRPr="00BE0BAF">
        <w:rPr>
          <w:sz w:val="22"/>
          <w:szCs w:val="22"/>
        </w:rPr>
        <w:t>gabaritiniai</w:t>
      </w:r>
      <w:proofErr w:type="spellEnd"/>
      <w:r w:rsidRPr="00BE0BAF">
        <w:rPr>
          <w:sz w:val="22"/>
          <w:szCs w:val="22"/>
        </w:rPr>
        <w:t xml:space="preserve"> matmenys:</w:t>
      </w:r>
      <w:r w:rsidR="00371405" w:rsidRPr="00BE0BAF">
        <w:rPr>
          <w:sz w:val="22"/>
          <w:szCs w:val="22"/>
        </w:rPr>
        <w:t xml:space="preserve"> 3x3 m</w:t>
      </w:r>
      <w:r w:rsidRPr="00BE0BAF">
        <w:rPr>
          <w:sz w:val="22"/>
          <w:szCs w:val="22"/>
        </w:rPr>
        <w:t>, vienai paukštidei įrengiami 2-ji vartai). Kraikas keičiamas kas 9 mėnesiai</w:t>
      </w:r>
      <w:r w:rsidR="00264DD2" w:rsidRPr="00BE0BAF">
        <w:rPr>
          <w:color w:val="000000" w:themeColor="text1"/>
          <w:sz w:val="22"/>
          <w:szCs w:val="22"/>
        </w:rPr>
        <w:t>, pasibaigus auginimo ciklui</w:t>
      </w:r>
      <w:r w:rsidRPr="00BE0BAF">
        <w:rPr>
          <w:color w:val="000000" w:themeColor="text1"/>
          <w:sz w:val="22"/>
          <w:szCs w:val="22"/>
        </w:rPr>
        <w:t xml:space="preserve">. </w:t>
      </w:r>
    </w:p>
    <w:p w14:paraId="44691667" w14:textId="77777777" w:rsidR="00E12EC9" w:rsidRPr="00BE0BAF" w:rsidRDefault="00E12EC9"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p>
    <w:p w14:paraId="0E8D4876" w14:textId="77777777" w:rsidR="000C2160" w:rsidRPr="00BE0BAF" w:rsidRDefault="000C2160"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i/>
          <w:sz w:val="22"/>
          <w:szCs w:val="22"/>
          <w:u w:val="single"/>
        </w:rPr>
      </w:pPr>
      <w:r w:rsidRPr="00BE0BAF">
        <w:rPr>
          <w:i/>
          <w:sz w:val="22"/>
          <w:szCs w:val="22"/>
          <w:u w:val="single"/>
        </w:rPr>
        <w:t>Pašarų pristatymas</w:t>
      </w:r>
    </w:p>
    <w:p w14:paraId="5D217E94" w14:textId="70EE8EE1" w:rsidR="000C2160" w:rsidRPr="00BE0BAF" w:rsidRDefault="000C2160"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r w:rsidRPr="00BE0BAF">
        <w:rPr>
          <w:sz w:val="22"/>
          <w:szCs w:val="22"/>
        </w:rPr>
        <w:t>Pašarai į paukštides pristatomi spec. transportu (</w:t>
      </w:r>
      <w:proofErr w:type="spellStart"/>
      <w:r w:rsidRPr="00BE0BAF">
        <w:rPr>
          <w:sz w:val="22"/>
          <w:szCs w:val="22"/>
        </w:rPr>
        <w:t>gabaritiniai</w:t>
      </w:r>
      <w:proofErr w:type="spellEnd"/>
      <w:r w:rsidRPr="00BE0BAF">
        <w:rPr>
          <w:sz w:val="22"/>
          <w:szCs w:val="22"/>
        </w:rPr>
        <w:t xml:space="preserve"> matmenys: ilgis – 17,5 m, plotis – 2,5 m, aukštis – 4,10 m). Spec. transporto svoris – 40 t (apkrova į ašį – 11,5 t). Pašarai iš spec. transporto iškraunami </w:t>
      </w:r>
      <w:proofErr w:type="spellStart"/>
      <w:r w:rsidRPr="00BE0BAF">
        <w:rPr>
          <w:sz w:val="22"/>
          <w:szCs w:val="22"/>
        </w:rPr>
        <w:t>pneumotransporto</w:t>
      </w:r>
      <w:proofErr w:type="spellEnd"/>
      <w:r w:rsidRPr="00BE0BAF">
        <w:rPr>
          <w:sz w:val="22"/>
          <w:szCs w:val="22"/>
        </w:rPr>
        <w:t xml:space="preserve"> sistemos pagalba, kurią turi spec. transportas, į du silosus, kurių talpa </w:t>
      </w:r>
      <w:r w:rsidR="00D67FFD" w:rsidRPr="00BE0BAF">
        <w:rPr>
          <w:sz w:val="22"/>
          <w:szCs w:val="22"/>
        </w:rPr>
        <w:t xml:space="preserve">po </w:t>
      </w:r>
      <w:r w:rsidRPr="00BE0BAF">
        <w:rPr>
          <w:sz w:val="22"/>
          <w:szCs w:val="22"/>
        </w:rPr>
        <w:t>2</w:t>
      </w:r>
      <w:r w:rsidR="00CC24BD" w:rsidRPr="00BE0BAF">
        <w:rPr>
          <w:sz w:val="22"/>
          <w:szCs w:val="22"/>
        </w:rPr>
        <w:t>3,8</w:t>
      </w:r>
      <w:r w:rsidRPr="00BE0BAF">
        <w:rPr>
          <w:sz w:val="22"/>
          <w:szCs w:val="22"/>
        </w:rPr>
        <w:t xml:space="preserve"> t (</w:t>
      </w:r>
      <w:r w:rsidR="00CC24BD" w:rsidRPr="00BE0BAF">
        <w:rPr>
          <w:sz w:val="22"/>
          <w:szCs w:val="22"/>
        </w:rPr>
        <w:t xml:space="preserve">kombinuotiems </w:t>
      </w:r>
      <w:r w:rsidRPr="00BE0BAF">
        <w:rPr>
          <w:sz w:val="22"/>
          <w:szCs w:val="22"/>
        </w:rPr>
        <w:t>pašara</w:t>
      </w:r>
      <w:r w:rsidR="00CC24BD" w:rsidRPr="00BE0BAF">
        <w:rPr>
          <w:sz w:val="22"/>
          <w:szCs w:val="22"/>
        </w:rPr>
        <w:t>ms</w:t>
      </w:r>
      <w:r w:rsidRPr="00BE0BAF">
        <w:rPr>
          <w:sz w:val="22"/>
          <w:szCs w:val="22"/>
        </w:rPr>
        <w:t>)</w:t>
      </w:r>
      <w:r w:rsidR="00EE2E60" w:rsidRPr="00BE0BAF">
        <w:rPr>
          <w:sz w:val="22"/>
          <w:szCs w:val="22"/>
        </w:rPr>
        <w:t>,</w:t>
      </w:r>
      <w:r w:rsidRPr="00BE0BAF">
        <w:rPr>
          <w:sz w:val="22"/>
          <w:szCs w:val="22"/>
        </w:rPr>
        <w:t xml:space="preserve"> ir vieną 10 t silosą (</w:t>
      </w:r>
      <w:r w:rsidR="00D67FFD" w:rsidRPr="00BE0BAF">
        <w:rPr>
          <w:sz w:val="22"/>
          <w:szCs w:val="22"/>
        </w:rPr>
        <w:t>kviečiams</w:t>
      </w:r>
      <w:r w:rsidRPr="00BE0BAF">
        <w:rPr>
          <w:sz w:val="22"/>
          <w:szCs w:val="22"/>
        </w:rPr>
        <w:t xml:space="preserve">). </w:t>
      </w:r>
    </w:p>
    <w:p w14:paraId="6901D7F1" w14:textId="183B45D7" w:rsidR="000C2160" w:rsidRPr="00BE0BAF" w:rsidRDefault="00BD54FF"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r w:rsidRPr="00BE0BAF">
        <w:rPr>
          <w:sz w:val="22"/>
          <w:szCs w:val="22"/>
        </w:rPr>
        <w:t xml:space="preserve">Vienoje paukštidėje bunkeriuose laikomas paros </w:t>
      </w:r>
      <w:r w:rsidR="000C2160" w:rsidRPr="00BE0BAF">
        <w:rPr>
          <w:sz w:val="22"/>
          <w:szCs w:val="22"/>
        </w:rPr>
        <w:t>pašarų kie</w:t>
      </w:r>
      <w:r w:rsidR="00EE2E60" w:rsidRPr="00BE0BAF">
        <w:rPr>
          <w:sz w:val="22"/>
          <w:szCs w:val="22"/>
        </w:rPr>
        <w:t>kis</w:t>
      </w:r>
      <w:r w:rsidR="000C108E" w:rsidRPr="00BE0BAF">
        <w:rPr>
          <w:sz w:val="22"/>
          <w:szCs w:val="22"/>
        </w:rPr>
        <w:t xml:space="preserve"> - </w:t>
      </w:r>
      <w:r w:rsidR="00EE2E60" w:rsidRPr="00BE0BAF">
        <w:rPr>
          <w:sz w:val="22"/>
          <w:szCs w:val="22"/>
        </w:rPr>
        <w:t>2,1 t</w:t>
      </w:r>
      <w:r w:rsidR="000C2160" w:rsidRPr="00BE0BAF">
        <w:rPr>
          <w:sz w:val="22"/>
          <w:szCs w:val="22"/>
        </w:rPr>
        <w:t>, 5 paukštidėms</w:t>
      </w:r>
      <w:r w:rsidRPr="00BE0BAF">
        <w:rPr>
          <w:sz w:val="22"/>
          <w:szCs w:val="22"/>
        </w:rPr>
        <w:t xml:space="preserve"> - 10,5 t</w:t>
      </w:r>
      <w:r w:rsidR="000C2160" w:rsidRPr="00BE0BAF">
        <w:rPr>
          <w:sz w:val="22"/>
          <w:szCs w:val="22"/>
        </w:rPr>
        <w:t>.</w:t>
      </w:r>
    </w:p>
    <w:p w14:paraId="06C63323" w14:textId="77777777" w:rsidR="00E12EC9" w:rsidRPr="00BE0BAF" w:rsidRDefault="00E12EC9"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p>
    <w:p w14:paraId="7CA47F7B" w14:textId="77777777" w:rsidR="00EE2E60" w:rsidRPr="00BE0BAF" w:rsidRDefault="00EE2E60"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i/>
          <w:sz w:val="22"/>
          <w:szCs w:val="22"/>
          <w:u w:val="single"/>
        </w:rPr>
      </w:pPr>
      <w:r w:rsidRPr="00BE0BAF">
        <w:rPr>
          <w:i/>
          <w:sz w:val="22"/>
          <w:szCs w:val="22"/>
          <w:u w:val="single"/>
        </w:rPr>
        <w:t>Kiaušinių surinkimas, transportavimas, rūšiavimas</w:t>
      </w:r>
    </w:p>
    <w:p w14:paraId="4DBB939C" w14:textId="322CE1F8" w:rsidR="00EE2E60" w:rsidRPr="00BE0BAF" w:rsidRDefault="00EE2E60"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r w:rsidRPr="00BE0BAF">
        <w:rPr>
          <w:sz w:val="22"/>
          <w:szCs w:val="22"/>
        </w:rPr>
        <w:t>Paukštidės pastato viduryje įrengiami lizdai, kurių plotis 1,5 m, gylis – 0,47÷0,52 m. I</w:t>
      </w:r>
      <w:r w:rsidR="000308AF" w:rsidRPr="00BE0BAF">
        <w:rPr>
          <w:sz w:val="22"/>
          <w:szCs w:val="22"/>
        </w:rPr>
        <w:t>š lizdų kiaušiniai patenka ant „diržo“</w:t>
      </w:r>
      <w:r w:rsidRPr="00BE0BAF">
        <w:rPr>
          <w:sz w:val="22"/>
          <w:szCs w:val="22"/>
        </w:rPr>
        <w:t xml:space="preserve"> (transporterio), kuris </w:t>
      </w:r>
      <w:r w:rsidRPr="00BE0BAF">
        <w:rPr>
          <w:sz w:val="22"/>
          <w:szCs w:val="22"/>
        </w:rPr>
        <w:lastRenderedPageBreak/>
        <w:t xml:space="preserve">kiaušinius transportuoja ant paukštidės koridoriuje </w:t>
      </w:r>
      <w:r w:rsidR="00BD54FF" w:rsidRPr="00BE0BAF">
        <w:rPr>
          <w:sz w:val="22"/>
          <w:szCs w:val="22"/>
        </w:rPr>
        <w:t xml:space="preserve">įrengto </w:t>
      </w:r>
      <w:r w:rsidRPr="00BE0BAF">
        <w:rPr>
          <w:sz w:val="22"/>
          <w:szCs w:val="22"/>
        </w:rPr>
        <w:t xml:space="preserve">transporterio. </w:t>
      </w:r>
    </w:p>
    <w:p w14:paraId="301AA050" w14:textId="475C590B" w:rsidR="00EE2E60" w:rsidRPr="00BE0BAF" w:rsidRDefault="00EE2E60"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r w:rsidRPr="00BE0BAF">
        <w:rPr>
          <w:sz w:val="22"/>
          <w:szCs w:val="22"/>
        </w:rPr>
        <w:t xml:space="preserve">Kiaušiniai nuo </w:t>
      </w:r>
      <w:r w:rsidR="00BD54FF" w:rsidRPr="00BE0BAF">
        <w:rPr>
          <w:sz w:val="22"/>
          <w:szCs w:val="22"/>
        </w:rPr>
        <w:t xml:space="preserve">koridoriuje esančio </w:t>
      </w:r>
      <w:r w:rsidRPr="00BE0BAF">
        <w:rPr>
          <w:sz w:val="22"/>
          <w:szCs w:val="22"/>
        </w:rPr>
        <w:t>kiaušinių transporterio</w:t>
      </w:r>
      <w:r w:rsidR="007773BF" w:rsidRPr="00BE0BAF">
        <w:rPr>
          <w:sz w:val="22"/>
          <w:szCs w:val="22"/>
        </w:rPr>
        <w:t xml:space="preserve"> </w:t>
      </w:r>
      <w:r w:rsidRPr="00BE0BAF">
        <w:rPr>
          <w:sz w:val="22"/>
          <w:szCs w:val="22"/>
        </w:rPr>
        <w:t>patenka į rūšiavimo patalp</w:t>
      </w:r>
      <w:r w:rsidR="00BD54FF" w:rsidRPr="00BE0BAF">
        <w:rPr>
          <w:sz w:val="22"/>
          <w:szCs w:val="22"/>
        </w:rPr>
        <w:t>oje</w:t>
      </w:r>
      <w:r w:rsidRPr="00BE0BAF">
        <w:rPr>
          <w:sz w:val="22"/>
          <w:szCs w:val="22"/>
        </w:rPr>
        <w:t xml:space="preserve"> </w:t>
      </w:r>
      <w:r w:rsidR="00BD54FF" w:rsidRPr="00BE0BAF">
        <w:rPr>
          <w:sz w:val="22"/>
          <w:szCs w:val="22"/>
        </w:rPr>
        <w:t xml:space="preserve">įrengtą </w:t>
      </w:r>
      <w:r w:rsidRPr="00BE0BAF">
        <w:rPr>
          <w:sz w:val="22"/>
          <w:szCs w:val="22"/>
        </w:rPr>
        <w:t xml:space="preserve">rūšiavimo </w:t>
      </w:r>
      <w:r w:rsidR="00BD54FF" w:rsidRPr="00BE0BAF">
        <w:rPr>
          <w:sz w:val="22"/>
          <w:szCs w:val="22"/>
        </w:rPr>
        <w:t>automatą</w:t>
      </w:r>
      <w:r w:rsidRPr="00BE0BAF">
        <w:rPr>
          <w:sz w:val="22"/>
          <w:szCs w:val="22"/>
        </w:rPr>
        <w:t>.</w:t>
      </w:r>
      <w:r w:rsidR="000308AF" w:rsidRPr="00BE0BAF">
        <w:rPr>
          <w:sz w:val="22"/>
          <w:szCs w:val="22"/>
        </w:rPr>
        <w:t xml:space="preserve"> </w:t>
      </w:r>
      <w:r w:rsidRPr="00BE0BAF">
        <w:rPr>
          <w:sz w:val="22"/>
          <w:szCs w:val="22"/>
        </w:rPr>
        <w:t xml:space="preserve">Iš rūšiavimo automato </w:t>
      </w:r>
      <w:r w:rsidR="00BD54FF" w:rsidRPr="00BE0BAF">
        <w:rPr>
          <w:sz w:val="22"/>
          <w:szCs w:val="22"/>
        </w:rPr>
        <w:t xml:space="preserve">inkubaciniai </w:t>
      </w:r>
      <w:r w:rsidRPr="00BE0BAF">
        <w:rPr>
          <w:sz w:val="22"/>
          <w:szCs w:val="22"/>
        </w:rPr>
        <w:t>kiaušiniai n</w:t>
      </w:r>
      <w:r w:rsidR="000308AF" w:rsidRPr="00BE0BAF">
        <w:rPr>
          <w:sz w:val="22"/>
          <w:szCs w:val="22"/>
        </w:rPr>
        <w:t xml:space="preserve">ukreipiami </w:t>
      </w:r>
      <w:r w:rsidR="00BD54FF" w:rsidRPr="00BE0BAF">
        <w:rPr>
          <w:sz w:val="22"/>
          <w:szCs w:val="22"/>
        </w:rPr>
        <w:t xml:space="preserve">į </w:t>
      </w:r>
      <w:r w:rsidR="000308AF" w:rsidRPr="00BE0BAF">
        <w:rPr>
          <w:sz w:val="22"/>
          <w:szCs w:val="22"/>
        </w:rPr>
        <w:t xml:space="preserve">transportavimo </w:t>
      </w:r>
      <w:r w:rsidR="00BD54FF" w:rsidRPr="00BE0BAF">
        <w:rPr>
          <w:sz w:val="22"/>
          <w:szCs w:val="22"/>
        </w:rPr>
        <w:t>vežimėlį,</w:t>
      </w:r>
      <w:r w:rsidR="007773BF" w:rsidRPr="00BE0BAF">
        <w:rPr>
          <w:sz w:val="22"/>
          <w:szCs w:val="22"/>
        </w:rPr>
        <w:t xml:space="preserve"> </w:t>
      </w:r>
      <w:r w:rsidR="00BD54FF" w:rsidRPr="00BE0BAF">
        <w:rPr>
          <w:sz w:val="22"/>
          <w:szCs w:val="22"/>
        </w:rPr>
        <w:t>o</w:t>
      </w:r>
      <w:r w:rsidRPr="00BE0BAF">
        <w:rPr>
          <w:sz w:val="22"/>
          <w:szCs w:val="22"/>
        </w:rPr>
        <w:t xml:space="preserve"> </w:t>
      </w:r>
      <w:r w:rsidR="00BD54FF" w:rsidRPr="00BE0BAF">
        <w:rPr>
          <w:sz w:val="22"/>
          <w:szCs w:val="22"/>
        </w:rPr>
        <w:t>maistiniai kiaušiniai</w:t>
      </w:r>
      <w:r w:rsidR="00BD54FF" w:rsidRPr="00BE0BAF" w:rsidDel="00BD54FF">
        <w:rPr>
          <w:sz w:val="22"/>
          <w:szCs w:val="22"/>
        </w:rPr>
        <w:t xml:space="preserve"> </w:t>
      </w:r>
      <w:r w:rsidRPr="00BE0BAF">
        <w:rPr>
          <w:sz w:val="22"/>
          <w:szCs w:val="22"/>
        </w:rPr>
        <w:t xml:space="preserve">į dėžes, kurios </w:t>
      </w:r>
      <w:r w:rsidR="00BD54FF" w:rsidRPr="00BE0BAF">
        <w:rPr>
          <w:sz w:val="22"/>
          <w:szCs w:val="22"/>
        </w:rPr>
        <w:t>paskui su</w:t>
      </w:r>
      <w:r w:rsidRPr="00BE0BAF">
        <w:rPr>
          <w:sz w:val="22"/>
          <w:szCs w:val="22"/>
        </w:rPr>
        <w:t xml:space="preserve">statomos ant </w:t>
      </w:r>
      <w:proofErr w:type="spellStart"/>
      <w:r w:rsidRPr="00BE0BAF">
        <w:rPr>
          <w:sz w:val="22"/>
          <w:szCs w:val="22"/>
        </w:rPr>
        <w:t>europaletės</w:t>
      </w:r>
      <w:proofErr w:type="spellEnd"/>
      <w:r w:rsidRPr="00BE0BAF">
        <w:rPr>
          <w:sz w:val="22"/>
          <w:szCs w:val="22"/>
        </w:rPr>
        <w:t xml:space="preserve"> (800</w:t>
      </w:r>
      <w:r w:rsidR="000308AF" w:rsidRPr="00BE0BAF">
        <w:rPr>
          <w:sz w:val="22"/>
          <w:szCs w:val="22"/>
        </w:rPr>
        <w:t xml:space="preserve"> </w:t>
      </w:r>
      <w:r w:rsidRPr="00BE0BAF">
        <w:rPr>
          <w:sz w:val="22"/>
          <w:szCs w:val="22"/>
        </w:rPr>
        <w:t>x</w:t>
      </w:r>
      <w:r w:rsidR="000308AF" w:rsidRPr="00BE0BAF">
        <w:rPr>
          <w:sz w:val="22"/>
          <w:szCs w:val="22"/>
        </w:rPr>
        <w:t xml:space="preserve"> </w:t>
      </w:r>
      <w:r w:rsidRPr="00BE0BAF">
        <w:rPr>
          <w:sz w:val="22"/>
          <w:szCs w:val="22"/>
        </w:rPr>
        <w:t>1200) trimis aukštais ir gabenamo</w:t>
      </w:r>
      <w:r w:rsidR="000308AF" w:rsidRPr="00BE0BAF">
        <w:rPr>
          <w:sz w:val="22"/>
          <w:szCs w:val="22"/>
        </w:rPr>
        <w:t>s</w:t>
      </w:r>
      <w:r w:rsidRPr="00BE0BAF">
        <w:rPr>
          <w:sz w:val="22"/>
          <w:szCs w:val="22"/>
        </w:rPr>
        <w:t xml:space="preserve"> į kiaušinių laikymo sandėlį.</w:t>
      </w:r>
      <w:r w:rsidR="00F7076A" w:rsidRPr="00BE0BAF">
        <w:rPr>
          <w:sz w:val="22"/>
          <w:szCs w:val="22"/>
        </w:rPr>
        <w:t xml:space="preserve"> </w:t>
      </w:r>
      <w:r w:rsidR="000308AF" w:rsidRPr="00BE0BAF">
        <w:rPr>
          <w:sz w:val="22"/>
          <w:szCs w:val="22"/>
        </w:rPr>
        <w:t>Kor</w:t>
      </w:r>
      <w:r w:rsidRPr="00BE0BAF">
        <w:rPr>
          <w:sz w:val="22"/>
          <w:szCs w:val="22"/>
        </w:rPr>
        <w:t>idoriuje ir kiau</w:t>
      </w:r>
      <w:r w:rsidR="000308AF" w:rsidRPr="00BE0BAF">
        <w:rPr>
          <w:sz w:val="22"/>
          <w:szCs w:val="22"/>
        </w:rPr>
        <w:t>šinių rūšiavimo patalpoje palaiko</w:t>
      </w:r>
      <w:r w:rsidRPr="00BE0BAF">
        <w:rPr>
          <w:sz w:val="22"/>
          <w:szCs w:val="22"/>
        </w:rPr>
        <w:t>ma +18÷20</w:t>
      </w:r>
      <w:r w:rsidR="000308AF" w:rsidRPr="00BE0BAF">
        <w:rPr>
          <w:sz w:val="22"/>
          <w:szCs w:val="22"/>
        </w:rPr>
        <w:t xml:space="preserve"> </w:t>
      </w:r>
      <w:r w:rsidR="00326EF2" w:rsidRPr="00BE0BAF">
        <w:rPr>
          <w:sz w:val="22"/>
          <w:szCs w:val="22"/>
        </w:rPr>
        <w:t>°</w:t>
      </w:r>
      <w:r w:rsidR="000308AF" w:rsidRPr="00BE0BAF">
        <w:rPr>
          <w:sz w:val="22"/>
          <w:szCs w:val="22"/>
        </w:rPr>
        <w:t>C temperatūra, santy</w:t>
      </w:r>
      <w:r w:rsidRPr="00BE0BAF">
        <w:rPr>
          <w:sz w:val="22"/>
          <w:szCs w:val="22"/>
        </w:rPr>
        <w:t xml:space="preserve">kinė oro drėgmė 60-70%, oro apykaita – 1,5 karto per valandą. </w:t>
      </w:r>
    </w:p>
    <w:p w14:paraId="0884F256" w14:textId="77777777" w:rsidR="005B7112" w:rsidRPr="00BE0BAF" w:rsidRDefault="005B7112"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p>
    <w:p w14:paraId="6F51757A" w14:textId="77777777" w:rsidR="000308AF" w:rsidRPr="00BE0BAF" w:rsidRDefault="000308AF"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i/>
          <w:sz w:val="22"/>
          <w:szCs w:val="22"/>
          <w:u w:val="single"/>
        </w:rPr>
      </w:pPr>
      <w:r w:rsidRPr="00BE0BAF">
        <w:rPr>
          <w:i/>
          <w:sz w:val="22"/>
          <w:szCs w:val="22"/>
          <w:u w:val="single"/>
        </w:rPr>
        <w:t>Kiaušinių dezinfekavimas</w:t>
      </w:r>
    </w:p>
    <w:p w14:paraId="2314B7EB" w14:textId="50957864" w:rsidR="000308AF" w:rsidRPr="00BE0BAF" w:rsidRDefault="000308AF"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r w:rsidRPr="00BE0BAF">
        <w:rPr>
          <w:sz w:val="22"/>
          <w:szCs w:val="22"/>
        </w:rPr>
        <w:t xml:space="preserve">Operacija atliekama dezinfekavimo patalpoje. Į dezinfekavimo patalpą sustatomi 4 kiaušinių transportavimo vežimėliai. Kiaušinių dezinfekcijai atlikti naudojami </w:t>
      </w:r>
      <w:proofErr w:type="spellStart"/>
      <w:r w:rsidRPr="00BE0BAF">
        <w:rPr>
          <w:sz w:val="22"/>
          <w:szCs w:val="22"/>
        </w:rPr>
        <w:t>formaldehido</w:t>
      </w:r>
      <w:proofErr w:type="spellEnd"/>
      <w:r w:rsidRPr="00BE0BAF">
        <w:rPr>
          <w:sz w:val="22"/>
          <w:szCs w:val="22"/>
        </w:rPr>
        <w:t xml:space="preserve"> garai, kurie gaunami lydant </w:t>
      </w:r>
      <w:proofErr w:type="spellStart"/>
      <w:r w:rsidRPr="00BE0BAF">
        <w:rPr>
          <w:sz w:val="22"/>
          <w:szCs w:val="22"/>
        </w:rPr>
        <w:t>paraformą</w:t>
      </w:r>
      <w:proofErr w:type="spellEnd"/>
      <w:r w:rsidRPr="00BE0BAF">
        <w:rPr>
          <w:sz w:val="22"/>
          <w:szCs w:val="22"/>
        </w:rPr>
        <w:t xml:space="preserve"> (</w:t>
      </w:r>
      <w:proofErr w:type="spellStart"/>
      <w:r w:rsidRPr="00BE0BAF">
        <w:rPr>
          <w:sz w:val="22"/>
          <w:szCs w:val="22"/>
        </w:rPr>
        <w:t>paraformaldehidą</w:t>
      </w:r>
      <w:proofErr w:type="spellEnd"/>
      <w:r w:rsidRPr="00BE0BAF">
        <w:rPr>
          <w:sz w:val="22"/>
          <w:szCs w:val="22"/>
        </w:rPr>
        <w:t xml:space="preserve">) ant elektrinės kaitrinės plytelės. </w:t>
      </w:r>
      <w:proofErr w:type="spellStart"/>
      <w:r w:rsidRPr="00BE0BAF">
        <w:rPr>
          <w:sz w:val="22"/>
          <w:szCs w:val="22"/>
        </w:rPr>
        <w:t>Paraformo</w:t>
      </w:r>
      <w:proofErr w:type="spellEnd"/>
      <w:r w:rsidRPr="00BE0BAF">
        <w:rPr>
          <w:sz w:val="22"/>
          <w:szCs w:val="22"/>
        </w:rPr>
        <w:t xml:space="preserve"> išeiga 20 g</w:t>
      </w:r>
      <w:r w:rsidR="008277B6" w:rsidRPr="00BE0BAF">
        <w:rPr>
          <w:sz w:val="22"/>
          <w:szCs w:val="22"/>
        </w:rPr>
        <w:t xml:space="preserve"> vienam </w:t>
      </w:r>
      <w:r w:rsidRPr="00BE0BAF">
        <w:rPr>
          <w:sz w:val="22"/>
          <w:szCs w:val="22"/>
        </w:rPr>
        <w:t>m</w:t>
      </w:r>
      <w:r w:rsidRPr="00BE0BAF">
        <w:rPr>
          <w:sz w:val="22"/>
          <w:szCs w:val="22"/>
          <w:vertAlign w:val="superscript"/>
        </w:rPr>
        <w:t>3</w:t>
      </w:r>
      <w:r w:rsidRPr="00BE0BAF">
        <w:rPr>
          <w:sz w:val="22"/>
          <w:szCs w:val="22"/>
        </w:rPr>
        <w:t xml:space="preserve"> dezinfekavimo patalpos tūrio (1200 mg/m</w:t>
      </w:r>
      <w:r w:rsidRPr="00BE0BAF">
        <w:rPr>
          <w:sz w:val="22"/>
          <w:szCs w:val="22"/>
          <w:vertAlign w:val="superscript"/>
        </w:rPr>
        <w:t>3</w:t>
      </w:r>
      <w:r w:rsidRPr="00BE0BAF">
        <w:rPr>
          <w:sz w:val="22"/>
          <w:szCs w:val="22"/>
        </w:rPr>
        <w:t xml:space="preserve"> </w:t>
      </w:r>
      <w:proofErr w:type="spellStart"/>
      <w:r w:rsidRPr="00BE0BAF">
        <w:rPr>
          <w:sz w:val="22"/>
          <w:szCs w:val="22"/>
        </w:rPr>
        <w:t>forlamdehido</w:t>
      </w:r>
      <w:proofErr w:type="spellEnd"/>
      <w:r w:rsidRPr="00BE0BAF">
        <w:rPr>
          <w:sz w:val="22"/>
          <w:szCs w:val="22"/>
        </w:rPr>
        <w:t xml:space="preserve"> garų). Vienas dezinfekavimo ciklas vyksta 1÷2 valandas.</w:t>
      </w:r>
    </w:p>
    <w:p w14:paraId="6CE069BE" w14:textId="6110BA4B" w:rsidR="000308AF" w:rsidRPr="00BE0BAF" w:rsidRDefault="000308AF"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r w:rsidRPr="00BE0BAF">
        <w:rPr>
          <w:sz w:val="22"/>
          <w:szCs w:val="22"/>
        </w:rPr>
        <w:t>Dezinfekavimo patalpoje palaikoma +24÷26</w:t>
      </w:r>
      <w:r w:rsidR="008F19C5" w:rsidRPr="00BE0BAF">
        <w:rPr>
          <w:sz w:val="22"/>
          <w:szCs w:val="22"/>
        </w:rPr>
        <w:t xml:space="preserve"> </w:t>
      </w:r>
      <w:r w:rsidR="00326EF2" w:rsidRPr="00BE0BAF">
        <w:rPr>
          <w:sz w:val="22"/>
          <w:szCs w:val="22"/>
        </w:rPr>
        <w:t>°</w:t>
      </w:r>
      <w:r w:rsidR="008F19C5" w:rsidRPr="00BE0BAF">
        <w:rPr>
          <w:sz w:val="22"/>
          <w:szCs w:val="22"/>
        </w:rPr>
        <w:t xml:space="preserve">C </w:t>
      </w:r>
      <w:r w:rsidRPr="00BE0BAF">
        <w:rPr>
          <w:sz w:val="22"/>
          <w:szCs w:val="22"/>
        </w:rPr>
        <w:t xml:space="preserve">temperatūra, santykinė oro drėgmė apie 75%. Įrengiama aktyvi vėdinimo sistema </w:t>
      </w:r>
      <w:proofErr w:type="spellStart"/>
      <w:r w:rsidRPr="00BE0BAF">
        <w:rPr>
          <w:sz w:val="22"/>
          <w:szCs w:val="22"/>
        </w:rPr>
        <w:t>formaldehido</w:t>
      </w:r>
      <w:proofErr w:type="spellEnd"/>
      <w:r w:rsidRPr="00BE0BAF">
        <w:rPr>
          <w:sz w:val="22"/>
          <w:szCs w:val="22"/>
        </w:rPr>
        <w:t xml:space="preserve"> garų pašalinimui iš dezinfekavimo patalpos</w:t>
      </w:r>
      <w:r w:rsidR="00AF25CC" w:rsidRPr="00BE0BAF">
        <w:rPr>
          <w:sz w:val="22"/>
          <w:szCs w:val="22"/>
        </w:rPr>
        <w:t xml:space="preserve"> (</w:t>
      </w:r>
      <w:proofErr w:type="spellStart"/>
      <w:r w:rsidR="00AF25CC" w:rsidRPr="00BE0BAF">
        <w:rPr>
          <w:b/>
          <w:i/>
          <w:sz w:val="22"/>
          <w:szCs w:val="22"/>
        </w:rPr>
        <w:t>a.t.š</w:t>
      </w:r>
      <w:proofErr w:type="spellEnd"/>
      <w:r w:rsidR="00AF25CC" w:rsidRPr="00BE0BAF">
        <w:rPr>
          <w:b/>
          <w:i/>
          <w:sz w:val="22"/>
          <w:szCs w:val="22"/>
        </w:rPr>
        <w:t>. 0</w:t>
      </w:r>
      <w:r w:rsidR="00F0385A" w:rsidRPr="00BE0BAF">
        <w:rPr>
          <w:b/>
          <w:i/>
          <w:sz w:val="22"/>
          <w:szCs w:val="22"/>
        </w:rPr>
        <w:t>87</w:t>
      </w:r>
      <w:r w:rsidR="00AF25CC" w:rsidRPr="00BE0BAF">
        <w:rPr>
          <w:sz w:val="22"/>
          <w:szCs w:val="22"/>
        </w:rPr>
        <w:t>)</w:t>
      </w:r>
      <w:r w:rsidR="002E2C6F" w:rsidRPr="00BE0BAF">
        <w:rPr>
          <w:sz w:val="22"/>
          <w:szCs w:val="22"/>
        </w:rPr>
        <w:t>.</w:t>
      </w:r>
    </w:p>
    <w:p w14:paraId="784580C7" w14:textId="46885617" w:rsidR="000308AF" w:rsidRPr="00BE0BAF" w:rsidRDefault="000308AF"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r w:rsidRPr="00BE0BAF">
        <w:rPr>
          <w:sz w:val="22"/>
          <w:szCs w:val="22"/>
        </w:rPr>
        <w:t>Medžiagos, reikalingos dezinfekavimo vykdymui (</w:t>
      </w:r>
      <w:proofErr w:type="spellStart"/>
      <w:r w:rsidRPr="00BE0BAF">
        <w:rPr>
          <w:sz w:val="22"/>
          <w:szCs w:val="22"/>
        </w:rPr>
        <w:t>paraformas</w:t>
      </w:r>
      <w:proofErr w:type="spellEnd"/>
      <w:r w:rsidRPr="00BE0BAF">
        <w:rPr>
          <w:sz w:val="22"/>
          <w:szCs w:val="22"/>
        </w:rPr>
        <w:t>), į paukštides pristatomos kiekvieną darbo dieną, darbo pradžioje. Jų tiekiamas tik toks kiekis, koks reikalingas tos dienos kiaušinių dezinfekavimui t.</w:t>
      </w:r>
      <w:r w:rsidR="008F19C5" w:rsidRPr="00BE0BAF">
        <w:rPr>
          <w:sz w:val="22"/>
          <w:szCs w:val="22"/>
        </w:rPr>
        <w:t xml:space="preserve"> </w:t>
      </w:r>
      <w:r w:rsidRPr="00BE0BAF">
        <w:rPr>
          <w:sz w:val="22"/>
          <w:szCs w:val="22"/>
        </w:rPr>
        <w:t>y. 1,46 kg per darbo dieną</w:t>
      </w:r>
      <w:r w:rsidR="008277B6" w:rsidRPr="00BE0BAF">
        <w:rPr>
          <w:sz w:val="22"/>
          <w:szCs w:val="22"/>
        </w:rPr>
        <w:t xml:space="preserve">.  </w:t>
      </w:r>
      <w:proofErr w:type="spellStart"/>
      <w:r w:rsidR="008277B6" w:rsidRPr="00BE0BAF">
        <w:rPr>
          <w:sz w:val="22"/>
          <w:szCs w:val="22"/>
        </w:rPr>
        <w:t>Paraformas</w:t>
      </w:r>
      <w:proofErr w:type="spellEnd"/>
      <w:r w:rsidR="008277B6" w:rsidRPr="00BE0BAF" w:rsidDel="008277B6">
        <w:rPr>
          <w:sz w:val="22"/>
          <w:szCs w:val="22"/>
        </w:rPr>
        <w:t xml:space="preserve"> </w:t>
      </w:r>
      <w:r w:rsidRPr="00BE0BAF">
        <w:rPr>
          <w:sz w:val="22"/>
          <w:szCs w:val="22"/>
        </w:rPr>
        <w:t xml:space="preserve">bus susvertas </w:t>
      </w:r>
      <w:r w:rsidR="008277B6" w:rsidRPr="00BE0BAF">
        <w:rPr>
          <w:sz w:val="22"/>
          <w:szCs w:val="22"/>
        </w:rPr>
        <w:t>porcij</w:t>
      </w:r>
      <w:r w:rsidR="00292C6B" w:rsidRPr="00BE0BAF">
        <w:rPr>
          <w:sz w:val="22"/>
          <w:szCs w:val="22"/>
        </w:rPr>
        <w:t>o</w:t>
      </w:r>
      <w:r w:rsidR="008277B6" w:rsidRPr="00BE0BAF">
        <w:rPr>
          <w:sz w:val="22"/>
          <w:szCs w:val="22"/>
        </w:rPr>
        <w:t xml:space="preserve">mis </w:t>
      </w:r>
      <w:r w:rsidRPr="00BE0BAF">
        <w:rPr>
          <w:sz w:val="22"/>
          <w:szCs w:val="22"/>
        </w:rPr>
        <w:t>po 0,365 kg ir laikomas sandarioje pakuotėje iki jo panaudojimo.</w:t>
      </w:r>
    </w:p>
    <w:p w14:paraId="1D6A3BB8" w14:textId="77777777" w:rsidR="005B7112" w:rsidRPr="00BE0BAF" w:rsidRDefault="005B7112"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p>
    <w:p w14:paraId="0F81CB34" w14:textId="77777777" w:rsidR="00BD266C" w:rsidRPr="00BE0BAF" w:rsidRDefault="00BD266C"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i/>
          <w:sz w:val="22"/>
          <w:szCs w:val="22"/>
          <w:u w:val="single"/>
          <w:lang w:eastAsia="lt-LT"/>
        </w:rPr>
      </w:pPr>
      <w:r w:rsidRPr="00BE0BAF">
        <w:rPr>
          <w:i/>
          <w:sz w:val="22"/>
          <w:szCs w:val="22"/>
          <w:u w:val="single"/>
          <w:lang w:eastAsia="lt-LT"/>
        </w:rPr>
        <w:t>Kiaušinių laikymas</w:t>
      </w:r>
    </w:p>
    <w:p w14:paraId="015D36B4" w14:textId="4DC6F654" w:rsidR="00BD266C" w:rsidRPr="00BE0BAF" w:rsidRDefault="00BD266C"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lang w:eastAsia="lt-LT"/>
        </w:rPr>
      </w:pPr>
      <w:r w:rsidRPr="00BE0BAF">
        <w:rPr>
          <w:sz w:val="22"/>
          <w:szCs w:val="22"/>
          <w:lang w:eastAsia="lt-LT"/>
        </w:rPr>
        <w:t xml:space="preserve">Kiaušiniai laikomi – sandėliuojami kiaušinių sandėlyje. Į sandėliavimo patalpą kiaušiniai patenka iš kiaušinių rūšiavimo patalpos ant paletės dėžėse ir iš dezinfekavimo patalpos kiaušinių transportavimo </w:t>
      </w:r>
      <w:r w:rsidR="00292C6B" w:rsidRPr="00BE0BAF">
        <w:rPr>
          <w:sz w:val="22"/>
          <w:szCs w:val="22"/>
          <w:lang w:eastAsia="lt-LT"/>
        </w:rPr>
        <w:t>vėžimėliais</w:t>
      </w:r>
      <w:r w:rsidRPr="00BE0BAF">
        <w:rPr>
          <w:sz w:val="22"/>
          <w:szCs w:val="22"/>
          <w:lang w:eastAsia="lt-LT"/>
        </w:rPr>
        <w:t xml:space="preserve">. Patalpoje palaikoma +18 </w:t>
      </w:r>
      <w:r w:rsidR="00326EF2" w:rsidRPr="00BE0BAF">
        <w:rPr>
          <w:sz w:val="22"/>
          <w:szCs w:val="22"/>
        </w:rPr>
        <w:t>°</w:t>
      </w:r>
      <w:r w:rsidRPr="00BE0BAF">
        <w:rPr>
          <w:sz w:val="22"/>
          <w:szCs w:val="22"/>
          <w:lang w:eastAsia="lt-LT"/>
        </w:rPr>
        <w:t xml:space="preserve">C temperatūra, santykinė oro drėgmė 60-70 </w:t>
      </w:r>
      <w:r w:rsidRPr="00BE0BAF">
        <w:rPr>
          <w:sz w:val="22"/>
          <w:szCs w:val="22"/>
          <w:lang w:val="pl-PL" w:eastAsia="lt-LT"/>
        </w:rPr>
        <w:t xml:space="preserve">%. </w:t>
      </w:r>
      <w:proofErr w:type="spellStart"/>
      <w:r w:rsidRPr="00BE0BAF">
        <w:rPr>
          <w:sz w:val="22"/>
          <w:szCs w:val="22"/>
          <w:lang w:val="pl-PL" w:eastAsia="lt-LT"/>
        </w:rPr>
        <w:t>Oro</w:t>
      </w:r>
      <w:proofErr w:type="spellEnd"/>
      <w:r w:rsidRPr="00BE0BAF">
        <w:rPr>
          <w:sz w:val="22"/>
          <w:szCs w:val="22"/>
          <w:lang w:val="pl-PL" w:eastAsia="lt-LT"/>
        </w:rPr>
        <w:t xml:space="preserve"> </w:t>
      </w:r>
      <w:proofErr w:type="spellStart"/>
      <w:r w:rsidRPr="00BE0BAF">
        <w:rPr>
          <w:sz w:val="22"/>
          <w:szCs w:val="22"/>
          <w:lang w:val="pl-PL" w:eastAsia="lt-LT"/>
        </w:rPr>
        <w:t>apykaita</w:t>
      </w:r>
      <w:proofErr w:type="spellEnd"/>
      <w:r w:rsidRPr="00BE0BAF">
        <w:rPr>
          <w:sz w:val="22"/>
          <w:szCs w:val="22"/>
          <w:lang w:val="pl-PL" w:eastAsia="lt-LT"/>
        </w:rPr>
        <w:t xml:space="preserve"> per </w:t>
      </w:r>
      <w:proofErr w:type="spellStart"/>
      <w:r w:rsidRPr="00BE0BAF">
        <w:rPr>
          <w:sz w:val="22"/>
          <w:szCs w:val="22"/>
          <w:lang w:val="pl-PL" w:eastAsia="lt-LT"/>
        </w:rPr>
        <w:t>valand</w:t>
      </w:r>
      <w:r w:rsidR="00326EF2" w:rsidRPr="00BE0BAF">
        <w:rPr>
          <w:sz w:val="22"/>
          <w:szCs w:val="22"/>
          <w:lang w:val="pl-PL" w:eastAsia="lt-LT"/>
        </w:rPr>
        <w:t>ą</w:t>
      </w:r>
      <w:proofErr w:type="spellEnd"/>
      <w:r w:rsidRPr="00BE0BAF">
        <w:rPr>
          <w:sz w:val="22"/>
          <w:szCs w:val="22"/>
          <w:lang w:val="pl-PL" w:eastAsia="lt-LT"/>
        </w:rPr>
        <w:t xml:space="preserve"> – 5 </w:t>
      </w:r>
      <w:proofErr w:type="spellStart"/>
      <w:r w:rsidRPr="00BE0BAF">
        <w:rPr>
          <w:sz w:val="22"/>
          <w:szCs w:val="22"/>
          <w:lang w:val="pl-PL" w:eastAsia="lt-LT"/>
        </w:rPr>
        <w:t>kartai</w:t>
      </w:r>
      <w:proofErr w:type="spellEnd"/>
      <w:r w:rsidRPr="00BE0BAF">
        <w:rPr>
          <w:sz w:val="22"/>
          <w:szCs w:val="22"/>
          <w:lang w:val="pl-PL" w:eastAsia="lt-LT"/>
        </w:rPr>
        <w:t>.</w:t>
      </w:r>
    </w:p>
    <w:p w14:paraId="70083C54" w14:textId="77777777" w:rsidR="005B7112" w:rsidRPr="00BE0BAF" w:rsidRDefault="005B7112"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lang w:eastAsia="lt-LT"/>
        </w:rPr>
      </w:pPr>
    </w:p>
    <w:p w14:paraId="06FF516A" w14:textId="77777777" w:rsidR="00326EF2" w:rsidRPr="00BE0BAF" w:rsidRDefault="00326EF2"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i/>
          <w:sz w:val="22"/>
          <w:szCs w:val="22"/>
          <w:u w:val="single"/>
          <w:lang w:eastAsia="lt-LT"/>
        </w:rPr>
      </w:pPr>
      <w:r w:rsidRPr="00BE0BAF">
        <w:rPr>
          <w:i/>
          <w:sz w:val="22"/>
          <w:szCs w:val="22"/>
          <w:u w:val="single"/>
          <w:lang w:eastAsia="lt-LT"/>
        </w:rPr>
        <w:t>Taros laikymas</w:t>
      </w:r>
    </w:p>
    <w:p w14:paraId="0BE307EF" w14:textId="0FF39944" w:rsidR="00326EF2" w:rsidRPr="00BE0BAF" w:rsidRDefault="00326EF2"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lang w:eastAsia="lt-LT"/>
        </w:rPr>
      </w:pPr>
      <w:r w:rsidRPr="00BE0BAF">
        <w:rPr>
          <w:sz w:val="22"/>
          <w:szCs w:val="22"/>
          <w:lang w:eastAsia="lt-LT"/>
        </w:rPr>
        <w:t>Tara kiaušiniams – dėžės arba kiaušinių transportavimo vėžimėliai</w:t>
      </w:r>
      <w:r w:rsidR="00F7076A" w:rsidRPr="00BE0BAF">
        <w:rPr>
          <w:sz w:val="22"/>
          <w:szCs w:val="22"/>
          <w:lang w:eastAsia="lt-LT"/>
        </w:rPr>
        <w:t xml:space="preserve"> – </w:t>
      </w:r>
      <w:r w:rsidRPr="00BE0BAF">
        <w:rPr>
          <w:sz w:val="22"/>
          <w:szCs w:val="22"/>
          <w:lang w:eastAsia="lt-LT"/>
        </w:rPr>
        <w:t>laikomi</w:t>
      </w:r>
      <w:r w:rsidR="00F7076A" w:rsidRPr="00BE0BAF">
        <w:rPr>
          <w:sz w:val="22"/>
          <w:szCs w:val="22"/>
          <w:lang w:eastAsia="lt-LT"/>
        </w:rPr>
        <w:t xml:space="preserve"> </w:t>
      </w:r>
      <w:r w:rsidRPr="00BE0BAF">
        <w:rPr>
          <w:sz w:val="22"/>
          <w:szCs w:val="22"/>
          <w:lang w:eastAsia="lt-LT"/>
        </w:rPr>
        <w:t xml:space="preserve">taros </w:t>
      </w:r>
      <w:r w:rsidR="002B104D" w:rsidRPr="00BE0BAF">
        <w:rPr>
          <w:sz w:val="22"/>
          <w:szCs w:val="22"/>
          <w:lang w:eastAsia="lt-LT"/>
        </w:rPr>
        <w:t xml:space="preserve">laikymui skirtoje </w:t>
      </w:r>
      <w:r w:rsidRPr="00BE0BAF">
        <w:rPr>
          <w:sz w:val="22"/>
          <w:szCs w:val="22"/>
          <w:lang w:eastAsia="lt-LT"/>
        </w:rPr>
        <w:t>sandėliavimo patalpoje. Patalpoje numatoma laikyti 420 vnt. plastikinių (dėžės svoris – iki 4,8 kg) dėžių arba 35 vnt. kiaušinių transportavimo vėžimėlių.</w:t>
      </w:r>
    </w:p>
    <w:p w14:paraId="1FB406AF" w14:textId="77777777" w:rsidR="00326EF2" w:rsidRPr="00BE0BAF" w:rsidRDefault="00326EF2"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lang w:val="pl-PL" w:eastAsia="lt-LT"/>
        </w:rPr>
      </w:pPr>
      <w:r w:rsidRPr="00BE0BAF">
        <w:rPr>
          <w:sz w:val="22"/>
          <w:szCs w:val="22"/>
          <w:lang w:eastAsia="lt-LT"/>
        </w:rPr>
        <w:t>Tar</w:t>
      </w:r>
      <w:r w:rsidR="00F7076A" w:rsidRPr="00BE0BAF">
        <w:rPr>
          <w:sz w:val="22"/>
          <w:szCs w:val="22"/>
          <w:lang w:eastAsia="lt-LT"/>
        </w:rPr>
        <w:t>a</w:t>
      </w:r>
      <w:r w:rsidRPr="00BE0BAF">
        <w:rPr>
          <w:sz w:val="22"/>
          <w:szCs w:val="22"/>
          <w:lang w:eastAsia="lt-LT"/>
        </w:rPr>
        <w:t xml:space="preserve"> kiaušiniams ir dėžės su kiaušiniais bei vėžimėliai pristatomi/išvežami autotransport</w:t>
      </w:r>
      <w:r w:rsidR="00F7076A" w:rsidRPr="00BE0BAF">
        <w:rPr>
          <w:sz w:val="22"/>
          <w:szCs w:val="22"/>
          <w:lang w:eastAsia="lt-LT"/>
        </w:rPr>
        <w:t>u per uždarą (su rankove</w:t>
      </w:r>
      <w:r w:rsidRPr="00BE0BAF">
        <w:rPr>
          <w:sz w:val="22"/>
          <w:szCs w:val="22"/>
          <w:lang w:eastAsia="lt-LT"/>
        </w:rPr>
        <w:t>) rampą, kurios aukšti</w:t>
      </w:r>
      <w:r w:rsidR="00F7076A" w:rsidRPr="00BE0BAF">
        <w:rPr>
          <w:sz w:val="22"/>
          <w:szCs w:val="22"/>
          <w:lang w:eastAsia="lt-LT"/>
        </w:rPr>
        <w:t>s nuo žemės paviršiaus 1,2 m</w:t>
      </w:r>
      <w:r w:rsidRPr="00BE0BAF">
        <w:rPr>
          <w:sz w:val="22"/>
          <w:szCs w:val="22"/>
          <w:lang w:eastAsia="lt-LT"/>
        </w:rPr>
        <w:t>. Iš rampos per buferinę zoną patenkama į taros sandėlį ir kiaušinių sandėlį. Patalpoje palaikoma +18</w:t>
      </w:r>
      <w:r w:rsidR="00F7076A" w:rsidRPr="00BE0BAF">
        <w:rPr>
          <w:sz w:val="22"/>
          <w:szCs w:val="22"/>
          <w:lang w:eastAsia="lt-LT"/>
        </w:rPr>
        <w:t xml:space="preserve"> </w:t>
      </w:r>
      <w:r w:rsidR="00F7076A" w:rsidRPr="00BE0BAF">
        <w:rPr>
          <w:sz w:val="22"/>
          <w:szCs w:val="22"/>
        </w:rPr>
        <w:t>°</w:t>
      </w:r>
      <w:r w:rsidRPr="00BE0BAF">
        <w:rPr>
          <w:sz w:val="22"/>
          <w:szCs w:val="22"/>
          <w:lang w:eastAsia="lt-LT"/>
        </w:rPr>
        <w:t xml:space="preserve">C </w:t>
      </w:r>
      <w:r w:rsidR="00F7076A" w:rsidRPr="00BE0BAF">
        <w:rPr>
          <w:sz w:val="22"/>
          <w:szCs w:val="22"/>
          <w:lang w:eastAsia="lt-LT"/>
        </w:rPr>
        <w:t>temperatūra, santykinė</w:t>
      </w:r>
      <w:r w:rsidRPr="00BE0BAF">
        <w:rPr>
          <w:sz w:val="22"/>
          <w:szCs w:val="22"/>
          <w:lang w:eastAsia="lt-LT"/>
        </w:rPr>
        <w:t xml:space="preserve"> oro drėgmė 60-70</w:t>
      </w:r>
      <w:r w:rsidRPr="00BE0BAF">
        <w:rPr>
          <w:sz w:val="22"/>
          <w:szCs w:val="22"/>
          <w:lang w:val="pl-PL" w:eastAsia="lt-LT"/>
        </w:rPr>
        <w:t xml:space="preserve">%. </w:t>
      </w:r>
      <w:proofErr w:type="spellStart"/>
      <w:r w:rsidRPr="00BE0BAF">
        <w:rPr>
          <w:sz w:val="22"/>
          <w:szCs w:val="22"/>
          <w:lang w:val="pl-PL" w:eastAsia="lt-LT"/>
        </w:rPr>
        <w:t>Įrengiama</w:t>
      </w:r>
      <w:proofErr w:type="spellEnd"/>
      <w:r w:rsidRPr="00BE0BAF">
        <w:rPr>
          <w:sz w:val="22"/>
          <w:szCs w:val="22"/>
          <w:lang w:val="pl-PL" w:eastAsia="lt-LT"/>
        </w:rPr>
        <w:t xml:space="preserve"> </w:t>
      </w:r>
      <w:proofErr w:type="spellStart"/>
      <w:r w:rsidRPr="00BE0BAF">
        <w:rPr>
          <w:sz w:val="22"/>
          <w:szCs w:val="22"/>
          <w:lang w:val="pl-PL" w:eastAsia="lt-LT"/>
        </w:rPr>
        <w:t>vienkartinė</w:t>
      </w:r>
      <w:proofErr w:type="spellEnd"/>
      <w:r w:rsidRPr="00BE0BAF">
        <w:rPr>
          <w:sz w:val="22"/>
          <w:szCs w:val="22"/>
          <w:lang w:val="pl-PL" w:eastAsia="lt-LT"/>
        </w:rPr>
        <w:t xml:space="preserve"> </w:t>
      </w:r>
      <w:proofErr w:type="spellStart"/>
      <w:r w:rsidRPr="00BE0BAF">
        <w:rPr>
          <w:sz w:val="22"/>
          <w:szCs w:val="22"/>
          <w:lang w:val="pl-PL" w:eastAsia="lt-LT"/>
        </w:rPr>
        <w:t>oro</w:t>
      </w:r>
      <w:proofErr w:type="spellEnd"/>
      <w:r w:rsidRPr="00BE0BAF">
        <w:rPr>
          <w:sz w:val="22"/>
          <w:szCs w:val="22"/>
          <w:lang w:val="pl-PL" w:eastAsia="lt-LT"/>
        </w:rPr>
        <w:t xml:space="preserve"> </w:t>
      </w:r>
      <w:proofErr w:type="spellStart"/>
      <w:r w:rsidRPr="00BE0BAF">
        <w:rPr>
          <w:sz w:val="22"/>
          <w:szCs w:val="22"/>
          <w:lang w:val="pl-PL" w:eastAsia="lt-LT"/>
        </w:rPr>
        <w:t>apykaita</w:t>
      </w:r>
      <w:proofErr w:type="spellEnd"/>
      <w:r w:rsidRPr="00BE0BAF">
        <w:rPr>
          <w:sz w:val="22"/>
          <w:szCs w:val="22"/>
          <w:lang w:val="pl-PL" w:eastAsia="lt-LT"/>
        </w:rPr>
        <w:t xml:space="preserve">. </w:t>
      </w:r>
    </w:p>
    <w:p w14:paraId="58713D84" w14:textId="77777777" w:rsidR="00326EF2" w:rsidRPr="00BE0BAF" w:rsidRDefault="00326EF2"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lang w:eastAsia="lt-LT"/>
        </w:rPr>
      </w:pPr>
    </w:p>
    <w:p w14:paraId="0B51D7E8" w14:textId="77777777" w:rsidR="00A90D76" w:rsidRPr="00BE0BAF" w:rsidRDefault="00A90D76"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i/>
          <w:sz w:val="22"/>
          <w:szCs w:val="22"/>
          <w:u w:val="single"/>
          <w:lang w:eastAsia="lt-LT"/>
        </w:rPr>
      </w:pPr>
      <w:r w:rsidRPr="00BE0BAF">
        <w:rPr>
          <w:i/>
          <w:sz w:val="22"/>
          <w:szCs w:val="22"/>
          <w:u w:val="single"/>
          <w:lang w:eastAsia="lt-LT"/>
        </w:rPr>
        <w:t>Paukštidžių valymas</w:t>
      </w:r>
    </w:p>
    <w:p w14:paraId="5DD4A8C9" w14:textId="615C58F0" w:rsidR="00A90D76" w:rsidRPr="00BE0BAF" w:rsidRDefault="00A90D76"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lang w:eastAsia="lt-LT"/>
        </w:rPr>
      </w:pPr>
      <w:r w:rsidRPr="00BE0BAF">
        <w:rPr>
          <w:sz w:val="22"/>
          <w:szCs w:val="22"/>
          <w:lang w:eastAsia="lt-LT"/>
        </w:rPr>
        <w:t xml:space="preserve">Pasibaigus </w:t>
      </w:r>
      <w:r w:rsidR="002B104D" w:rsidRPr="00BE0BAF">
        <w:rPr>
          <w:sz w:val="22"/>
          <w:szCs w:val="22"/>
          <w:lang w:eastAsia="lt-LT"/>
        </w:rPr>
        <w:t xml:space="preserve">308 dienų </w:t>
      </w:r>
      <w:r w:rsidRPr="00BE0BAF">
        <w:rPr>
          <w:sz w:val="22"/>
          <w:szCs w:val="22"/>
          <w:lang w:eastAsia="lt-LT"/>
        </w:rPr>
        <w:t>auginimo ciklui, ir išvežus visus paukščius, vykdomas paukštidžių valymas ir dezinfekavimas.</w:t>
      </w:r>
    </w:p>
    <w:p w14:paraId="425C0820" w14:textId="06ED53EF" w:rsidR="00A90D76" w:rsidRPr="00BE0BAF" w:rsidRDefault="00A90D76"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lang w:eastAsia="lt-LT"/>
        </w:rPr>
      </w:pPr>
      <w:r w:rsidRPr="00BE0BAF">
        <w:rPr>
          <w:sz w:val="22"/>
          <w:szCs w:val="22"/>
          <w:lang w:eastAsia="lt-LT"/>
        </w:rPr>
        <w:t xml:space="preserve">Pirmiausia vykdomas </w:t>
      </w:r>
      <w:r w:rsidR="00E270C6" w:rsidRPr="00BE0BAF">
        <w:rPr>
          <w:sz w:val="22"/>
          <w:szCs w:val="22"/>
          <w:lang w:eastAsia="lt-LT"/>
        </w:rPr>
        <w:t xml:space="preserve">mėšlo </w:t>
      </w:r>
      <w:r w:rsidRPr="00BE0BAF">
        <w:rPr>
          <w:sz w:val="22"/>
          <w:szCs w:val="22"/>
          <w:lang w:eastAsia="lt-LT"/>
        </w:rPr>
        <w:t xml:space="preserve">šalinimas iš paukštidžių. Iš paukštidžių </w:t>
      </w:r>
      <w:r w:rsidR="00E270C6" w:rsidRPr="00BE0BAF">
        <w:rPr>
          <w:sz w:val="22"/>
          <w:szCs w:val="22"/>
          <w:lang w:eastAsia="lt-LT"/>
        </w:rPr>
        <w:t xml:space="preserve">mėšlas </w:t>
      </w:r>
      <w:r w:rsidRPr="00BE0BAF">
        <w:rPr>
          <w:sz w:val="22"/>
          <w:szCs w:val="22"/>
          <w:lang w:eastAsia="lt-LT"/>
        </w:rPr>
        <w:t>išstumiamas kaušiniu krautuvu į aikšteles, esančias vakarinėje paukštidžių da</w:t>
      </w:r>
      <w:r w:rsidR="00A570ED" w:rsidRPr="00BE0BAF">
        <w:rPr>
          <w:sz w:val="22"/>
          <w:szCs w:val="22"/>
          <w:lang w:eastAsia="lt-LT"/>
        </w:rPr>
        <w:t xml:space="preserve">lyje. Iš čia jis </w:t>
      </w:r>
      <w:r w:rsidR="0028727C" w:rsidRPr="00BE0BAF">
        <w:rPr>
          <w:color w:val="000000" w:themeColor="text1"/>
          <w:sz w:val="22"/>
          <w:szCs w:val="22"/>
          <w:lang w:eastAsia="lt-LT"/>
        </w:rPr>
        <w:t>iš</w:t>
      </w:r>
      <w:r w:rsidR="00A570ED" w:rsidRPr="00BE0BAF">
        <w:rPr>
          <w:color w:val="000000" w:themeColor="text1"/>
          <w:sz w:val="22"/>
          <w:szCs w:val="22"/>
          <w:lang w:eastAsia="lt-LT"/>
        </w:rPr>
        <w:t>kart pakraunamas</w:t>
      </w:r>
      <w:r w:rsidRPr="00BE0BAF">
        <w:rPr>
          <w:color w:val="000000" w:themeColor="text1"/>
          <w:sz w:val="22"/>
          <w:szCs w:val="22"/>
          <w:lang w:eastAsia="lt-LT"/>
        </w:rPr>
        <w:t xml:space="preserve"> į</w:t>
      </w:r>
      <w:r w:rsidR="00A570ED" w:rsidRPr="00BE0BAF">
        <w:rPr>
          <w:color w:val="000000" w:themeColor="text1"/>
          <w:sz w:val="22"/>
          <w:szCs w:val="22"/>
          <w:lang w:eastAsia="lt-LT"/>
        </w:rPr>
        <w:t xml:space="preserve"> ūkinink</w:t>
      </w:r>
      <w:r w:rsidR="0028727C" w:rsidRPr="00BE0BAF">
        <w:rPr>
          <w:color w:val="000000" w:themeColor="text1"/>
          <w:sz w:val="22"/>
          <w:szCs w:val="22"/>
          <w:lang w:eastAsia="lt-LT"/>
        </w:rPr>
        <w:t>ų autotransportą</w:t>
      </w:r>
      <w:r w:rsidR="0049008C" w:rsidRPr="00BE0BAF">
        <w:rPr>
          <w:color w:val="000000" w:themeColor="text1"/>
          <w:sz w:val="22"/>
          <w:szCs w:val="22"/>
          <w:lang w:eastAsia="lt-LT"/>
        </w:rPr>
        <w:t xml:space="preserve"> ir parduodamas kaip trąšos. Ne</w:t>
      </w:r>
      <w:r w:rsidR="00A570ED" w:rsidRPr="00BE0BAF">
        <w:rPr>
          <w:color w:val="000000" w:themeColor="text1"/>
          <w:sz w:val="22"/>
          <w:szCs w:val="22"/>
          <w:lang w:eastAsia="lt-LT"/>
        </w:rPr>
        <w:t>sant galimybės susidariusį mėšlą parduoti iš kart</w:t>
      </w:r>
      <w:r w:rsidR="0049008C" w:rsidRPr="00BE0BAF">
        <w:rPr>
          <w:color w:val="000000" w:themeColor="text1"/>
          <w:sz w:val="22"/>
          <w:szCs w:val="22"/>
          <w:lang w:eastAsia="lt-LT"/>
        </w:rPr>
        <w:t>o</w:t>
      </w:r>
      <w:r w:rsidR="00A570ED" w:rsidRPr="00BE0BAF">
        <w:rPr>
          <w:color w:val="000000" w:themeColor="text1"/>
          <w:sz w:val="22"/>
          <w:szCs w:val="22"/>
          <w:lang w:eastAsia="lt-LT"/>
        </w:rPr>
        <w:t xml:space="preserve">, </w:t>
      </w:r>
      <w:r w:rsidR="00A570ED" w:rsidRPr="00BE0BAF">
        <w:rPr>
          <w:sz w:val="22"/>
          <w:szCs w:val="22"/>
          <w:lang w:eastAsia="lt-LT"/>
        </w:rPr>
        <w:t>mėšlas</w:t>
      </w:r>
      <w:r w:rsidRPr="00BE0BAF">
        <w:rPr>
          <w:sz w:val="22"/>
          <w:szCs w:val="22"/>
          <w:lang w:eastAsia="lt-LT"/>
        </w:rPr>
        <w:t xml:space="preserve"> išvežamas į AB Kaišiadorių paukštynas mėšlidę, esančią pagrindinėje gamybinėje bazėje.</w:t>
      </w:r>
    </w:p>
    <w:p w14:paraId="5FB09D0C" w14:textId="4776DB8D" w:rsidR="00A90D76" w:rsidRPr="00BE0BAF" w:rsidRDefault="00A90D76"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lang w:eastAsia="lt-LT"/>
        </w:rPr>
      </w:pPr>
      <w:r w:rsidRPr="00BE0BAF">
        <w:rPr>
          <w:sz w:val="22"/>
          <w:szCs w:val="22"/>
          <w:lang w:eastAsia="lt-LT"/>
        </w:rPr>
        <w:t xml:space="preserve">Iš paukštidžių išvežus </w:t>
      </w:r>
      <w:r w:rsidR="00E270C6" w:rsidRPr="00BE0BAF">
        <w:rPr>
          <w:sz w:val="22"/>
          <w:szCs w:val="22"/>
          <w:lang w:eastAsia="lt-LT"/>
        </w:rPr>
        <w:t>mėšlą</w:t>
      </w:r>
      <w:r w:rsidRPr="00BE0BAF">
        <w:rPr>
          <w:sz w:val="22"/>
          <w:szCs w:val="22"/>
          <w:lang w:eastAsia="lt-LT"/>
        </w:rPr>
        <w:t xml:space="preserve"> vykdomas jų plovimas bei dezinfekcija.</w:t>
      </w:r>
    </w:p>
    <w:p w14:paraId="1585C501" w14:textId="77777777" w:rsidR="00A90D76" w:rsidRPr="00BE0BAF" w:rsidRDefault="00A90D76"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lang w:eastAsia="lt-LT"/>
        </w:rPr>
      </w:pPr>
      <w:r w:rsidRPr="00BE0BAF">
        <w:rPr>
          <w:sz w:val="22"/>
          <w:szCs w:val="22"/>
          <w:lang w:eastAsia="lt-LT"/>
        </w:rPr>
        <w:t>Plovimo procesą sudaro:</w:t>
      </w:r>
    </w:p>
    <w:p w14:paraId="47E38391" w14:textId="77777777" w:rsidR="00A90D76" w:rsidRPr="00BE0BAF" w:rsidRDefault="00A90D76" w:rsidP="00EA20DF">
      <w:pPr>
        <w:widowControl w:val="0"/>
        <w:numPr>
          <w:ilvl w:val="0"/>
          <w:numId w:val="8"/>
        </w:numPr>
        <w:tabs>
          <w:tab w:val="left" w:pos="0"/>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eastAsia="lt-LT"/>
        </w:rPr>
      </w:pPr>
      <w:r w:rsidRPr="00BE0BAF">
        <w:rPr>
          <w:sz w:val="22"/>
          <w:szCs w:val="22"/>
          <w:lang w:eastAsia="lt-LT"/>
        </w:rPr>
        <w:t>paukštidės mirkymas – vandeniu laistomos patalpos ir paliekamos vienai parai;</w:t>
      </w:r>
    </w:p>
    <w:p w14:paraId="7E3B2119" w14:textId="77777777" w:rsidR="00A90D76" w:rsidRPr="00BE0BAF" w:rsidRDefault="00A90D76" w:rsidP="00EA20DF">
      <w:pPr>
        <w:widowControl w:val="0"/>
        <w:numPr>
          <w:ilvl w:val="0"/>
          <w:numId w:val="8"/>
        </w:numPr>
        <w:tabs>
          <w:tab w:val="left" w:pos="0"/>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eastAsia="lt-LT"/>
        </w:rPr>
      </w:pPr>
      <w:r w:rsidRPr="00BE0BAF">
        <w:rPr>
          <w:sz w:val="22"/>
          <w:szCs w:val="22"/>
          <w:lang w:eastAsia="lt-LT"/>
        </w:rPr>
        <w:t>paukštidės plovimas – vykdomas šaltu vandeniu</w:t>
      </w:r>
      <w:r w:rsidR="002B104D" w:rsidRPr="00BE0BAF">
        <w:rPr>
          <w:sz w:val="22"/>
          <w:szCs w:val="22"/>
          <w:lang w:eastAsia="lt-LT"/>
        </w:rPr>
        <w:t>,</w:t>
      </w:r>
      <w:r w:rsidRPr="00BE0BAF">
        <w:rPr>
          <w:sz w:val="22"/>
          <w:szCs w:val="22"/>
          <w:lang w:eastAsia="lt-LT"/>
        </w:rPr>
        <w:t xml:space="preserve"> naudojant aukšto slėgio “</w:t>
      </w:r>
      <w:proofErr w:type="spellStart"/>
      <w:r w:rsidRPr="00BE0BAF">
        <w:rPr>
          <w:sz w:val="22"/>
          <w:szCs w:val="22"/>
          <w:lang w:eastAsia="lt-LT"/>
        </w:rPr>
        <w:t>Kärcher</w:t>
      </w:r>
      <w:proofErr w:type="spellEnd"/>
      <w:r w:rsidRPr="00BE0BAF">
        <w:rPr>
          <w:sz w:val="22"/>
          <w:szCs w:val="22"/>
          <w:lang w:eastAsia="lt-LT"/>
        </w:rPr>
        <w:t xml:space="preserve">” plovimo sistemą. Plovimo metu vienai paukštidei </w:t>
      </w:r>
      <w:r w:rsidRPr="00BE0BAF">
        <w:rPr>
          <w:sz w:val="22"/>
          <w:szCs w:val="22"/>
          <w:lang w:eastAsia="lt-LT"/>
        </w:rPr>
        <w:lastRenderedPageBreak/>
        <w:t>suvartojama apie 5 m</w:t>
      </w:r>
      <w:r w:rsidRPr="00BE0BAF">
        <w:rPr>
          <w:sz w:val="22"/>
          <w:szCs w:val="22"/>
          <w:vertAlign w:val="superscript"/>
          <w:lang w:eastAsia="lt-LT"/>
        </w:rPr>
        <w:t>3</w:t>
      </w:r>
      <w:r w:rsidRPr="00BE0BAF">
        <w:rPr>
          <w:sz w:val="22"/>
          <w:szCs w:val="22"/>
          <w:lang w:eastAsia="lt-LT"/>
        </w:rPr>
        <w:t xml:space="preserve"> vandens.</w:t>
      </w:r>
    </w:p>
    <w:p w14:paraId="3D71AA9A" w14:textId="54675C5C" w:rsidR="00A90D76" w:rsidRPr="00BE0BAF" w:rsidRDefault="00A90D76"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bCs/>
          <w:iCs/>
          <w:sz w:val="22"/>
          <w:szCs w:val="22"/>
          <w:lang w:eastAsia="lt-LT"/>
        </w:rPr>
      </w:pPr>
      <w:r w:rsidRPr="00BE0BAF">
        <w:rPr>
          <w:sz w:val="22"/>
          <w:szCs w:val="22"/>
          <w:lang w:eastAsia="lt-LT"/>
        </w:rPr>
        <w:t>Paukštidės patalpų plovimo nuotekos bus kaupiamos sklypo teritorijoje įrengtame vietinių nuotekų kaupimo rezervuare, kurio tūris 50 m</w:t>
      </w:r>
      <w:r w:rsidRPr="00BE0BAF">
        <w:rPr>
          <w:sz w:val="22"/>
          <w:szCs w:val="22"/>
          <w:vertAlign w:val="superscript"/>
          <w:lang w:eastAsia="lt-LT"/>
        </w:rPr>
        <w:t>3</w:t>
      </w:r>
      <w:r w:rsidRPr="00BE0BAF">
        <w:rPr>
          <w:sz w:val="22"/>
          <w:szCs w:val="22"/>
          <w:lang w:eastAsia="lt-LT"/>
        </w:rPr>
        <w:t xml:space="preserve">, ir išvežamos į </w:t>
      </w:r>
      <w:r w:rsidR="002F311F" w:rsidRPr="00BE0BAF">
        <w:rPr>
          <w:bCs/>
          <w:iCs/>
          <w:sz w:val="22"/>
          <w:szCs w:val="22"/>
          <w:lang w:eastAsia="lt-LT"/>
        </w:rPr>
        <w:t>AB Kaišiadorių paukštyn</w:t>
      </w:r>
      <w:r w:rsidR="00CD0246" w:rsidRPr="00BE0BAF">
        <w:rPr>
          <w:bCs/>
          <w:iCs/>
          <w:sz w:val="22"/>
          <w:szCs w:val="22"/>
          <w:lang w:eastAsia="lt-LT"/>
        </w:rPr>
        <w:t>o</w:t>
      </w:r>
      <w:r w:rsidRPr="00BE0BAF">
        <w:rPr>
          <w:bCs/>
          <w:iCs/>
          <w:sz w:val="22"/>
          <w:szCs w:val="22"/>
          <w:lang w:eastAsia="lt-LT"/>
        </w:rPr>
        <w:t xml:space="preserve"> gamybi</w:t>
      </w:r>
      <w:r w:rsidR="002F311F" w:rsidRPr="00BE0BAF">
        <w:rPr>
          <w:bCs/>
          <w:iCs/>
          <w:sz w:val="22"/>
          <w:szCs w:val="22"/>
          <w:lang w:eastAsia="lt-LT"/>
        </w:rPr>
        <w:t xml:space="preserve">nių nuotekų valymo įrenginius, </w:t>
      </w:r>
      <w:r w:rsidRPr="00BE0BAF">
        <w:rPr>
          <w:bCs/>
          <w:iCs/>
          <w:sz w:val="22"/>
          <w:szCs w:val="22"/>
          <w:lang w:eastAsia="lt-LT"/>
        </w:rPr>
        <w:t>esančius pagrindinės gamybinės bazės teritorijoje, iš kurių apvalytos nuotekos pateks į UAB „Kaišiadorių vandenys“ nuotekų sistemą. Paukštides plauna</w:t>
      </w:r>
      <w:r w:rsidR="002F311F" w:rsidRPr="00BE0BAF">
        <w:rPr>
          <w:bCs/>
          <w:iCs/>
          <w:sz w:val="22"/>
          <w:szCs w:val="22"/>
          <w:lang w:eastAsia="lt-LT"/>
        </w:rPr>
        <w:t>nt šiltuoju</w:t>
      </w:r>
      <w:r w:rsidRPr="00BE0BAF">
        <w:rPr>
          <w:bCs/>
          <w:iCs/>
          <w:sz w:val="22"/>
          <w:szCs w:val="22"/>
          <w:lang w:eastAsia="lt-LT"/>
        </w:rPr>
        <w:t xml:space="preserve"> metų laiku, nuo balandžio 1 d. iki lapkričio 15 d., paukštidžių plovimo </w:t>
      </w:r>
      <w:r w:rsidR="00916458" w:rsidRPr="00BE0BAF">
        <w:rPr>
          <w:bCs/>
          <w:iCs/>
          <w:sz w:val="22"/>
          <w:szCs w:val="22"/>
          <w:lang w:eastAsia="lt-LT"/>
        </w:rPr>
        <w:t>vandenį</w:t>
      </w:r>
      <w:r w:rsidRPr="00BE0BAF">
        <w:rPr>
          <w:bCs/>
          <w:iCs/>
          <w:sz w:val="22"/>
          <w:szCs w:val="22"/>
          <w:lang w:eastAsia="lt-LT"/>
        </w:rPr>
        <w:t xml:space="preserve"> numatoma </w:t>
      </w:r>
      <w:r w:rsidR="00CD0246" w:rsidRPr="00BE0BAF">
        <w:rPr>
          <w:bCs/>
          <w:iCs/>
          <w:sz w:val="22"/>
          <w:szCs w:val="22"/>
          <w:lang w:eastAsia="lt-LT"/>
        </w:rPr>
        <w:t xml:space="preserve">perduoti ūkininkams </w:t>
      </w:r>
      <w:r w:rsidR="004A3EA2" w:rsidRPr="00BE0BAF">
        <w:rPr>
          <w:bCs/>
          <w:iCs/>
          <w:sz w:val="22"/>
          <w:szCs w:val="22"/>
          <w:lang w:eastAsia="lt-LT"/>
        </w:rPr>
        <w:t xml:space="preserve">pagal sutartis kaip skystas organines trąšas (srutas) </w:t>
      </w:r>
      <w:r w:rsidRPr="00BE0BAF">
        <w:rPr>
          <w:bCs/>
          <w:iCs/>
          <w:sz w:val="22"/>
          <w:szCs w:val="22"/>
          <w:lang w:eastAsia="lt-LT"/>
        </w:rPr>
        <w:t>žemės ūk</w:t>
      </w:r>
      <w:r w:rsidR="00CD0246" w:rsidRPr="00BE0BAF">
        <w:rPr>
          <w:bCs/>
          <w:iCs/>
          <w:sz w:val="22"/>
          <w:szCs w:val="22"/>
          <w:lang w:eastAsia="lt-LT"/>
        </w:rPr>
        <w:t>io</w:t>
      </w:r>
      <w:r w:rsidRPr="00BE0BAF">
        <w:rPr>
          <w:bCs/>
          <w:iCs/>
          <w:sz w:val="22"/>
          <w:szCs w:val="22"/>
          <w:lang w:eastAsia="lt-LT"/>
        </w:rPr>
        <w:t xml:space="preserve"> laukų tręšimui</w:t>
      </w:r>
      <w:r w:rsidR="00B9460F" w:rsidRPr="00BE0BAF">
        <w:rPr>
          <w:bCs/>
          <w:iCs/>
          <w:sz w:val="22"/>
          <w:szCs w:val="22"/>
          <w:lang w:eastAsia="lt-LT"/>
        </w:rPr>
        <w:t>.</w:t>
      </w:r>
      <w:r w:rsidRPr="00BE0BAF">
        <w:rPr>
          <w:bCs/>
          <w:iCs/>
          <w:sz w:val="22"/>
          <w:szCs w:val="22"/>
          <w:lang w:eastAsia="lt-LT"/>
        </w:rPr>
        <w:t xml:space="preserve"> </w:t>
      </w:r>
      <w:proofErr w:type="spellStart"/>
      <w:r w:rsidRPr="00BE0BAF">
        <w:rPr>
          <w:bCs/>
          <w:iCs/>
          <w:sz w:val="22"/>
          <w:szCs w:val="22"/>
          <w:lang w:eastAsia="lt-LT"/>
        </w:rPr>
        <w:t>Nuoplovų</w:t>
      </w:r>
      <w:proofErr w:type="spellEnd"/>
      <w:r w:rsidRPr="00BE0BAF">
        <w:rPr>
          <w:bCs/>
          <w:iCs/>
          <w:sz w:val="22"/>
          <w:szCs w:val="22"/>
          <w:lang w:eastAsia="lt-LT"/>
        </w:rPr>
        <w:t xml:space="preserve"> (srutų) išlaistymas žemdirbystės laukuose bus vykdomas </w:t>
      </w:r>
      <w:r w:rsidR="002F311F" w:rsidRPr="00BE0BAF">
        <w:rPr>
          <w:bCs/>
          <w:iCs/>
          <w:sz w:val="22"/>
          <w:szCs w:val="22"/>
          <w:lang w:eastAsia="lt-LT"/>
        </w:rPr>
        <w:t>vadovaujantis</w:t>
      </w:r>
      <w:r w:rsidRPr="00BE0BAF">
        <w:rPr>
          <w:bCs/>
          <w:iCs/>
          <w:sz w:val="22"/>
          <w:szCs w:val="22"/>
          <w:lang w:eastAsia="lt-LT"/>
        </w:rPr>
        <w:t xml:space="preserve"> Lietuvos </w:t>
      </w:r>
      <w:r w:rsidR="002F311F" w:rsidRPr="00BE0BAF">
        <w:rPr>
          <w:bCs/>
          <w:iCs/>
          <w:sz w:val="22"/>
          <w:szCs w:val="22"/>
          <w:lang w:eastAsia="lt-LT"/>
        </w:rPr>
        <w:t>R</w:t>
      </w:r>
      <w:r w:rsidRPr="00BE0BAF">
        <w:rPr>
          <w:bCs/>
          <w:iCs/>
          <w:sz w:val="22"/>
          <w:szCs w:val="22"/>
          <w:lang w:eastAsia="lt-LT"/>
        </w:rPr>
        <w:t xml:space="preserve">espublikos aplinkos ministro ir Lietuvos </w:t>
      </w:r>
      <w:r w:rsidR="002F311F" w:rsidRPr="00BE0BAF">
        <w:rPr>
          <w:bCs/>
          <w:iCs/>
          <w:sz w:val="22"/>
          <w:szCs w:val="22"/>
          <w:lang w:eastAsia="lt-LT"/>
        </w:rPr>
        <w:t>R</w:t>
      </w:r>
      <w:r w:rsidRPr="00BE0BAF">
        <w:rPr>
          <w:bCs/>
          <w:iCs/>
          <w:sz w:val="22"/>
          <w:szCs w:val="22"/>
          <w:lang w:eastAsia="lt-LT"/>
        </w:rPr>
        <w:t>espublikos žemės ūkio ministro 2011 m.</w:t>
      </w:r>
      <w:r w:rsidRPr="00BE0BAF">
        <w:rPr>
          <w:sz w:val="22"/>
          <w:szCs w:val="22"/>
          <w:lang w:eastAsia="lt-LT"/>
        </w:rPr>
        <w:t xml:space="preserve"> rugsėjo 26 d. įsakymu Nr. D1-735/3D-700 patvirtintu Mėšlo ir srutų </w:t>
      </w:r>
      <w:r w:rsidR="002F311F" w:rsidRPr="00BE0BAF">
        <w:rPr>
          <w:sz w:val="22"/>
          <w:szCs w:val="22"/>
          <w:lang w:eastAsia="lt-LT"/>
        </w:rPr>
        <w:t xml:space="preserve">tvarkymo </w:t>
      </w:r>
      <w:r w:rsidRPr="00BE0BAF">
        <w:rPr>
          <w:sz w:val="22"/>
          <w:szCs w:val="22"/>
          <w:lang w:eastAsia="lt-LT"/>
        </w:rPr>
        <w:t>aplinkosaugos reikalavimų aprašu</w:t>
      </w:r>
      <w:r w:rsidR="00ED12B2" w:rsidRPr="00BE0BAF">
        <w:rPr>
          <w:sz w:val="22"/>
          <w:szCs w:val="22"/>
          <w:lang w:eastAsia="lt-LT"/>
        </w:rPr>
        <w:t xml:space="preserve"> (Žin., 2011, Nr. 118-5583)</w:t>
      </w:r>
      <w:r w:rsidRPr="00BE0BAF">
        <w:rPr>
          <w:sz w:val="22"/>
          <w:szCs w:val="22"/>
          <w:lang w:eastAsia="lt-LT"/>
        </w:rPr>
        <w:t>.</w:t>
      </w:r>
    </w:p>
    <w:p w14:paraId="4CAAACC9" w14:textId="77777777" w:rsidR="00A90D76" w:rsidRPr="00BE0BAF" w:rsidRDefault="00A90D76"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lang w:eastAsia="lt-LT"/>
        </w:rPr>
      </w:pPr>
      <w:r w:rsidRPr="00BE0BAF">
        <w:rPr>
          <w:sz w:val="22"/>
          <w:szCs w:val="22"/>
          <w:lang w:eastAsia="lt-LT"/>
        </w:rPr>
        <w:t xml:space="preserve">Baigus plovimo procesą vykdoma paukštidžių dezinfekcija: </w:t>
      </w:r>
    </w:p>
    <w:p w14:paraId="4AB388DD" w14:textId="77777777" w:rsidR="00A90D76" w:rsidRPr="00BE0BAF" w:rsidRDefault="00A90D76" w:rsidP="00FB1E8B">
      <w:pPr>
        <w:widowControl w:val="0"/>
        <w:numPr>
          <w:ilvl w:val="0"/>
          <w:numId w:val="9"/>
        </w:numPr>
        <w:tabs>
          <w:tab w:val="left" w:pos="0"/>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eastAsia="lt-LT"/>
        </w:rPr>
      </w:pPr>
      <w:r w:rsidRPr="00BE0BAF">
        <w:rPr>
          <w:sz w:val="22"/>
          <w:szCs w:val="22"/>
          <w:lang w:eastAsia="lt-LT"/>
        </w:rPr>
        <w:t>Šlapia dezinfekcija (paukštidės sienos, grindys, lubos, t.</w:t>
      </w:r>
      <w:r w:rsidR="00ED12B2" w:rsidRPr="00BE0BAF">
        <w:rPr>
          <w:sz w:val="22"/>
          <w:szCs w:val="22"/>
          <w:lang w:eastAsia="lt-LT"/>
        </w:rPr>
        <w:t xml:space="preserve"> </w:t>
      </w:r>
      <w:r w:rsidRPr="00BE0BAF">
        <w:rPr>
          <w:sz w:val="22"/>
          <w:szCs w:val="22"/>
          <w:lang w:eastAsia="lt-LT"/>
        </w:rPr>
        <w:t>y. pilna paukštidės kvadratūra, padengiama spec. dezinfekavimo tirpalu, kurio išeiga – 0,5 l/m</w:t>
      </w:r>
      <w:r w:rsidRPr="00BE0BAF">
        <w:rPr>
          <w:sz w:val="22"/>
          <w:szCs w:val="22"/>
          <w:vertAlign w:val="superscript"/>
          <w:lang w:eastAsia="lt-LT"/>
        </w:rPr>
        <w:t>2</w:t>
      </w:r>
      <w:r w:rsidRPr="00BE0BAF">
        <w:rPr>
          <w:sz w:val="22"/>
          <w:szCs w:val="22"/>
          <w:lang w:eastAsia="lt-LT"/>
        </w:rPr>
        <w:t>).</w:t>
      </w:r>
    </w:p>
    <w:p w14:paraId="64966B10" w14:textId="77777777" w:rsidR="00A90D76" w:rsidRPr="00BE0BAF" w:rsidRDefault="00A90D76" w:rsidP="00FB1E8B">
      <w:pPr>
        <w:widowControl w:val="0"/>
        <w:numPr>
          <w:ilvl w:val="0"/>
          <w:numId w:val="9"/>
        </w:numPr>
        <w:tabs>
          <w:tab w:val="left" w:pos="0"/>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eastAsia="lt-LT"/>
        </w:rPr>
      </w:pPr>
      <w:r w:rsidRPr="00BE0BAF">
        <w:rPr>
          <w:sz w:val="22"/>
          <w:szCs w:val="22"/>
          <w:lang w:eastAsia="lt-LT"/>
        </w:rPr>
        <w:t>Aerozolinė dezinfekcija (visam paukštidės tūriui, dezinfekuojančio aerozolio išeiga – 5 ml/m</w:t>
      </w:r>
      <w:r w:rsidRPr="00BE0BAF">
        <w:rPr>
          <w:sz w:val="22"/>
          <w:szCs w:val="22"/>
          <w:vertAlign w:val="superscript"/>
          <w:lang w:eastAsia="lt-LT"/>
        </w:rPr>
        <w:t>3</w:t>
      </w:r>
      <w:r w:rsidRPr="00BE0BAF">
        <w:rPr>
          <w:sz w:val="22"/>
          <w:szCs w:val="22"/>
          <w:lang w:eastAsia="lt-LT"/>
        </w:rPr>
        <w:t>).</w:t>
      </w:r>
    </w:p>
    <w:p w14:paraId="79962A69" w14:textId="655E6D7F" w:rsidR="00ED12B2" w:rsidRPr="00BE0BAF" w:rsidRDefault="00916458" w:rsidP="002F1F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lang w:eastAsia="lt-LT"/>
        </w:rPr>
      </w:pPr>
      <w:r w:rsidRPr="00BE0BAF">
        <w:rPr>
          <w:sz w:val="22"/>
          <w:szCs w:val="22"/>
          <w:lang w:eastAsia="lt-LT"/>
        </w:rPr>
        <w:t xml:space="preserve">Paukštidžių paruošimo </w:t>
      </w:r>
      <w:r w:rsidR="00A90D76" w:rsidRPr="00BE0BAF">
        <w:rPr>
          <w:sz w:val="22"/>
          <w:szCs w:val="22"/>
          <w:lang w:eastAsia="lt-LT"/>
        </w:rPr>
        <w:t>naujam augini</w:t>
      </w:r>
      <w:r w:rsidR="00E46FF2" w:rsidRPr="00BE0BAF">
        <w:rPr>
          <w:sz w:val="22"/>
          <w:szCs w:val="22"/>
          <w:lang w:eastAsia="lt-LT"/>
        </w:rPr>
        <w:t>mo ciklui trukmė apie 30 dienų.</w:t>
      </w:r>
    </w:p>
    <w:p w14:paraId="10E60A0A" w14:textId="77777777" w:rsidR="00AF25CC" w:rsidRPr="00BE0BAF" w:rsidRDefault="00AF25CC" w:rsidP="002F1F4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lang w:eastAsia="lt-LT"/>
        </w:rPr>
      </w:pPr>
    </w:p>
    <w:p w14:paraId="641BD9E7" w14:textId="77777777" w:rsidR="00CD0246" w:rsidRPr="00BE0BAF" w:rsidRDefault="00CD0246" w:rsidP="004A3EA2">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i/>
          <w:sz w:val="22"/>
          <w:szCs w:val="22"/>
          <w:u w:val="single"/>
          <w:lang w:eastAsia="lt-LT"/>
        </w:rPr>
      </w:pPr>
      <w:r w:rsidRPr="00BE0BAF">
        <w:rPr>
          <w:i/>
          <w:sz w:val="22"/>
          <w:szCs w:val="22"/>
          <w:u w:val="single"/>
          <w:lang w:eastAsia="lt-LT"/>
        </w:rPr>
        <w:t>Šildymas</w:t>
      </w:r>
    </w:p>
    <w:p w14:paraId="1B835C92" w14:textId="7B697775" w:rsidR="003B3F77" w:rsidRPr="00BE0BAF" w:rsidRDefault="002B104D" w:rsidP="003B3F77">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lang w:eastAsia="lt-LT"/>
        </w:rPr>
      </w:pPr>
      <w:r w:rsidRPr="00BE0BAF">
        <w:rPr>
          <w:sz w:val="22"/>
          <w:szCs w:val="22"/>
          <w:lang w:eastAsia="lt-LT"/>
        </w:rPr>
        <w:t>N</w:t>
      </w:r>
      <w:r w:rsidR="003B3F77" w:rsidRPr="00BE0BAF">
        <w:rPr>
          <w:sz w:val="22"/>
          <w:szCs w:val="22"/>
          <w:lang w:eastAsia="lt-LT"/>
        </w:rPr>
        <w:t>umatomas šilumos poreikis</w:t>
      </w:r>
      <w:r w:rsidR="003F6015" w:rsidRPr="00BE0BAF">
        <w:rPr>
          <w:sz w:val="22"/>
          <w:szCs w:val="22"/>
          <w:lang w:eastAsia="lt-LT"/>
        </w:rPr>
        <w:t xml:space="preserve"> – 957 kW</w:t>
      </w:r>
      <w:r w:rsidR="003B3F77" w:rsidRPr="00BE0BAF">
        <w:rPr>
          <w:sz w:val="22"/>
          <w:szCs w:val="22"/>
          <w:lang w:eastAsia="lt-LT"/>
        </w:rPr>
        <w:t>:</w:t>
      </w:r>
    </w:p>
    <w:p w14:paraId="198304DD" w14:textId="77777777" w:rsidR="003B3F77" w:rsidRPr="00BE0BAF" w:rsidRDefault="003B3F77" w:rsidP="00FB1E8B">
      <w:pPr>
        <w:pStyle w:val="Sraopastraipa"/>
        <w:widowControl w:val="0"/>
        <w:numPr>
          <w:ilvl w:val="0"/>
          <w:numId w:val="10"/>
        </w:numPr>
        <w:tabs>
          <w:tab w:val="left" w:pos="0"/>
          <w:tab w:val="left" w:pos="56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0"/>
        <w:jc w:val="both"/>
        <w:textAlignment w:val="baseline"/>
        <w:rPr>
          <w:sz w:val="22"/>
          <w:szCs w:val="22"/>
          <w:lang w:eastAsia="lt-LT"/>
        </w:rPr>
      </w:pPr>
      <w:r w:rsidRPr="00BE0BAF">
        <w:rPr>
          <w:sz w:val="22"/>
          <w:szCs w:val="22"/>
          <w:lang w:eastAsia="lt-LT"/>
        </w:rPr>
        <w:t>vištidžių pastatų šildymui – 870 kW;</w:t>
      </w:r>
    </w:p>
    <w:p w14:paraId="525E5220" w14:textId="77777777" w:rsidR="003B3F77" w:rsidRPr="00BE0BAF" w:rsidRDefault="003B3F77" w:rsidP="00FB1E8B">
      <w:pPr>
        <w:pStyle w:val="Sraopastraipa"/>
        <w:widowControl w:val="0"/>
        <w:numPr>
          <w:ilvl w:val="0"/>
          <w:numId w:val="10"/>
        </w:numPr>
        <w:tabs>
          <w:tab w:val="left" w:pos="0"/>
          <w:tab w:val="left" w:pos="56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0"/>
        <w:jc w:val="both"/>
        <w:textAlignment w:val="baseline"/>
        <w:rPr>
          <w:sz w:val="22"/>
          <w:szCs w:val="22"/>
          <w:lang w:eastAsia="lt-LT"/>
        </w:rPr>
      </w:pPr>
      <w:r w:rsidRPr="00BE0BAF">
        <w:rPr>
          <w:sz w:val="22"/>
          <w:szCs w:val="22"/>
          <w:lang w:eastAsia="lt-LT"/>
        </w:rPr>
        <w:t>administracinio – gamybinio pastato šildymui – 34 kW;</w:t>
      </w:r>
    </w:p>
    <w:p w14:paraId="0781662D" w14:textId="77777777" w:rsidR="003B3F77" w:rsidRPr="00BE0BAF" w:rsidRDefault="003B3F77" w:rsidP="00FB1E8B">
      <w:pPr>
        <w:pStyle w:val="Sraopastraipa"/>
        <w:widowControl w:val="0"/>
        <w:numPr>
          <w:ilvl w:val="0"/>
          <w:numId w:val="10"/>
        </w:numPr>
        <w:tabs>
          <w:tab w:val="left" w:pos="0"/>
          <w:tab w:val="left" w:pos="56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0"/>
        <w:jc w:val="both"/>
        <w:textAlignment w:val="baseline"/>
        <w:rPr>
          <w:sz w:val="22"/>
          <w:szCs w:val="22"/>
          <w:lang w:eastAsia="lt-LT"/>
        </w:rPr>
      </w:pPr>
      <w:r w:rsidRPr="00BE0BAF">
        <w:rPr>
          <w:sz w:val="22"/>
          <w:szCs w:val="22"/>
          <w:lang w:eastAsia="lt-LT"/>
        </w:rPr>
        <w:t>administracinio – gamybinio pastato vėdinimui – 25 kW;</w:t>
      </w:r>
    </w:p>
    <w:p w14:paraId="0A3989F1" w14:textId="77777777" w:rsidR="003F6015" w:rsidRPr="00BE0BAF" w:rsidRDefault="003B3F77" w:rsidP="00FB1E8B">
      <w:pPr>
        <w:pStyle w:val="Sraopastraipa"/>
        <w:widowControl w:val="0"/>
        <w:numPr>
          <w:ilvl w:val="0"/>
          <w:numId w:val="10"/>
        </w:numPr>
        <w:tabs>
          <w:tab w:val="left" w:pos="0"/>
          <w:tab w:val="left" w:pos="56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0"/>
        <w:jc w:val="both"/>
        <w:textAlignment w:val="baseline"/>
        <w:rPr>
          <w:sz w:val="22"/>
          <w:szCs w:val="22"/>
          <w:lang w:eastAsia="lt-LT"/>
        </w:rPr>
      </w:pPr>
      <w:r w:rsidRPr="00BE0BAF">
        <w:rPr>
          <w:sz w:val="22"/>
          <w:szCs w:val="22"/>
          <w:lang w:eastAsia="lt-LT"/>
        </w:rPr>
        <w:t>karšto vandens ruošimui buitinėms patalpoms – 28 kW.</w:t>
      </w:r>
    </w:p>
    <w:p w14:paraId="5C6DA1DD" w14:textId="2E9C8820" w:rsidR="0074681C" w:rsidRPr="00BE0BAF" w:rsidRDefault="004A3EA2" w:rsidP="007E1080">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lang w:eastAsia="lt-LT"/>
        </w:rPr>
      </w:pPr>
      <w:r w:rsidRPr="00BE0BAF">
        <w:rPr>
          <w:sz w:val="22"/>
          <w:szCs w:val="22"/>
          <w:lang w:eastAsia="lt-LT"/>
        </w:rPr>
        <w:t>Paukštyno pastatų ir administracinio pastato šildymui bei karštam vandeniui ruošti numatoma nau</w:t>
      </w:r>
      <w:r w:rsidR="003B3F77" w:rsidRPr="00BE0BAF">
        <w:rPr>
          <w:sz w:val="22"/>
          <w:szCs w:val="22"/>
          <w:lang w:eastAsia="lt-LT"/>
        </w:rPr>
        <w:t xml:space="preserve">doti suskystintas dujas, kurios bus deginamos </w:t>
      </w:r>
      <w:r w:rsidR="0074681C" w:rsidRPr="00BE0BAF">
        <w:rPr>
          <w:sz w:val="22"/>
          <w:szCs w:val="22"/>
          <w:lang w:eastAsia="lt-LT"/>
        </w:rPr>
        <w:t xml:space="preserve">katilinėje įrengtuose dviejuose </w:t>
      </w:r>
      <w:r w:rsidR="002B104D" w:rsidRPr="00BE0BAF">
        <w:rPr>
          <w:sz w:val="22"/>
          <w:szCs w:val="22"/>
          <w:lang w:eastAsia="lt-LT"/>
        </w:rPr>
        <w:t xml:space="preserve">po 560 kW šiluminės galios </w:t>
      </w:r>
      <w:r w:rsidR="0074681C" w:rsidRPr="00BE0BAF">
        <w:rPr>
          <w:sz w:val="22"/>
          <w:szCs w:val="22"/>
          <w:lang w:eastAsia="lt-LT"/>
        </w:rPr>
        <w:t xml:space="preserve">vandens šildymo katiluose. </w:t>
      </w:r>
      <w:r w:rsidR="002B104D" w:rsidRPr="00BE0BAF">
        <w:rPr>
          <w:sz w:val="22"/>
          <w:szCs w:val="22"/>
          <w:lang w:eastAsia="lt-LT"/>
        </w:rPr>
        <w:t xml:space="preserve">Bendra </w:t>
      </w:r>
      <w:r w:rsidR="0074681C" w:rsidRPr="00BE0BAF">
        <w:rPr>
          <w:sz w:val="22"/>
          <w:szCs w:val="22"/>
          <w:lang w:eastAsia="lt-LT"/>
        </w:rPr>
        <w:t xml:space="preserve">katilinės </w:t>
      </w:r>
      <w:r w:rsidR="002B104D" w:rsidRPr="00BE0BAF">
        <w:rPr>
          <w:sz w:val="22"/>
          <w:szCs w:val="22"/>
          <w:lang w:eastAsia="lt-LT"/>
        </w:rPr>
        <w:t xml:space="preserve">šiluminė galia </w:t>
      </w:r>
      <w:r w:rsidR="0074681C" w:rsidRPr="00BE0BAF">
        <w:rPr>
          <w:sz w:val="22"/>
          <w:szCs w:val="22"/>
          <w:lang w:eastAsia="lt-LT"/>
        </w:rPr>
        <w:t xml:space="preserve">– 1120 kW. Planuojamas naudoti suskystintų dujų kiekis </w:t>
      </w:r>
      <w:r w:rsidR="002B104D" w:rsidRPr="00BE0BAF">
        <w:rPr>
          <w:sz w:val="22"/>
          <w:szCs w:val="22"/>
          <w:lang w:eastAsia="lt-LT"/>
        </w:rPr>
        <w:t>–</w:t>
      </w:r>
      <w:r w:rsidR="0074681C" w:rsidRPr="00BE0BAF">
        <w:rPr>
          <w:sz w:val="22"/>
          <w:szCs w:val="22"/>
          <w:lang w:eastAsia="lt-LT"/>
        </w:rPr>
        <w:t xml:space="preserve"> 143</w:t>
      </w:r>
      <w:r w:rsidR="002B104D" w:rsidRPr="00BE0BAF">
        <w:rPr>
          <w:sz w:val="22"/>
          <w:szCs w:val="22"/>
          <w:lang w:eastAsia="lt-LT"/>
        </w:rPr>
        <w:t xml:space="preserve"> </w:t>
      </w:r>
      <w:r w:rsidR="000930D5" w:rsidRPr="00BE0BAF">
        <w:rPr>
          <w:sz w:val="22"/>
          <w:szCs w:val="22"/>
          <w:lang w:eastAsia="lt-LT"/>
        </w:rPr>
        <w:t>400 N</w:t>
      </w:r>
      <w:r w:rsidR="0074681C" w:rsidRPr="00BE0BAF">
        <w:rPr>
          <w:sz w:val="22"/>
          <w:szCs w:val="22"/>
          <w:lang w:eastAsia="lt-LT"/>
        </w:rPr>
        <w:t>m</w:t>
      </w:r>
      <w:r w:rsidR="0074681C" w:rsidRPr="00BE0BAF">
        <w:rPr>
          <w:sz w:val="22"/>
          <w:szCs w:val="22"/>
          <w:vertAlign w:val="superscript"/>
          <w:lang w:eastAsia="lt-LT"/>
        </w:rPr>
        <w:t>3</w:t>
      </w:r>
      <w:r w:rsidR="0074681C" w:rsidRPr="00BE0BAF">
        <w:rPr>
          <w:sz w:val="22"/>
          <w:szCs w:val="22"/>
          <w:lang w:eastAsia="lt-LT"/>
        </w:rPr>
        <w:t>/m. D</w:t>
      </w:r>
      <w:r w:rsidRPr="00BE0BAF">
        <w:rPr>
          <w:sz w:val="22"/>
          <w:szCs w:val="22"/>
          <w:lang w:eastAsia="lt-LT"/>
        </w:rPr>
        <w:t xml:space="preserve">eginant </w:t>
      </w:r>
      <w:r w:rsidR="0074681C" w:rsidRPr="00BE0BAF">
        <w:rPr>
          <w:sz w:val="22"/>
          <w:szCs w:val="22"/>
          <w:lang w:eastAsia="lt-LT"/>
        </w:rPr>
        <w:t xml:space="preserve">suskystintas dujas, </w:t>
      </w:r>
      <w:r w:rsidRPr="00BE0BAF">
        <w:rPr>
          <w:sz w:val="22"/>
          <w:szCs w:val="22"/>
          <w:lang w:eastAsia="lt-LT"/>
        </w:rPr>
        <w:t>į aplinkos orą per katilinės kaminą (</w:t>
      </w:r>
      <w:proofErr w:type="spellStart"/>
      <w:r w:rsidRPr="00BE0BAF">
        <w:rPr>
          <w:b/>
          <w:i/>
          <w:sz w:val="22"/>
          <w:szCs w:val="22"/>
          <w:lang w:eastAsia="lt-LT"/>
        </w:rPr>
        <w:t>a.t.š</w:t>
      </w:r>
      <w:proofErr w:type="spellEnd"/>
      <w:r w:rsidRPr="00BE0BAF">
        <w:rPr>
          <w:b/>
          <w:i/>
          <w:sz w:val="22"/>
          <w:szCs w:val="22"/>
          <w:lang w:eastAsia="lt-LT"/>
        </w:rPr>
        <w:t>. 0</w:t>
      </w:r>
      <w:r w:rsidR="00F0385A" w:rsidRPr="00BE0BAF">
        <w:rPr>
          <w:b/>
          <w:i/>
          <w:sz w:val="22"/>
          <w:szCs w:val="22"/>
          <w:lang w:eastAsia="lt-LT"/>
        </w:rPr>
        <w:t>86</w:t>
      </w:r>
      <w:r w:rsidRPr="00BE0BAF">
        <w:rPr>
          <w:sz w:val="22"/>
          <w:szCs w:val="22"/>
          <w:lang w:eastAsia="lt-LT"/>
        </w:rPr>
        <w:t xml:space="preserve">) bus išmetami: anglies </w:t>
      </w:r>
      <w:proofErr w:type="spellStart"/>
      <w:r w:rsidRPr="00BE0BAF">
        <w:rPr>
          <w:sz w:val="22"/>
          <w:szCs w:val="22"/>
          <w:lang w:eastAsia="lt-LT"/>
        </w:rPr>
        <w:t>monoksidas</w:t>
      </w:r>
      <w:proofErr w:type="spellEnd"/>
      <w:r w:rsidRPr="00BE0BAF">
        <w:rPr>
          <w:sz w:val="22"/>
          <w:szCs w:val="22"/>
          <w:lang w:eastAsia="lt-LT"/>
        </w:rPr>
        <w:t xml:space="preserve"> (A), azoto oksidai (A), kietosios dalelės (A), sieros dioksidas (A).</w:t>
      </w:r>
    </w:p>
    <w:p w14:paraId="74E787C7" w14:textId="7D554CF9" w:rsidR="0074681C" w:rsidRPr="00BE0BAF" w:rsidRDefault="0074681C" w:rsidP="00AC69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r w:rsidRPr="00BE0BAF">
        <w:rPr>
          <w:sz w:val="22"/>
          <w:szCs w:val="22"/>
        </w:rPr>
        <w:t>Technologinių procesų schema, nurodant įeinančių žaliavų, papildomų medžiagų, kuro, energijos, išeinančius nuotekų, atliekų, išmetimų į aplinkos orą, skleidžiamo triukšmo, kvapo srautus</w:t>
      </w:r>
      <w:r w:rsidR="004E142A" w:rsidRPr="00BE0BAF">
        <w:rPr>
          <w:sz w:val="22"/>
          <w:szCs w:val="22"/>
        </w:rPr>
        <w:t>,</w:t>
      </w:r>
      <w:r w:rsidR="00AC6982" w:rsidRPr="00BE0BAF">
        <w:rPr>
          <w:sz w:val="22"/>
          <w:szCs w:val="22"/>
        </w:rPr>
        <w:t xml:space="preserve"> pateikta </w:t>
      </w:r>
      <w:r w:rsidR="000A3AAA" w:rsidRPr="00BE0BAF">
        <w:rPr>
          <w:sz w:val="22"/>
          <w:szCs w:val="22"/>
        </w:rPr>
        <w:t xml:space="preserve">paraiškos </w:t>
      </w:r>
      <w:r w:rsidR="00C62B24" w:rsidRPr="00BE0BAF">
        <w:rPr>
          <w:b/>
          <w:i/>
          <w:sz w:val="22"/>
          <w:szCs w:val="22"/>
        </w:rPr>
        <w:t>1</w:t>
      </w:r>
      <w:r w:rsidR="000112FA" w:rsidRPr="00BE0BAF">
        <w:rPr>
          <w:b/>
          <w:i/>
          <w:sz w:val="22"/>
          <w:szCs w:val="22"/>
        </w:rPr>
        <w:t>8</w:t>
      </w:r>
      <w:r w:rsidR="00AC6982" w:rsidRPr="00BE0BAF">
        <w:rPr>
          <w:b/>
          <w:i/>
          <w:sz w:val="22"/>
          <w:szCs w:val="22"/>
        </w:rPr>
        <w:t xml:space="preserve"> priede</w:t>
      </w:r>
      <w:r w:rsidR="00AC6982" w:rsidRPr="00BE0BAF">
        <w:rPr>
          <w:sz w:val="22"/>
          <w:szCs w:val="22"/>
        </w:rPr>
        <w:t>.</w:t>
      </w:r>
    </w:p>
    <w:p w14:paraId="7150DE18" w14:textId="07AB6DCA" w:rsidR="00F60D48" w:rsidRPr="00BE0BAF" w:rsidRDefault="00F60D48" w:rsidP="00AC69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r w:rsidRPr="00BE0BAF">
        <w:rPr>
          <w:sz w:val="22"/>
          <w:szCs w:val="22"/>
        </w:rPr>
        <w:t>Pagal LR potencialiai pavojingų įrenginių priežiūros įstatymą (Žin., 1996, Nr. 46-1116, galiojanti suvestinė redakcija nuo 2011-07-19</w:t>
      </w:r>
      <w:r w:rsidR="004E142A" w:rsidRPr="00BE0BAF">
        <w:rPr>
          <w:sz w:val="22"/>
          <w:szCs w:val="22"/>
        </w:rPr>
        <w:t>,</w:t>
      </w:r>
      <w:r w:rsidR="004E142A" w:rsidRPr="00BE0BAF">
        <w:t xml:space="preserve"> </w:t>
      </w:r>
      <w:r w:rsidR="004E142A" w:rsidRPr="00BE0BAF">
        <w:rPr>
          <w:sz w:val="22"/>
          <w:szCs w:val="22"/>
        </w:rPr>
        <w:t xml:space="preserve">TAR 2016-01-11, i. </w:t>
      </w:r>
      <w:r w:rsidR="00E03A6D" w:rsidRPr="00BE0BAF">
        <w:rPr>
          <w:sz w:val="22"/>
          <w:szCs w:val="22"/>
        </w:rPr>
        <w:t>K</w:t>
      </w:r>
      <w:r w:rsidR="004E142A" w:rsidRPr="00BE0BAF">
        <w:rPr>
          <w:sz w:val="22"/>
          <w:szCs w:val="22"/>
        </w:rPr>
        <w:t xml:space="preserve">. 2016-00485 </w:t>
      </w:r>
      <w:r w:rsidRPr="00BE0BAF">
        <w:rPr>
          <w:sz w:val="22"/>
          <w:szCs w:val="22"/>
        </w:rPr>
        <w:t xml:space="preserve">) AB Kaišiadorių paukštyno </w:t>
      </w:r>
      <w:r w:rsidR="00D67FFD" w:rsidRPr="00BE0BAF">
        <w:rPr>
          <w:sz w:val="22"/>
          <w:szCs w:val="22"/>
        </w:rPr>
        <w:t>veislinių paukščių paukštidžių komplekse</w:t>
      </w:r>
      <w:r w:rsidRPr="00BE0BAF">
        <w:rPr>
          <w:sz w:val="22"/>
          <w:szCs w:val="22"/>
        </w:rPr>
        <w:t xml:space="preserve"> bus eksploatuojami potencialiai pavojing</w:t>
      </w:r>
      <w:r w:rsidR="0056299C" w:rsidRPr="00BE0BAF">
        <w:rPr>
          <w:sz w:val="22"/>
          <w:szCs w:val="22"/>
        </w:rPr>
        <w:t>i</w:t>
      </w:r>
      <w:r w:rsidRPr="00BE0BAF">
        <w:rPr>
          <w:sz w:val="22"/>
          <w:szCs w:val="22"/>
        </w:rPr>
        <w:t xml:space="preserve"> įrenginiai, kuriems reikalinga šio įstatymo nustatyta priežiū</w:t>
      </w:r>
      <w:r w:rsidR="0056299C" w:rsidRPr="00BE0BAF">
        <w:rPr>
          <w:sz w:val="22"/>
          <w:szCs w:val="22"/>
        </w:rPr>
        <w:t xml:space="preserve">ra. Pagal minėto įstatymo 3 straipsnio 1 punktą turės būti tikrinama vandens šildymo katilų ir jų įrangos </w:t>
      </w:r>
      <w:r w:rsidR="00C1510B" w:rsidRPr="00BE0BAF">
        <w:rPr>
          <w:sz w:val="22"/>
          <w:szCs w:val="22"/>
        </w:rPr>
        <w:t>techninė būklė</w:t>
      </w:r>
      <w:r w:rsidR="0056299C" w:rsidRPr="00BE0BAF">
        <w:rPr>
          <w:sz w:val="22"/>
          <w:szCs w:val="22"/>
        </w:rPr>
        <w:t>.</w:t>
      </w:r>
    </w:p>
    <w:p w14:paraId="46259277" w14:textId="77777777" w:rsidR="00693F53" w:rsidRPr="00BE0BAF" w:rsidRDefault="00693F53" w:rsidP="00693F53"/>
    <w:p w14:paraId="2A70B16E" w14:textId="77777777" w:rsidR="00693F53" w:rsidRPr="00BE0BAF" w:rsidRDefault="00693F53" w:rsidP="00693F53">
      <w:pPr>
        <w:widowControl w:val="0"/>
        <w:ind w:firstLine="567"/>
        <w:jc w:val="both"/>
        <w:rPr>
          <w:b/>
          <w:iCs/>
          <w:sz w:val="22"/>
          <w:szCs w:val="24"/>
          <w:lang w:eastAsia="lt-LT"/>
        </w:rPr>
      </w:pPr>
      <w:r w:rsidRPr="00BE0BAF">
        <w:rPr>
          <w:b/>
          <w:iCs/>
          <w:sz w:val="22"/>
          <w:szCs w:val="24"/>
          <w:lang w:eastAsia="lt-LT"/>
        </w:rPr>
        <w:t>11. Planuojama naudoti technologija ir kiti gamybos būdai, skirti teršalų išmetimo iš įrenginio (-</w:t>
      </w:r>
      <w:proofErr w:type="spellStart"/>
      <w:r w:rsidRPr="00BE0BAF">
        <w:rPr>
          <w:b/>
          <w:iCs/>
          <w:sz w:val="22"/>
          <w:szCs w:val="24"/>
          <w:lang w:eastAsia="lt-LT"/>
        </w:rPr>
        <w:t>ių</w:t>
      </w:r>
      <w:proofErr w:type="spellEnd"/>
      <w:r w:rsidRPr="00BE0BAF">
        <w:rPr>
          <w:b/>
          <w:iCs/>
          <w:sz w:val="22"/>
          <w:szCs w:val="24"/>
          <w:lang w:eastAsia="lt-LT"/>
        </w:rPr>
        <w:t xml:space="preserve">) prevencijai arba, jeigu tai neįmanoma, išmetamų teršalų kiekiui mažinti. </w:t>
      </w:r>
    </w:p>
    <w:p w14:paraId="40538667" w14:textId="1CA0FDB5" w:rsidR="00590AE5" w:rsidRPr="00BE0BAF" w:rsidRDefault="004C40A5" w:rsidP="00C162FB">
      <w:pPr>
        <w:widowControl w:val="0"/>
        <w:ind w:firstLine="709"/>
        <w:jc w:val="both"/>
        <w:rPr>
          <w:iCs/>
          <w:sz w:val="22"/>
          <w:szCs w:val="24"/>
          <w:lang w:eastAsia="lt-LT"/>
        </w:rPr>
      </w:pPr>
      <w:r w:rsidRPr="00BE0BAF">
        <w:rPr>
          <w:iCs/>
          <w:sz w:val="22"/>
          <w:szCs w:val="24"/>
          <w:u w:val="single"/>
          <w:lang w:eastAsia="lt-LT"/>
        </w:rPr>
        <w:t>Mėšlo tvarkymas</w:t>
      </w:r>
      <w:r w:rsidRPr="00BE0BAF">
        <w:rPr>
          <w:iCs/>
          <w:sz w:val="22"/>
          <w:szCs w:val="24"/>
          <w:lang w:eastAsia="lt-LT"/>
        </w:rPr>
        <w:t xml:space="preserve">. </w:t>
      </w:r>
      <w:r w:rsidR="00C162FB" w:rsidRPr="00BE0BAF">
        <w:rPr>
          <w:iCs/>
          <w:sz w:val="22"/>
          <w:szCs w:val="24"/>
          <w:lang w:eastAsia="lt-LT"/>
        </w:rPr>
        <w:t xml:space="preserve">Kiekvieno paukščių auginimo ciklo pabaigoje iš paukštidžių </w:t>
      </w:r>
      <w:r w:rsidR="0035495D" w:rsidRPr="00BE0BAF">
        <w:rPr>
          <w:iCs/>
          <w:sz w:val="22"/>
          <w:szCs w:val="24"/>
          <w:lang w:eastAsia="lt-LT"/>
        </w:rPr>
        <w:t>pašalintas</w:t>
      </w:r>
      <w:r w:rsidR="00C162FB" w:rsidRPr="00BE0BAF">
        <w:rPr>
          <w:iCs/>
          <w:sz w:val="22"/>
          <w:szCs w:val="24"/>
          <w:lang w:eastAsia="lt-LT"/>
        </w:rPr>
        <w:t xml:space="preserve"> susidaręs mėšlas</w:t>
      </w:r>
      <w:r w:rsidR="0035495D" w:rsidRPr="00BE0BAF">
        <w:rPr>
          <w:iCs/>
          <w:sz w:val="22"/>
          <w:szCs w:val="24"/>
          <w:lang w:eastAsia="lt-LT"/>
        </w:rPr>
        <w:t xml:space="preserve"> teritorijoje</w:t>
      </w:r>
      <w:r w:rsidR="00C162FB" w:rsidRPr="00BE0BAF">
        <w:rPr>
          <w:iCs/>
          <w:sz w:val="22"/>
          <w:szCs w:val="24"/>
          <w:lang w:eastAsia="lt-LT"/>
        </w:rPr>
        <w:t xml:space="preserve"> nebus laikomas, o tiesiai iš </w:t>
      </w:r>
      <w:r w:rsidR="002F1F41" w:rsidRPr="00BE0BAF">
        <w:rPr>
          <w:iCs/>
          <w:sz w:val="22"/>
          <w:szCs w:val="24"/>
          <w:lang w:eastAsia="lt-LT"/>
        </w:rPr>
        <w:t>paukštidžių bus išvežamas</w:t>
      </w:r>
      <w:r w:rsidR="008B6E34" w:rsidRPr="00BE0BAF">
        <w:rPr>
          <w:iCs/>
          <w:sz w:val="22"/>
          <w:szCs w:val="24"/>
          <w:lang w:eastAsia="lt-LT"/>
        </w:rPr>
        <w:t xml:space="preserve"> </w:t>
      </w:r>
      <w:r w:rsidR="008D4F72" w:rsidRPr="00BE0BAF">
        <w:rPr>
          <w:iCs/>
          <w:color w:val="000000" w:themeColor="text1"/>
          <w:sz w:val="22"/>
          <w:szCs w:val="24"/>
          <w:lang w:eastAsia="lt-LT"/>
        </w:rPr>
        <w:t>ūkininkams</w:t>
      </w:r>
      <w:r w:rsidR="008B6E34" w:rsidRPr="00BE0BAF">
        <w:rPr>
          <w:iCs/>
          <w:color w:val="000000" w:themeColor="text1"/>
          <w:sz w:val="22"/>
          <w:szCs w:val="24"/>
          <w:lang w:eastAsia="lt-LT"/>
        </w:rPr>
        <w:t xml:space="preserve"> arba</w:t>
      </w:r>
      <w:r w:rsidR="002F1F41" w:rsidRPr="00BE0BAF">
        <w:rPr>
          <w:iCs/>
          <w:color w:val="000000" w:themeColor="text1"/>
          <w:sz w:val="22"/>
          <w:szCs w:val="24"/>
          <w:lang w:eastAsia="lt-LT"/>
        </w:rPr>
        <w:t xml:space="preserve"> </w:t>
      </w:r>
      <w:r w:rsidR="002F1F41" w:rsidRPr="00BE0BAF">
        <w:rPr>
          <w:iCs/>
          <w:sz w:val="22"/>
          <w:szCs w:val="24"/>
          <w:lang w:eastAsia="lt-LT"/>
        </w:rPr>
        <w:t xml:space="preserve">į AB </w:t>
      </w:r>
      <w:r w:rsidR="00C162FB" w:rsidRPr="00BE0BAF">
        <w:rPr>
          <w:iCs/>
          <w:sz w:val="22"/>
          <w:szCs w:val="24"/>
          <w:lang w:eastAsia="lt-LT"/>
        </w:rPr>
        <w:t>Kaišiadorių paukštyn</w:t>
      </w:r>
      <w:r w:rsidR="00D67FFD" w:rsidRPr="00BE0BAF">
        <w:rPr>
          <w:iCs/>
          <w:sz w:val="22"/>
          <w:szCs w:val="24"/>
          <w:lang w:eastAsia="lt-LT"/>
        </w:rPr>
        <w:t>o</w:t>
      </w:r>
      <w:r w:rsidR="00C162FB" w:rsidRPr="00BE0BAF">
        <w:rPr>
          <w:iCs/>
          <w:sz w:val="22"/>
          <w:szCs w:val="24"/>
          <w:lang w:eastAsia="lt-LT"/>
        </w:rPr>
        <w:t xml:space="preserve"> dengtą mėšlidę, esančią pagrindinėje gamybinėje bazėje, iš kur pagal sudarytas sutartis su ūkininkais parduodamas kaip trąšos. </w:t>
      </w:r>
    </w:p>
    <w:p w14:paraId="5F57F528" w14:textId="00A5F8FB" w:rsidR="00C162FB" w:rsidRPr="00BE0BAF" w:rsidRDefault="004C40A5" w:rsidP="002F1F41">
      <w:pPr>
        <w:widowControl w:val="0"/>
        <w:ind w:firstLine="709"/>
        <w:jc w:val="both"/>
        <w:rPr>
          <w:iCs/>
          <w:sz w:val="22"/>
          <w:szCs w:val="24"/>
          <w:lang w:eastAsia="lt-LT"/>
        </w:rPr>
      </w:pPr>
      <w:r w:rsidRPr="00BE0BAF">
        <w:rPr>
          <w:iCs/>
          <w:sz w:val="22"/>
          <w:szCs w:val="24"/>
          <w:u w:val="single"/>
          <w:lang w:eastAsia="lt-LT"/>
        </w:rPr>
        <w:t>Nuotekų tvarkymas</w:t>
      </w:r>
      <w:r w:rsidRPr="00BE0BAF">
        <w:rPr>
          <w:iCs/>
          <w:sz w:val="22"/>
          <w:szCs w:val="24"/>
          <w:lang w:eastAsia="lt-LT"/>
        </w:rPr>
        <w:t xml:space="preserve">. </w:t>
      </w:r>
      <w:r w:rsidR="002F1F41" w:rsidRPr="00BE0BAF">
        <w:rPr>
          <w:iCs/>
          <w:sz w:val="22"/>
          <w:szCs w:val="24"/>
          <w:lang w:eastAsia="lt-LT"/>
        </w:rPr>
        <w:t>Gamybinės nuotekos, kurios susidarys paukštidžių plovimo metu, pasibaigus paukščių laikymo ciklui, pateks į 50 m</w:t>
      </w:r>
      <w:r w:rsidR="002F1F41" w:rsidRPr="00BE0BAF">
        <w:rPr>
          <w:iCs/>
          <w:sz w:val="22"/>
          <w:szCs w:val="24"/>
          <w:vertAlign w:val="superscript"/>
          <w:lang w:eastAsia="lt-LT"/>
        </w:rPr>
        <w:t>3</w:t>
      </w:r>
      <w:r w:rsidR="002F1F41" w:rsidRPr="00BE0BAF">
        <w:rPr>
          <w:iCs/>
          <w:sz w:val="22"/>
          <w:szCs w:val="24"/>
          <w:lang w:eastAsia="lt-LT"/>
        </w:rPr>
        <w:t xml:space="preserve"> požeminę nuotekų talpą. Šaltuoju metų periodu, nuo lapkričio 15 d. iki kovo 1 d., iš talpos nuotekos bus išsiurbiamos asenizacine mašina ir išvežamos į AB Kaišiadorių </w:t>
      </w:r>
      <w:r w:rsidR="002F1F41" w:rsidRPr="00BE0BAF">
        <w:rPr>
          <w:iCs/>
          <w:sz w:val="22"/>
          <w:szCs w:val="24"/>
          <w:lang w:eastAsia="lt-LT"/>
        </w:rPr>
        <w:lastRenderedPageBreak/>
        <w:t>paukštynas gamybinių nuotekų valymo įrenginius, esančius pagrindinės gamybinės bazės teritorijoje, iš kurių apvalytos nuotekos pateks į UAB „Kaišiadorių vandenys“ nuotekų sistemą. Šiltuoju metų laiku, nuo kovo 1 d. iki lapkričio 15 d</w:t>
      </w:r>
      <w:r w:rsidR="00B80B5D" w:rsidRPr="00BE0BAF">
        <w:rPr>
          <w:iCs/>
          <w:sz w:val="22"/>
          <w:szCs w:val="24"/>
          <w:lang w:eastAsia="lt-LT"/>
        </w:rPr>
        <w:t xml:space="preserve">., paukštidžių plovimo </w:t>
      </w:r>
      <w:r w:rsidR="00575896" w:rsidRPr="00BE0BAF">
        <w:rPr>
          <w:iCs/>
          <w:sz w:val="22"/>
          <w:szCs w:val="24"/>
          <w:lang w:eastAsia="lt-LT"/>
        </w:rPr>
        <w:t>vanduo</w:t>
      </w:r>
      <w:r w:rsidR="00B80B5D" w:rsidRPr="00BE0BAF">
        <w:rPr>
          <w:iCs/>
          <w:sz w:val="22"/>
          <w:szCs w:val="24"/>
          <w:lang w:eastAsia="lt-LT"/>
        </w:rPr>
        <w:t xml:space="preserve"> pagal sudarytas sutartis bus perduodam</w:t>
      </w:r>
      <w:r w:rsidR="00575896" w:rsidRPr="00BE0BAF">
        <w:rPr>
          <w:iCs/>
          <w:sz w:val="22"/>
          <w:szCs w:val="24"/>
          <w:lang w:eastAsia="lt-LT"/>
        </w:rPr>
        <w:t>a</w:t>
      </w:r>
      <w:r w:rsidR="00B80B5D" w:rsidRPr="00BE0BAF">
        <w:rPr>
          <w:iCs/>
          <w:sz w:val="22"/>
          <w:szCs w:val="24"/>
          <w:lang w:eastAsia="lt-LT"/>
        </w:rPr>
        <w:t>s ūkininkams, kurie j</w:t>
      </w:r>
      <w:r w:rsidR="00575896" w:rsidRPr="00BE0BAF">
        <w:rPr>
          <w:iCs/>
          <w:sz w:val="22"/>
          <w:szCs w:val="24"/>
          <w:lang w:eastAsia="lt-LT"/>
        </w:rPr>
        <w:t>į</w:t>
      </w:r>
      <w:r w:rsidR="00B80B5D" w:rsidRPr="00BE0BAF">
        <w:rPr>
          <w:iCs/>
          <w:sz w:val="22"/>
          <w:szCs w:val="24"/>
          <w:lang w:eastAsia="lt-LT"/>
        </w:rPr>
        <w:t xml:space="preserve"> naudos</w:t>
      </w:r>
      <w:r w:rsidR="002F1F41" w:rsidRPr="00BE0BAF">
        <w:rPr>
          <w:iCs/>
          <w:sz w:val="22"/>
          <w:szCs w:val="24"/>
          <w:lang w:eastAsia="lt-LT"/>
        </w:rPr>
        <w:t xml:space="preserve"> žemės ūkyje laukų tręšimui kaip skystas organines trąšas (srutas).</w:t>
      </w:r>
    </w:p>
    <w:p w14:paraId="4C64F445" w14:textId="77777777" w:rsidR="002F1F41" w:rsidRPr="00BE0BAF" w:rsidRDefault="004C40A5" w:rsidP="002F1F41">
      <w:pPr>
        <w:widowControl w:val="0"/>
        <w:ind w:firstLine="709"/>
        <w:jc w:val="both"/>
        <w:rPr>
          <w:iCs/>
          <w:sz w:val="22"/>
          <w:szCs w:val="24"/>
          <w:lang w:eastAsia="lt-LT"/>
        </w:rPr>
      </w:pPr>
      <w:r w:rsidRPr="00BE0BAF">
        <w:rPr>
          <w:iCs/>
          <w:sz w:val="22"/>
          <w:szCs w:val="24"/>
          <w:lang w:eastAsia="lt-LT"/>
        </w:rPr>
        <w:t xml:space="preserve">Buitinės nuotekos bus valomos aerobiniuose biologinio valymo įrenginiuose, o po valymo bus išleidžiamos į </w:t>
      </w:r>
      <w:r w:rsidR="00B80B5D" w:rsidRPr="00BE0BAF">
        <w:rPr>
          <w:iCs/>
          <w:sz w:val="22"/>
          <w:szCs w:val="24"/>
          <w:lang w:eastAsia="lt-LT"/>
        </w:rPr>
        <w:t xml:space="preserve">vieną iš </w:t>
      </w:r>
      <w:r w:rsidRPr="00BE0BAF">
        <w:rPr>
          <w:iCs/>
          <w:sz w:val="22"/>
          <w:szCs w:val="24"/>
          <w:lang w:eastAsia="lt-LT"/>
        </w:rPr>
        <w:t>planuojam</w:t>
      </w:r>
      <w:r w:rsidR="00B80B5D" w:rsidRPr="00BE0BAF">
        <w:rPr>
          <w:iCs/>
          <w:sz w:val="22"/>
          <w:szCs w:val="24"/>
          <w:lang w:eastAsia="lt-LT"/>
        </w:rPr>
        <w:t>ų</w:t>
      </w:r>
      <w:r w:rsidRPr="00BE0BAF">
        <w:rPr>
          <w:iCs/>
          <w:sz w:val="22"/>
          <w:szCs w:val="24"/>
          <w:lang w:eastAsia="lt-LT"/>
        </w:rPr>
        <w:t xml:space="preserve"> priešgaisrini</w:t>
      </w:r>
      <w:r w:rsidR="00B80B5D" w:rsidRPr="00BE0BAF">
        <w:rPr>
          <w:iCs/>
          <w:sz w:val="22"/>
          <w:szCs w:val="24"/>
          <w:lang w:eastAsia="lt-LT"/>
        </w:rPr>
        <w:t>ų</w:t>
      </w:r>
      <w:r w:rsidRPr="00BE0BAF">
        <w:rPr>
          <w:iCs/>
          <w:sz w:val="22"/>
          <w:szCs w:val="24"/>
          <w:lang w:eastAsia="lt-LT"/>
        </w:rPr>
        <w:t xml:space="preserve"> tvenkini</w:t>
      </w:r>
      <w:r w:rsidR="00B80B5D" w:rsidRPr="00BE0BAF">
        <w:rPr>
          <w:iCs/>
          <w:sz w:val="22"/>
          <w:szCs w:val="24"/>
          <w:lang w:eastAsia="lt-LT"/>
        </w:rPr>
        <w:t>ų</w:t>
      </w:r>
      <w:r w:rsidRPr="00BE0BAF">
        <w:rPr>
          <w:iCs/>
          <w:sz w:val="22"/>
          <w:szCs w:val="24"/>
          <w:lang w:eastAsia="lt-LT"/>
        </w:rPr>
        <w:t>.</w:t>
      </w:r>
    </w:p>
    <w:p w14:paraId="57FBD4C1" w14:textId="77777777" w:rsidR="004C40A5" w:rsidRPr="00BE0BAF" w:rsidRDefault="004C40A5" w:rsidP="002F1F41">
      <w:pPr>
        <w:widowControl w:val="0"/>
        <w:ind w:firstLine="709"/>
        <w:jc w:val="both"/>
        <w:rPr>
          <w:iCs/>
          <w:sz w:val="22"/>
          <w:szCs w:val="24"/>
          <w:lang w:eastAsia="lt-LT"/>
        </w:rPr>
      </w:pPr>
    </w:p>
    <w:p w14:paraId="731DDA35" w14:textId="77777777" w:rsidR="00693F53" w:rsidRPr="00BE0BAF"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BE0BAF">
        <w:rPr>
          <w:b/>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BE0BAF">
        <w:rPr>
          <w:b/>
          <w:sz w:val="22"/>
          <w:szCs w:val="22"/>
        </w:rPr>
        <w:t xml:space="preserve"> </w:t>
      </w:r>
    </w:p>
    <w:p w14:paraId="5B492B3F" w14:textId="59F5E381" w:rsidR="00590AE5" w:rsidRPr="00BE0BAF" w:rsidRDefault="00590AE5" w:rsidP="00C162F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r w:rsidRPr="00BE0BAF">
        <w:rPr>
          <w:sz w:val="22"/>
          <w:szCs w:val="22"/>
        </w:rPr>
        <w:t xml:space="preserve">Paraiška TIPK leidimui gauti rengiama pagal 2016 m. parengtą informaciją atrankai dėl planuojamos veislinių paukščių paukštidžių statybos ir eksploatavimo poveikio aplinkai vertinimo. </w:t>
      </w:r>
      <w:r w:rsidR="008B0F37" w:rsidRPr="00BE0BAF">
        <w:rPr>
          <w:sz w:val="22"/>
          <w:szCs w:val="22"/>
        </w:rPr>
        <w:t xml:space="preserve">2016 m. vasario 5 d. Aplinkos apsaugos agentūra raštu Nr. (28.2)-A4-1203 priėmė atrankos išvadą, kad poveikio aplinkai vertinimas neprivalomas (atrankos išvada pateikiama </w:t>
      </w:r>
      <w:r w:rsidR="000A3AAA" w:rsidRPr="00BE0BAF">
        <w:rPr>
          <w:sz w:val="22"/>
          <w:szCs w:val="22"/>
        </w:rPr>
        <w:t xml:space="preserve">paraiškos </w:t>
      </w:r>
      <w:r w:rsidR="00C62B24" w:rsidRPr="00BE0BAF">
        <w:rPr>
          <w:b/>
          <w:i/>
          <w:sz w:val="22"/>
          <w:szCs w:val="22"/>
        </w:rPr>
        <w:t>1</w:t>
      </w:r>
      <w:r w:rsidR="003F5332" w:rsidRPr="00BE0BAF">
        <w:rPr>
          <w:b/>
          <w:i/>
          <w:sz w:val="22"/>
          <w:szCs w:val="22"/>
        </w:rPr>
        <w:t>4</w:t>
      </w:r>
      <w:r w:rsidR="008B0F37" w:rsidRPr="00BE0BAF">
        <w:rPr>
          <w:b/>
          <w:i/>
          <w:sz w:val="22"/>
          <w:szCs w:val="22"/>
        </w:rPr>
        <w:t xml:space="preserve"> Priede</w:t>
      </w:r>
      <w:r w:rsidR="008B0F37" w:rsidRPr="00BE0BAF">
        <w:rPr>
          <w:sz w:val="22"/>
          <w:szCs w:val="22"/>
        </w:rPr>
        <w:t>).</w:t>
      </w:r>
      <w:r w:rsidR="00C162FB" w:rsidRPr="00BE0BAF">
        <w:rPr>
          <w:sz w:val="22"/>
          <w:szCs w:val="22"/>
        </w:rPr>
        <w:t xml:space="preserve"> </w:t>
      </w:r>
      <w:r w:rsidR="00B80B5D" w:rsidRPr="00BE0BAF">
        <w:rPr>
          <w:sz w:val="22"/>
          <w:szCs w:val="22"/>
        </w:rPr>
        <w:t xml:space="preserve"> </w:t>
      </w:r>
    </w:p>
    <w:p w14:paraId="210D03CE" w14:textId="77777777" w:rsidR="00693F53" w:rsidRPr="00BE0BAF" w:rsidRDefault="00693F53" w:rsidP="00693F53"/>
    <w:p w14:paraId="0B57A93E" w14:textId="77777777" w:rsidR="00693F53" w:rsidRPr="00BE0BAF" w:rsidRDefault="00693F53" w:rsidP="00693F53">
      <w:pPr>
        <w:suppressAutoHyphens/>
        <w:ind w:firstLine="567"/>
        <w:jc w:val="both"/>
        <w:textAlignment w:val="baseline"/>
        <w:rPr>
          <w:b/>
          <w:sz w:val="22"/>
          <w:szCs w:val="24"/>
          <w:lang w:eastAsia="lt-LT"/>
        </w:rPr>
      </w:pPr>
      <w:r w:rsidRPr="00BE0BAF">
        <w:rPr>
          <w:b/>
          <w:sz w:val="22"/>
          <w:szCs w:val="22"/>
          <w:lang w:eastAsia="lt-LT"/>
        </w:rPr>
        <w:t>13. Kiekvieno įrenginio naudojamų technologijų atitikimo technologijoms, aprašytoms Europos Sąjungos geriausiai prieinamų gamybos būdų</w:t>
      </w:r>
      <w:r w:rsidRPr="00BE0BAF">
        <w:rPr>
          <w:b/>
          <w:sz w:val="22"/>
          <w:szCs w:val="24"/>
          <w:lang w:eastAsia="lt-LT"/>
        </w:rPr>
        <w:t xml:space="preserve"> (GPGB) informaciniuose dokumentuose ar išvadose, palyginamasis įvertinimas. </w:t>
      </w:r>
    </w:p>
    <w:p w14:paraId="3D0453DD" w14:textId="77777777" w:rsidR="00693F53" w:rsidRPr="00BE0BAF" w:rsidRDefault="00693F53" w:rsidP="00693F53">
      <w:pPr>
        <w:suppressAutoHyphens/>
        <w:ind w:firstLine="567"/>
        <w:jc w:val="both"/>
        <w:textAlignment w:val="baseline"/>
        <w:rPr>
          <w:sz w:val="22"/>
          <w:szCs w:val="24"/>
          <w:lang w:eastAsia="lt-LT"/>
        </w:rPr>
      </w:pPr>
    </w:p>
    <w:p w14:paraId="6A1222CB" w14:textId="77777777" w:rsidR="00693F53" w:rsidRPr="00BE0BAF" w:rsidRDefault="00693F53" w:rsidP="00693F53">
      <w:pPr>
        <w:suppressAutoHyphens/>
        <w:ind w:firstLine="567"/>
        <w:jc w:val="both"/>
        <w:textAlignment w:val="baseline"/>
        <w:rPr>
          <w:b/>
          <w:sz w:val="22"/>
          <w:szCs w:val="24"/>
          <w:lang w:eastAsia="lt-LT"/>
        </w:rPr>
      </w:pPr>
      <w:r w:rsidRPr="00BE0BAF">
        <w:rPr>
          <w:b/>
          <w:sz w:val="22"/>
          <w:szCs w:val="24"/>
          <w:lang w:eastAsia="lt-LT"/>
        </w:rPr>
        <w:t>4 lentelė. Įrenginio atitikimo GPGB palyginamasis įvertinimas</w:t>
      </w:r>
    </w:p>
    <w:p w14:paraId="54CDB9F5" w14:textId="77777777" w:rsidR="00693F53" w:rsidRPr="00BE0BAF" w:rsidRDefault="00693F53" w:rsidP="00693F53">
      <w:pPr>
        <w:suppressAutoHyphens/>
        <w:ind w:firstLine="567"/>
        <w:jc w:val="both"/>
        <w:textAlignment w:val="baseline"/>
        <w:rPr>
          <w:sz w:val="18"/>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1559"/>
        <w:gridCol w:w="2268"/>
        <w:gridCol w:w="1418"/>
        <w:gridCol w:w="1417"/>
        <w:gridCol w:w="4361"/>
      </w:tblGrid>
      <w:tr w:rsidR="00693F53" w:rsidRPr="00BE0BAF" w14:paraId="26F734DA" w14:textId="77777777" w:rsidTr="005B03AF">
        <w:tc>
          <w:tcPr>
            <w:tcW w:w="562" w:type="dxa"/>
            <w:tcBorders>
              <w:top w:val="single" w:sz="4" w:space="0" w:color="auto"/>
              <w:left w:val="single" w:sz="4" w:space="0" w:color="auto"/>
              <w:bottom w:val="single" w:sz="4" w:space="0" w:color="auto"/>
              <w:right w:val="single" w:sz="4" w:space="0" w:color="auto"/>
            </w:tcBorders>
            <w:vAlign w:val="center"/>
          </w:tcPr>
          <w:p w14:paraId="7363E1A3" w14:textId="77777777" w:rsidR="00693F53" w:rsidRPr="00BE0BAF" w:rsidRDefault="00693F53" w:rsidP="004F48E5">
            <w:pPr>
              <w:suppressAutoHyphens/>
              <w:jc w:val="center"/>
              <w:textAlignment w:val="baseline"/>
              <w:rPr>
                <w:b/>
                <w:sz w:val="20"/>
                <w:lang w:eastAsia="lt-LT"/>
              </w:rPr>
            </w:pPr>
            <w:r w:rsidRPr="00BE0BAF">
              <w:rPr>
                <w:b/>
                <w:sz w:val="20"/>
                <w:lang w:eastAsia="lt-LT"/>
              </w:rPr>
              <w:t>Eil. Nr.</w:t>
            </w:r>
          </w:p>
        </w:tc>
        <w:tc>
          <w:tcPr>
            <w:tcW w:w="1843" w:type="dxa"/>
            <w:tcBorders>
              <w:top w:val="single" w:sz="4" w:space="0" w:color="auto"/>
              <w:left w:val="single" w:sz="4" w:space="0" w:color="auto"/>
              <w:bottom w:val="single" w:sz="4" w:space="0" w:color="auto"/>
              <w:right w:val="single" w:sz="4" w:space="0" w:color="auto"/>
            </w:tcBorders>
            <w:vAlign w:val="center"/>
          </w:tcPr>
          <w:p w14:paraId="59D43129" w14:textId="77777777" w:rsidR="00693F53" w:rsidRPr="00BE0BAF" w:rsidRDefault="00693F53" w:rsidP="004F48E5">
            <w:pPr>
              <w:suppressAutoHyphens/>
              <w:jc w:val="center"/>
              <w:textAlignment w:val="baseline"/>
              <w:rPr>
                <w:b/>
                <w:sz w:val="20"/>
                <w:vertAlign w:val="subscript"/>
                <w:lang w:eastAsia="lt-LT"/>
              </w:rPr>
            </w:pPr>
            <w:r w:rsidRPr="00BE0BAF">
              <w:rPr>
                <w:b/>
                <w:sz w:val="20"/>
                <w:lang w:eastAsia="lt-LT"/>
              </w:rPr>
              <w:t>Aplinkos komponentai, kuriems daromas poveikis</w:t>
            </w:r>
          </w:p>
        </w:tc>
        <w:tc>
          <w:tcPr>
            <w:tcW w:w="1559" w:type="dxa"/>
            <w:tcBorders>
              <w:top w:val="single" w:sz="4" w:space="0" w:color="auto"/>
              <w:left w:val="single" w:sz="4" w:space="0" w:color="auto"/>
              <w:bottom w:val="single" w:sz="4" w:space="0" w:color="auto"/>
              <w:right w:val="single" w:sz="4" w:space="0" w:color="auto"/>
            </w:tcBorders>
            <w:vAlign w:val="center"/>
          </w:tcPr>
          <w:p w14:paraId="3C6ED0FB" w14:textId="77777777" w:rsidR="00693F53" w:rsidRPr="00BE0BAF" w:rsidRDefault="00693F53" w:rsidP="004F48E5">
            <w:pPr>
              <w:suppressAutoHyphens/>
              <w:jc w:val="center"/>
              <w:textAlignment w:val="baseline"/>
              <w:rPr>
                <w:b/>
                <w:sz w:val="20"/>
                <w:lang w:eastAsia="lt-LT"/>
              </w:rPr>
            </w:pPr>
            <w:r w:rsidRPr="00BE0BAF">
              <w:rPr>
                <w:b/>
                <w:sz w:val="20"/>
                <w:lang w:eastAsia="lt-LT"/>
              </w:rPr>
              <w:t>Nuoroda į ES GPGB informacinius dokumentus, anotacijas</w:t>
            </w:r>
          </w:p>
        </w:tc>
        <w:tc>
          <w:tcPr>
            <w:tcW w:w="2268" w:type="dxa"/>
            <w:tcBorders>
              <w:top w:val="single" w:sz="4" w:space="0" w:color="auto"/>
              <w:left w:val="single" w:sz="4" w:space="0" w:color="auto"/>
              <w:bottom w:val="single" w:sz="4" w:space="0" w:color="auto"/>
              <w:right w:val="single" w:sz="4" w:space="0" w:color="auto"/>
            </w:tcBorders>
            <w:vAlign w:val="center"/>
          </w:tcPr>
          <w:p w14:paraId="0253F3EC" w14:textId="77777777" w:rsidR="00693F53" w:rsidRPr="00BE0BAF" w:rsidRDefault="00693F53" w:rsidP="004F48E5">
            <w:pPr>
              <w:suppressAutoHyphens/>
              <w:jc w:val="center"/>
              <w:textAlignment w:val="baseline"/>
              <w:rPr>
                <w:b/>
                <w:sz w:val="20"/>
                <w:lang w:eastAsia="lt-LT"/>
              </w:rPr>
            </w:pPr>
            <w:r w:rsidRPr="00BE0BAF">
              <w:rPr>
                <w:b/>
                <w:sz w:val="20"/>
                <w:lang w:eastAsia="lt-LT"/>
              </w:rPr>
              <w:t>GPGB technologija</w:t>
            </w:r>
          </w:p>
        </w:tc>
        <w:tc>
          <w:tcPr>
            <w:tcW w:w="1418" w:type="dxa"/>
            <w:tcBorders>
              <w:top w:val="single" w:sz="4" w:space="0" w:color="auto"/>
              <w:left w:val="single" w:sz="4" w:space="0" w:color="auto"/>
              <w:bottom w:val="single" w:sz="4" w:space="0" w:color="auto"/>
              <w:right w:val="single" w:sz="4" w:space="0" w:color="auto"/>
            </w:tcBorders>
            <w:vAlign w:val="center"/>
          </w:tcPr>
          <w:p w14:paraId="69C143D4" w14:textId="77777777" w:rsidR="00693F53" w:rsidRPr="00BE0BAF" w:rsidRDefault="00693F53" w:rsidP="004F48E5">
            <w:pPr>
              <w:suppressAutoHyphens/>
              <w:jc w:val="center"/>
              <w:textAlignment w:val="baseline"/>
              <w:rPr>
                <w:b/>
                <w:sz w:val="20"/>
                <w:lang w:eastAsia="lt-LT"/>
              </w:rPr>
            </w:pPr>
            <w:r w:rsidRPr="00BE0BAF">
              <w:rPr>
                <w:b/>
                <w:sz w:val="20"/>
                <w:lang w:eastAsia="lt-LT"/>
              </w:rPr>
              <w:t>Su GPGB taikymu susijusios</w:t>
            </w:r>
          </w:p>
          <w:p w14:paraId="36540478" w14:textId="77777777" w:rsidR="00693F53" w:rsidRPr="00BE0BAF" w:rsidRDefault="00693F53" w:rsidP="004F48E5">
            <w:pPr>
              <w:suppressAutoHyphens/>
              <w:jc w:val="center"/>
              <w:textAlignment w:val="baseline"/>
              <w:rPr>
                <w:b/>
                <w:sz w:val="20"/>
                <w:lang w:eastAsia="lt-LT"/>
              </w:rPr>
            </w:pPr>
            <w:r w:rsidRPr="00BE0BAF">
              <w:rPr>
                <w:b/>
                <w:sz w:val="20"/>
                <w:lang w:eastAsia="lt-LT"/>
              </w:rPr>
              <w:t>vertės, vnt.</w:t>
            </w:r>
          </w:p>
        </w:tc>
        <w:tc>
          <w:tcPr>
            <w:tcW w:w="1417" w:type="dxa"/>
            <w:tcBorders>
              <w:top w:val="single" w:sz="4" w:space="0" w:color="auto"/>
              <w:left w:val="single" w:sz="4" w:space="0" w:color="auto"/>
              <w:bottom w:val="single" w:sz="4" w:space="0" w:color="auto"/>
              <w:right w:val="single" w:sz="4" w:space="0" w:color="auto"/>
            </w:tcBorders>
            <w:vAlign w:val="center"/>
          </w:tcPr>
          <w:p w14:paraId="503C4204" w14:textId="77777777" w:rsidR="00693F53" w:rsidRPr="00BE0BAF" w:rsidRDefault="00693F53" w:rsidP="004F48E5">
            <w:pPr>
              <w:suppressAutoHyphens/>
              <w:jc w:val="center"/>
              <w:textAlignment w:val="baseline"/>
              <w:rPr>
                <w:b/>
                <w:sz w:val="20"/>
                <w:lang w:eastAsia="lt-LT"/>
              </w:rPr>
            </w:pPr>
            <w:r w:rsidRPr="00BE0BAF">
              <w:rPr>
                <w:b/>
                <w:sz w:val="20"/>
                <w:lang w:eastAsia="lt-LT"/>
              </w:rPr>
              <w:t>Atitikimas</w:t>
            </w:r>
          </w:p>
        </w:tc>
        <w:tc>
          <w:tcPr>
            <w:tcW w:w="4361" w:type="dxa"/>
            <w:tcBorders>
              <w:top w:val="single" w:sz="4" w:space="0" w:color="auto"/>
              <w:left w:val="single" w:sz="4" w:space="0" w:color="auto"/>
              <w:bottom w:val="single" w:sz="4" w:space="0" w:color="auto"/>
              <w:right w:val="single" w:sz="4" w:space="0" w:color="auto"/>
            </w:tcBorders>
            <w:vAlign w:val="center"/>
          </w:tcPr>
          <w:p w14:paraId="32BD65CD" w14:textId="77777777" w:rsidR="00693F53" w:rsidRPr="00BE0BAF" w:rsidRDefault="00693F53" w:rsidP="004F48E5">
            <w:pPr>
              <w:suppressAutoHyphens/>
              <w:jc w:val="center"/>
              <w:textAlignment w:val="baseline"/>
              <w:rPr>
                <w:b/>
                <w:sz w:val="20"/>
                <w:lang w:eastAsia="lt-LT"/>
              </w:rPr>
            </w:pPr>
            <w:r w:rsidRPr="00BE0BAF">
              <w:rPr>
                <w:b/>
                <w:sz w:val="20"/>
                <w:lang w:eastAsia="lt-LT"/>
              </w:rPr>
              <w:t>Pastabos</w:t>
            </w:r>
          </w:p>
        </w:tc>
      </w:tr>
      <w:tr w:rsidR="00693F53" w:rsidRPr="00BE0BAF" w14:paraId="3764D01D" w14:textId="77777777" w:rsidTr="005B03AF">
        <w:tc>
          <w:tcPr>
            <w:tcW w:w="562" w:type="dxa"/>
            <w:tcBorders>
              <w:top w:val="single" w:sz="4" w:space="0" w:color="auto"/>
              <w:left w:val="single" w:sz="4" w:space="0" w:color="auto"/>
              <w:bottom w:val="single" w:sz="4" w:space="0" w:color="auto"/>
              <w:right w:val="single" w:sz="4" w:space="0" w:color="auto"/>
            </w:tcBorders>
            <w:vAlign w:val="center"/>
          </w:tcPr>
          <w:p w14:paraId="74B35EB1" w14:textId="77777777" w:rsidR="00693F53" w:rsidRPr="00BE0BAF" w:rsidRDefault="00693F53" w:rsidP="004F48E5">
            <w:pPr>
              <w:suppressAutoHyphens/>
              <w:jc w:val="center"/>
              <w:textAlignment w:val="baseline"/>
              <w:rPr>
                <w:b/>
                <w:sz w:val="20"/>
                <w:lang w:eastAsia="lt-LT"/>
              </w:rPr>
            </w:pPr>
            <w:r w:rsidRPr="00BE0BAF">
              <w:rPr>
                <w:b/>
                <w:sz w:val="20"/>
                <w:lang w:eastAsia="lt-LT"/>
              </w:rPr>
              <w:t>1</w:t>
            </w:r>
          </w:p>
        </w:tc>
        <w:tc>
          <w:tcPr>
            <w:tcW w:w="1843" w:type="dxa"/>
            <w:tcBorders>
              <w:top w:val="single" w:sz="4" w:space="0" w:color="auto"/>
              <w:left w:val="single" w:sz="4" w:space="0" w:color="auto"/>
              <w:bottom w:val="single" w:sz="4" w:space="0" w:color="auto"/>
              <w:right w:val="single" w:sz="4" w:space="0" w:color="auto"/>
            </w:tcBorders>
            <w:vAlign w:val="center"/>
          </w:tcPr>
          <w:p w14:paraId="2044A1CA" w14:textId="77777777" w:rsidR="00693F53" w:rsidRPr="00BE0BAF" w:rsidRDefault="00693F53" w:rsidP="004F48E5">
            <w:pPr>
              <w:suppressAutoHyphens/>
              <w:jc w:val="center"/>
              <w:textAlignment w:val="baseline"/>
              <w:rPr>
                <w:b/>
                <w:sz w:val="20"/>
                <w:lang w:eastAsia="lt-LT"/>
              </w:rPr>
            </w:pPr>
            <w:r w:rsidRPr="00BE0BAF">
              <w:rPr>
                <w:b/>
                <w:sz w:val="20"/>
                <w:lang w:eastAsia="lt-LT"/>
              </w:rPr>
              <w:t>2</w:t>
            </w:r>
          </w:p>
        </w:tc>
        <w:tc>
          <w:tcPr>
            <w:tcW w:w="1559" w:type="dxa"/>
            <w:tcBorders>
              <w:top w:val="single" w:sz="4" w:space="0" w:color="auto"/>
              <w:left w:val="single" w:sz="4" w:space="0" w:color="auto"/>
              <w:bottom w:val="single" w:sz="4" w:space="0" w:color="auto"/>
              <w:right w:val="single" w:sz="4" w:space="0" w:color="auto"/>
            </w:tcBorders>
            <w:vAlign w:val="center"/>
          </w:tcPr>
          <w:p w14:paraId="03FF9508" w14:textId="77777777" w:rsidR="00693F53" w:rsidRPr="00BE0BAF" w:rsidRDefault="00693F53" w:rsidP="004F48E5">
            <w:pPr>
              <w:suppressAutoHyphens/>
              <w:jc w:val="center"/>
              <w:textAlignment w:val="baseline"/>
              <w:rPr>
                <w:b/>
                <w:sz w:val="20"/>
                <w:lang w:eastAsia="lt-LT"/>
              </w:rPr>
            </w:pPr>
            <w:r w:rsidRPr="00BE0BAF">
              <w:rPr>
                <w:b/>
                <w:sz w:val="20"/>
                <w:lang w:eastAsia="lt-LT"/>
              </w:rPr>
              <w:t>3</w:t>
            </w:r>
          </w:p>
        </w:tc>
        <w:tc>
          <w:tcPr>
            <w:tcW w:w="2268" w:type="dxa"/>
            <w:tcBorders>
              <w:top w:val="single" w:sz="4" w:space="0" w:color="auto"/>
              <w:left w:val="single" w:sz="4" w:space="0" w:color="auto"/>
              <w:bottom w:val="single" w:sz="4" w:space="0" w:color="auto"/>
              <w:right w:val="single" w:sz="4" w:space="0" w:color="auto"/>
            </w:tcBorders>
            <w:vAlign w:val="center"/>
          </w:tcPr>
          <w:p w14:paraId="7F0514CA" w14:textId="77777777" w:rsidR="00693F53" w:rsidRPr="00BE0BAF" w:rsidRDefault="00693F53" w:rsidP="004F48E5">
            <w:pPr>
              <w:suppressAutoHyphens/>
              <w:jc w:val="center"/>
              <w:textAlignment w:val="baseline"/>
              <w:rPr>
                <w:b/>
                <w:sz w:val="20"/>
                <w:lang w:eastAsia="lt-LT"/>
              </w:rPr>
            </w:pPr>
            <w:r w:rsidRPr="00BE0BAF">
              <w:rPr>
                <w:b/>
                <w:sz w:val="20"/>
                <w:lang w:eastAsia="lt-LT"/>
              </w:rPr>
              <w:t>4</w:t>
            </w:r>
          </w:p>
        </w:tc>
        <w:tc>
          <w:tcPr>
            <w:tcW w:w="1418" w:type="dxa"/>
            <w:tcBorders>
              <w:top w:val="single" w:sz="4" w:space="0" w:color="auto"/>
              <w:left w:val="single" w:sz="4" w:space="0" w:color="auto"/>
              <w:bottom w:val="single" w:sz="4" w:space="0" w:color="auto"/>
              <w:right w:val="single" w:sz="4" w:space="0" w:color="auto"/>
            </w:tcBorders>
            <w:vAlign w:val="center"/>
          </w:tcPr>
          <w:p w14:paraId="00FB9521" w14:textId="77777777" w:rsidR="00693F53" w:rsidRPr="00BE0BAF" w:rsidRDefault="00693F53" w:rsidP="004F48E5">
            <w:pPr>
              <w:suppressAutoHyphens/>
              <w:jc w:val="center"/>
              <w:textAlignment w:val="baseline"/>
              <w:rPr>
                <w:b/>
                <w:sz w:val="20"/>
                <w:lang w:eastAsia="lt-LT"/>
              </w:rPr>
            </w:pPr>
            <w:r w:rsidRPr="00BE0BAF">
              <w:rPr>
                <w:b/>
                <w:sz w:val="20"/>
                <w:lang w:eastAsia="lt-LT"/>
              </w:rPr>
              <w:t>5</w:t>
            </w:r>
          </w:p>
        </w:tc>
        <w:tc>
          <w:tcPr>
            <w:tcW w:w="1417" w:type="dxa"/>
            <w:tcBorders>
              <w:top w:val="single" w:sz="4" w:space="0" w:color="auto"/>
              <w:left w:val="single" w:sz="4" w:space="0" w:color="auto"/>
              <w:bottom w:val="single" w:sz="4" w:space="0" w:color="auto"/>
              <w:right w:val="single" w:sz="4" w:space="0" w:color="auto"/>
            </w:tcBorders>
            <w:vAlign w:val="center"/>
          </w:tcPr>
          <w:p w14:paraId="4E94BD52" w14:textId="77777777" w:rsidR="00693F53" w:rsidRPr="00BE0BAF" w:rsidRDefault="00693F53" w:rsidP="004F48E5">
            <w:pPr>
              <w:suppressAutoHyphens/>
              <w:jc w:val="center"/>
              <w:textAlignment w:val="baseline"/>
              <w:rPr>
                <w:b/>
                <w:sz w:val="20"/>
                <w:lang w:eastAsia="lt-LT"/>
              </w:rPr>
            </w:pPr>
            <w:r w:rsidRPr="00BE0BAF">
              <w:rPr>
                <w:b/>
                <w:sz w:val="20"/>
                <w:lang w:eastAsia="lt-LT"/>
              </w:rPr>
              <w:t>6</w:t>
            </w:r>
          </w:p>
        </w:tc>
        <w:tc>
          <w:tcPr>
            <w:tcW w:w="4361" w:type="dxa"/>
            <w:tcBorders>
              <w:top w:val="single" w:sz="4" w:space="0" w:color="auto"/>
              <w:left w:val="single" w:sz="4" w:space="0" w:color="auto"/>
              <w:bottom w:val="single" w:sz="4" w:space="0" w:color="auto"/>
              <w:right w:val="single" w:sz="4" w:space="0" w:color="auto"/>
            </w:tcBorders>
            <w:vAlign w:val="center"/>
          </w:tcPr>
          <w:p w14:paraId="3B2FE4AF" w14:textId="77777777" w:rsidR="00693F53" w:rsidRPr="00BE0BAF" w:rsidRDefault="00693F53" w:rsidP="004F48E5">
            <w:pPr>
              <w:suppressAutoHyphens/>
              <w:jc w:val="center"/>
              <w:textAlignment w:val="baseline"/>
              <w:rPr>
                <w:b/>
                <w:sz w:val="20"/>
                <w:lang w:eastAsia="lt-LT"/>
              </w:rPr>
            </w:pPr>
            <w:r w:rsidRPr="00BE0BAF">
              <w:rPr>
                <w:b/>
                <w:sz w:val="20"/>
                <w:lang w:eastAsia="lt-LT"/>
              </w:rPr>
              <w:t>7</w:t>
            </w:r>
          </w:p>
        </w:tc>
      </w:tr>
      <w:tr w:rsidR="00A11E49" w:rsidRPr="00BE0BAF" w14:paraId="206595AD" w14:textId="77777777" w:rsidTr="00883F8E">
        <w:tc>
          <w:tcPr>
            <w:tcW w:w="562" w:type="dxa"/>
            <w:vMerge w:val="restart"/>
            <w:tcBorders>
              <w:top w:val="single" w:sz="4" w:space="0" w:color="auto"/>
              <w:left w:val="single" w:sz="4" w:space="0" w:color="auto"/>
              <w:right w:val="single" w:sz="4" w:space="0" w:color="auto"/>
            </w:tcBorders>
            <w:vAlign w:val="center"/>
          </w:tcPr>
          <w:p w14:paraId="3190A767" w14:textId="77777777" w:rsidR="00A11E49" w:rsidRPr="00BE0BAF" w:rsidRDefault="00A11E49" w:rsidP="004F48E5">
            <w:pPr>
              <w:suppressAutoHyphens/>
              <w:jc w:val="center"/>
              <w:textAlignment w:val="baseline"/>
              <w:rPr>
                <w:b/>
                <w:sz w:val="20"/>
                <w:lang w:eastAsia="lt-LT"/>
              </w:rPr>
            </w:pPr>
            <w:r w:rsidRPr="00BE0BAF">
              <w:rPr>
                <w:b/>
                <w:sz w:val="20"/>
                <w:lang w:eastAsia="lt-LT"/>
              </w:rPr>
              <w:t>1.</w:t>
            </w:r>
          </w:p>
        </w:tc>
        <w:tc>
          <w:tcPr>
            <w:tcW w:w="1843" w:type="dxa"/>
            <w:vMerge w:val="restart"/>
            <w:tcBorders>
              <w:top w:val="single" w:sz="4" w:space="0" w:color="auto"/>
              <w:left w:val="single" w:sz="4" w:space="0" w:color="auto"/>
              <w:right w:val="single" w:sz="4" w:space="0" w:color="auto"/>
            </w:tcBorders>
            <w:vAlign w:val="center"/>
          </w:tcPr>
          <w:p w14:paraId="1572DD1B" w14:textId="77777777" w:rsidR="00A11E49" w:rsidRPr="00BE0BAF" w:rsidRDefault="00A11E49" w:rsidP="00DF6362">
            <w:pPr>
              <w:suppressAutoHyphens/>
              <w:jc w:val="both"/>
              <w:textAlignment w:val="baseline"/>
              <w:rPr>
                <w:b/>
                <w:sz w:val="20"/>
                <w:lang w:eastAsia="lt-LT"/>
              </w:rPr>
            </w:pPr>
            <w:r w:rsidRPr="00BE0BAF">
              <w:rPr>
                <w:b/>
                <w:sz w:val="20"/>
                <w:lang w:eastAsia="lt-LT"/>
              </w:rPr>
              <w:t>Gera žemdirbystės praktika intensyviuose paukštininkystės ūkiuose</w:t>
            </w:r>
          </w:p>
        </w:tc>
        <w:tc>
          <w:tcPr>
            <w:tcW w:w="1559" w:type="dxa"/>
            <w:vMerge w:val="restart"/>
            <w:tcBorders>
              <w:top w:val="single" w:sz="4" w:space="0" w:color="auto"/>
              <w:left w:val="single" w:sz="4" w:space="0" w:color="auto"/>
              <w:right w:val="single" w:sz="4" w:space="0" w:color="auto"/>
            </w:tcBorders>
            <w:vAlign w:val="center"/>
          </w:tcPr>
          <w:p w14:paraId="7299219B" w14:textId="77777777" w:rsidR="00A11E49" w:rsidRPr="00BE0BAF" w:rsidRDefault="00A11E49" w:rsidP="006A5E2E">
            <w:pPr>
              <w:suppressAutoHyphens/>
              <w:jc w:val="both"/>
              <w:textAlignment w:val="baseline"/>
              <w:rPr>
                <w:sz w:val="20"/>
                <w:lang w:eastAsia="lt-LT"/>
              </w:rPr>
            </w:pPr>
            <w:r w:rsidRPr="00BE0BAF">
              <w:rPr>
                <w:sz w:val="20"/>
                <w:lang w:eastAsia="lt-LT"/>
              </w:rPr>
              <w:t>ES informacinis dokumentas apie intensyvaus naminių paukščių ir kiaulių auginimo geriausius prieinamus gamybos būdus</w:t>
            </w:r>
          </w:p>
          <w:p w14:paraId="77AB3E7A" w14:textId="77777777" w:rsidR="00A11E49" w:rsidRPr="00BE0BAF" w:rsidRDefault="00A11E49" w:rsidP="006A5E2E">
            <w:pPr>
              <w:suppressAutoHyphens/>
              <w:jc w:val="both"/>
              <w:textAlignment w:val="baseline"/>
              <w:rPr>
                <w:sz w:val="20"/>
                <w:lang w:eastAsia="lt-LT"/>
              </w:rPr>
            </w:pPr>
            <w:r w:rsidRPr="00BE0BAF">
              <w:rPr>
                <w:sz w:val="20"/>
                <w:lang w:eastAsia="lt-LT"/>
              </w:rPr>
              <w:t>(</w:t>
            </w:r>
            <w:proofErr w:type="spellStart"/>
            <w:r w:rsidRPr="00BE0BAF">
              <w:rPr>
                <w:sz w:val="20"/>
                <w:lang w:eastAsia="lt-LT"/>
              </w:rPr>
              <w:t>Integrated</w:t>
            </w:r>
            <w:proofErr w:type="spellEnd"/>
            <w:r w:rsidRPr="00BE0BAF">
              <w:rPr>
                <w:sz w:val="20"/>
                <w:lang w:eastAsia="lt-LT"/>
              </w:rPr>
              <w:t xml:space="preserve"> </w:t>
            </w:r>
            <w:proofErr w:type="spellStart"/>
            <w:r w:rsidRPr="00BE0BAF">
              <w:rPr>
                <w:sz w:val="20"/>
                <w:lang w:eastAsia="lt-LT"/>
              </w:rPr>
              <w:t>Pollution</w:t>
            </w:r>
            <w:proofErr w:type="spellEnd"/>
            <w:r w:rsidRPr="00BE0BAF">
              <w:rPr>
                <w:sz w:val="20"/>
                <w:lang w:eastAsia="lt-LT"/>
              </w:rPr>
              <w:t xml:space="preserve"> </w:t>
            </w:r>
            <w:proofErr w:type="spellStart"/>
            <w:r w:rsidRPr="00BE0BAF">
              <w:rPr>
                <w:sz w:val="20"/>
                <w:lang w:eastAsia="lt-LT"/>
              </w:rPr>
              <w:t>Prevention</w:t>
            </w:r>
            <w:proofErr w:type="spellEnd"/>
            <w:r w:rsidRPr="00BE0BAF">
              <w:rPr>
                <w:sz w:val="20"/>
                <w:lang w:eastAsia="lt-LT"/>
              </w:rPr>
              <w:t xml:space="preserve"> </w:t>
            </w:r>
            <w:proofErr w:type="spellStart"/>
            <w:r w:rsidRPr="00BE0BAF">
              <w:rPr>
                <w:sz w:val="20"/>
                <w:lang w:eastAsia="lt-LT"/>
              </w:rPr>
              <w:t>and</w:t>
            </w:r>
            <w:proofErr w:type="spellEnd"/>
            <w:r w:rsidRPr="00BE0BAF">
              <w:rPr>
                <w:sz w:val="20"/>
                <w:lang w:eastAsia="lt-LT"/>
              </w:rPr>
              <w:t xml:space="preserve"> </w:t>
            </w:r>
            <w:proofErr w:type="spellStart"/>
            <w:r w:rsidRPr="00BE0BAF">
              <w:rPr>
                <w:sz w:val="20"/>
                <w:lang w:eastAsia="lt-LT"/>
              </w:rPr>
              <w:t>Control</w:t>
            </w:r>
            <w:proofErr w:type="spellEnd"/>
            <w:r w:rsidRPr="00BE0BAF">
              <w:rPr>
                <w:sz w:val="20"/>
                <w:lang w:eastAsia="lt-LT"/>
              </w:rPr>
              <w:t xml:space="preserve"> (IPPC). </w:t>
            </w:r>
            <w:proofErr w:type="spellStart"/>
            <w:r w:rsidRPr="00BE0BAF">
              <w:rPr>
                <w:sz w:val="20"/>
                <w:lang w:eastAsia="lt-LT"/>
              </w:rPr>
              <w:t>Reference</w:t>
            </w:r>
            <w:proofErr w:type="spellEnd"/>
            <w:r w:rsidRPr="00BE0BAF">
              <w:rPr>
                <w:sz w:val="20"/>
                <w:lang w:eastAsia="lt-LT"/>
              </w:rPr>
              <w:t xml:space="preserve"> </w:t>
            </w:r>
            <w:proofErr w:type="spellStart"/>
            <w:r w:rsidRPr="00BE0BAF">
              <w:rPr>
                <w:sz w:val="20"/>
                <w:lang w:eastAsia="lt-LT"/>
              </w:rPr>
              <w:lastRenderedPageBreak/>
              <w:t>Document</w:t>
            </w:r>
            <w:proofErr w:type="spellEnd"/>
            <w:r w:rsidRPr="00BE0BAF">
              <w:rPr>
                <w:sz w:val="20"/>
                <w:lang w:eastAsia="lt-LT"/>
              </w:rPr>
              <w:t xml:space="preserve"> </w:t>
            </w:r>
            <w:proofErr w:type="spellStart"/>
            <w:r w:rsidRPr="00BE0BAF">
              <w:rPr>
                <w:sz w:val="20"/>
                <w:lang w:eastAsia="lt-LT"/>
              </w:rPr>
              <w:t>on</w:t>
            </w:r>
            <w:proofErr w:type="spellEnd"/>
            <w:r w:rsidRPr="00BE0BAF">
              <w:rPr>
                <w:sz w:val="20"/>
                <w:lang w:eastAsia="lt-LT"/>
              </w:rPr>
              <w:t xml:space="preserve"> </w:t>
            </w:r>
            <w:proofErr w:type="spellStart"/>
            <w:r w:rsidRPr="00BE0BAF">
              <w:rPr>
                <w:sz w:val="20"/>
                <w:lang w:eastAsia="lt-LT"/>
              </w:rPr>
              <w:t>Best</w:t>
            </w:r>
            <w:proofErr w:type="spellEnd"/>
            <w:r w:rsidRPr="00BE0BAF">
              <w:rPr>
                <w:sz w:val="20"/>
                <w:lang w:eastAsia="lt-LT"/>
              </w:rPr>
              <w:t xml:space="preserve"> </w:t>
            </w:r>
            <w:proofErr w:type="spellStart"/>
            <w:r w:rsidRPr="00BE0BAF">
              <w:rPr>
                <w:sz w:val="20"/>
                <w:lang w:eastAsia="lt-LT"/>
              </w:rPr>
              <w:t>Available</w:t>
            </w:r>
            <w:proofErr w:type="spellEnd"/>
            <w:r w:rsidRPr="00BE0BAF">
              <w:rPr>
                <w:sz w:val="20"/>
                <w:lang w:eastAsia="lt-LT"/>
              </w:rPr>
              <w:t xml:space="preserve"> </w:t>
            </w:r>
            <w:proofErr w:type="spellStart"/>
            <w:r w:rsidRPr="00BE0BAF">
              <w:rPr>
                <w:sz w:val="20"/>
                <w:lang w:eastAsia="lt-LT"/>
              </w:rPr>
              <w:t>Technigues</w:t>
            </w:r>
            <w:proofErr w:type="spellEnd"/>
            <w:r w:rsidRPr="00BE0BAF">
              <w:rPr>
                <w:sz w:val="20"/>
                <w:lang w:eastAsia="lt-LT"/>
              </w:rPr>
              <w:t xml:space="preserve"> </w:t>
            </w:r>
            <w:proofErr w:type="spellStart"/>
            <w:r w:rsidRPr="00BE0BAF">
              <w:rPr>
                <w:sz w:val="20"/>
                <w:lang w:eastAsia="lt-LT"/>
              </w:rPr>
              <w:t>for</w:t>
            </w:r>
            <w:proofErr w:type="spellEnd"/>
            <w:r w:rsidRPr="00BE0BAF">
              <w:rPr>
                <w:sz w:val="20"/>
                <w:lang w:eastAsia="lt-LT"/>
              </w:rPr>
              <w:t xml:space="preserve"> </w:t>
            </w:r>
            <w:proofErr w:type="spellStart"/>
            <w:r w:rsidRPr="00BE0BAF">
              <w:rPr>
                <w:sz w:val="20"/>
                <w:lang w:eastAsia="lt-LT"/>
              </w:rPr>
              <w:t>Intensive</w:t>
            </w:r>
            <w:proofErr w:type="spellEnd"/>
            <w:r w:rsidRPr="00BE0BAF">
              <w:rPr>
                <w:sz w:val="20"/>
                <w:lang w:eastAsia="lt-LT"/>
              </w:rPr>
              <w:t xml:space="preserve"> </w:t>
            </w:r>
            <w:proofErr w:type="spellStart"/>
            <w:r w:rsidRPr="00BE0BAF">
              <w:rPr>
                <w:sz w:val="20"/>
                <w:lang w:eastAsia="lt-LT"/>
              </w:rPr>
              <w:t>Rearing</w:t>
            </w:r>
            <w:proofErr w:type="spellEnd"/>
            <w:r w:rsidRPr="00BE0BAF">
              <w:rPr>
                <w:sz w:val="20"/>
                <w:lang w:eastAsia="lt-LT"/>
              </w:rPr>
              <w:t xml:space="preserve"> </w:t>
            </w:r>
            <w:proofErr w:type="spellStart"/>
            <w:r w:rsidRPr="00BE0BAF">
              <w:rPr>
                <w:sz w:val="20"/>
                <w:lang w:eastAsia="lt-LT"/>
              </w:rPr>
              <w:t>of</w:t>
            </w:r>
            <w:proofErr w:type="spellEnd"/>
            <w:r w:rsidRPr="00BE0BAF">
              <w:rPr>
                <w:sz w:val="20"/>
                <w:lang w:eastAsia="lt-LT"/>
              </w:rPr>
              <w:t xml:space="preserve"> </w:t>
            </w:r>
            <w:proofErr w:type="spellStart"/>
            <w:r w:rsidRPr="00BE0BAF">
              <w:rPr>
                <w:sz w:val="20"/>
                <w:lang w:eastAsia="lt-LT"/>
              </w:rPr>
              <w:t>Poultry</w:t>
            </w:r>
            <w:proofErr w:type="spellEnd"/>
            <w:r w:rsidRPr="00BE0BAF">
              <w:rPr>
                <w:sz w:val="20"/>
                <w:lang w:eastAsia="lt-LT"/>
              </w:rPr>
              <w:t xml:space="preserve"> </w:t>
            </w:r>
            <w:proofErr w:type="spellStart"/>
            <w:r w:rsidRPr="00BE0BAF">
              <w:rPr>
                <w:sz w:val="20"/>
                <w:lang w:eastAsia="lt-LT"/>
              </w:rPr>
              <w:t>and</w:t>
            </w:r>
            <w:proofErr w:type="spellEnd"/>
            <w:r w:rsidRPr="00BE0BAF">
              <w:rPr>
                <w:sz w:val="20"/>
                <w:lang w:eastAsia="lt-LT"/>
              </w:rPr>
              <w:t xml:space="preserve"> Pigs. </w:t>
            </w:r>
            <w:proofErr w:type="spellStart"/>
            <w:r w:rsidRPr="00BE0BAF">
              <w:rPr>
                <w:sz w:val="20"/>
                <w:lang w:eastAsia="lt-LT"/>
              </w:rPr>
              <w:t>July</w:t>
            </w:r>
            <w:proofErr w:type="spellEnd"/>
            <w:r w:rsidRPr="00BE0BAF">
              <w:rPr>
                <w:sz w:val="20"/>
                <w:lang w:eastAsia="lt-LT"/>
              </w:rPr>
              <w:t xml:space="preserve"> 2003)</w:t>
            </w:r>
          </w:p>
        </w:tc>
        <w:tc>
          <w:tcPr>
            <w:tcW w:w="2268" w:type="dxa"/>
            <w:tcBorders>
              <w:top w:val="single" w:sz="4" w:space="0" w:color="auto"/>
              <w:left w:val="single" w:sz="4" w:space="0" w:color="auto"/>
              <w:bottom w:val="single" w:sz="4" w:space="0" w:color="auto"/>
              <w:right w:val="single" w:sz="4" w:space="0" w:color="auto"/>
            </w:tcBorders>
            <w:vAlign w:val="center"/>
          </w:tcPr>
          <w:p w14:paraId="7F88C23B" w14:textId="77777777" w:rsidR="00A11E49" w:rsidRPr="00BE0BAF" w:rsidRDefault="00A11E49" w:rsidP="006C1456">
            <w:pPr>
              <w:suppressAutoHyphens/>
              <w:jc w:val="both"/>
              <w:textAlignment w:val="baseline"/>
              <w:rPr>
                <w:sz w:val="20"/>
                <w:lang w:eastAsia="lt-LT"/>
              </w:rPr>
            </w:pPr>
            <w:r w:rsidRPr="00BE0BAF">
              <w:rPr>
                <w:sz w:val="20"/>
                <w:lang w:eastAsia="lt-LT"/>
              </w:rPr>
              <w:lastRenderedPageBreak/>
              <w:t>Parinkti ir įgyvendinti švietimo ir mokymo programas ūkio darbuotojams</w:t>
            </w:r>
          </w:p>
        </w:tc>
        <w:tc>
          <w:tcPr>
            <w:tcW w:w="1418" w:type="dxa"/>
            <w:tcBorders>
              <w:top w:val="single" w:sz="4" w:space="0" w:color="auto"/>
              <w:left w:val="single" w:sz="4" w:space="0" w:color="auto"/>
              <w:bottom w:val="single" w:sz="4" w:space="0" w:color="auto"/>
              <w:right w:val="single" w:sz="4" w:space="0" w:color="auto"/>
            </w:tcBorders>
            <w:vAlign w:val="center"/>
          </w:tcPr>
          <w:p w14:paraId="3C9051A3" w14:textId="77777777" w:rsidR="00A11E49" w:rsidRPr="00BE0BAF" w:rsidRDefault="00A11E49" w:rsidP="004F48E5">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0798ABF7" w14:textId="77777777" w:rsidR="00A11E49" w:rsidRPr="00BE0BAF" w:rsidRDefault="00A11E49" w:rsidP="004F48E5">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0709DCBB" w14:textId="7D6685F0" w:rsidR="00A11E49" w:rsidRPr="00BE0BAF" w:rsidRDefault="00E03A6D" w:rsidP="007C2996">
            <w:pPr>
              <w:suppressAutoHyphens/>
              <w:jc w:val="both"/>
              <w:textAlignment w:val="baseline"/>
              <w:rPr>
                <w:color w:val="000000" w:themeColor="text1"/>
                <w:sz w:val="20"/>
                <w:lang w:eastAsia="lt-LT"/>
              </w:rPr>
            </w:pPr>
            <w:r w:rsidRPr="00BE0BAF">
              <w:rPr>
                <w:color w:val="000000" w:themeColor="text1"/>
                <w:sz w:val="20"/>
                <w:lang w:eastAsia="lt-LT"/>
              </w:rPr>
              <w:t>Vykdomi darbuotojų apmokymai</w:t>
            </w:r>
          </w:p>
        </w:tc>
      </w:tr>
      <w:tr w:rsidR="00A11E49" w:rsidRPr="00BE0BAF" w14:paraId="03422401" w14:textId="77777777" w:rsidTr="005B03AF">
        <w:tc>
          <w:tcPr>
            <w:tcW w:w="562" w:type="dxa"/>
            <w:vMerge/>
            <w:tcBorders>
              <w:left w:val="single" w:sz="4" w:space="0" w:color="auto"/>
              <w:right w:val="single" w:sz="4" w:space="0" w:color="auto"/>
            </w:tcBorders>
            <w:vAlign w:val="center"/>
          </w:tcPr>
          <w:p w14:paraId="742BD9F9" w14:textId="77777777" w:rsidR="00A11E49" w:rsidRPr="00BE0BAF" w:rsidRDefault="00A11E49" w:rsidP="004F48E5">
            <w:pPr>
              <w:suppressAutoHyphens/>
              <w:jc w:val="center"/>
              <w:textAlignment w:val="baseline"/>
              <w:rPr>
                <w:sz w:val="20"/>
                <w:lang w:eastAsia="lt-LT"/>
              </w:rPr>
            </w:pPr>
          </w:p>
        </w:tc>
        <w:tc>
          <w:tcPr>
            <w:tcW w:w="1843" w:type="dxa"/>
            <w:vMerge/>
            <w:tcBorders>
              <w:left w:val="single" w:sz="4" w:space="0" w:color="auto"/>
              <w:right w:val="single" w:sz="4" w:space="0" w:color="auto"/>
            </w:tcBorders>
            <w:vAlign w:val="center"/>
          </w:tcPr>
          <w:p w14:paraId="51561446" w14:textId="77777777" w:rsidR="00A11E49" w:rsidRPr="00BE0BAF" w:rsidRDefault="00A11E49" w:rsidP="004F48E5">
            <w:pPr>
              <w:suppressAutoHyphens/>
              <w:jc w:val="center"/>
              <w:textAlignment w:val="baseline"/>
              <w:rPr>
                <w:sz w:val="20"/>
                <w:lang w:eastAsia="lt-LT"/>
              </w:rPr>
            </w:pPr>
          </w:p>
        </w:tc>
        <w:tc>
          <w:tcPr>
            <w:tcW w:w="1559" w:type="dxa"/>
            <w:vMerge/>
            <w:tcBorders>
              <w:left w:val="single" w:sz="4" w:space="0" w:color="auto"/>
              <w:right w:val="single" w:sz="4" w:space="0" w:color="auto"/>
            </w:tcBorders>
            <w:vAlign w:val="center"/>
          </w:tcPr>
          <w:p w14:paraId="6E54B424" w14:textId="77777777" w:rsidR="00A11E49" w:rsidRPr="00BE0BAF" w:rsidRDefault="00A11E49" w:rsidP="004F48E5">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428FCCCD" w14:textId="2E8DE5CB" w:rsidR="00A11E49" w:rsidRPr="00BE0BAF" w:rsidRDefault="00A11E49" w:rsidP="00637C98">
            <w:pPr>
              <w:suppressAutoHyphens/>
              <w:jc w:val="both"/>
              <w:textAlignment w:val="baseline"/>
              <w:rPr>
                <w:sz w:val="20"/>
                <w:lang w:eastAsia="lt-LT"/>
              </w:rPr>
            </w:pPr>
            <w:r w:rsidRPr="00BE0BAF">
              <w:rPr>
                <w:sz w:val="20"/>
                <w:lang w:eastAsia="lt-LT"/>
              </w:rPr>
              <w:t>Registruoti vandens ir energijos sunaudojimą, pašarų kiekius, susidarančių atliekų kiekį ir neorganinių trąšų naudojimo</w:t>
            </w:r>
            <w:r w:rsidR="0039600F" w:rsidRPr="00BE0BAF">
              <w:rPr>
                <w:sz w:val="20"/>
                <w:lang w:eastAsia="lt-LT"/>
              </w:rPr>
              <w:t xml:space="preserve"> bei mėšlo</w:t>
            </w:r>
            <w:r w:rsidRPr="00BE0BAF">
              <w:rPr>
                <w:sz w:val="20"/>
                <w:lang w:eastAsia="lt-LT"/>
              </w:rPr>
              <w:t xml:space="preserve"> kiekius</w:t>
            </w:r>
          </w:p>
        </w:tc>
        <w:tc>
          <w:tcPr>
            <w:tcW w:w="1418" w:type="dxa"/>
            <w:tcBorders>
              <w:top w:val="single" w:sz="4" w:space="0" w:color="auto"/>
              <w:left w:val="single" w:sz="4" w:space="0" w:color="auto"/>
              <w:bottom w:val="single" w:sz="4" w:space="0" w:color="auto"/>
              <w:right w:val="single" w:sz="4" w:space="0" w:color="auto"/>
            </w:tcBorders>
            <w:vAlign w:val="center"/>
          </w:tcPr>
          <w:p w14:paraId="21B0BAE7" w14:textId="77777777" w:rsidR="00A11E49" w:rsidRPr="00BE0BAF" w:rsidRDefault="00A11E49" w:rsidP="004F48E5">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13FEEF03" w14:textId="77777777" w:rsidR="00A11E49" w:rsidRPr="00BE0BAF" w:rsidRDefault="00A11E49" w:rsidP="004F48E5">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3623F752" w14:textId="77777777" w:rsidR="00A11E49" w:rsidRPr="00BE0BAF" w:rsidRDefault="00A11E49" w:rsidP="00295E1F">
            <w:pPr>
              <w:suppressAutoHyphens/>
              <w:jc w:val="both"/>
              <w:textAlignment w:val="baseline"/>
              <w:rPr>
                <w:sz w:val="20"/>
                <w:lang w:eastAsia="lt-LT"/>
              </w:rPr>
            </w:pPr>
            <w:r w:rsidRPr="00BE0BAF">
              <w:rPr>
                <w:sz w:val="20"/>
                <w:lang w:eastAsia="lt-LT"/>
              </w:rPr>
              <w:t xml:space="preserve">Vykdoma naudojamų medžiagų, vandens ir energijos apskaita, susidariusių atliekų ir nuotekų apskaita, ūkio subjekto aplinkos monitoringas pagal monitoringo programą. </w:t>
            </w:r>
          </w:p>
          <w:p w14:paraId="1CD3C53B" w14:textId="77777777" w:rsidR="00A11E49" w:rsidRPr="00BE0BAF" w:rsidRDefault="00A11E49" w:rsidP="00267D94">
            <w:pPr>
              <w:suppressAutoHyphens/>
              <w:jc w:val="both"/>
              <w:textAlignment w:val="baseline"/>
              <w:rPr>
                <w:sz w:val="20"/>
                <w:lang w:eastAsia="lt-LT"/>
              </w:rPr>
            </w:pPr>
            <w:r w:rsidRPr="00BE0BAF">
              <w:rPr>
                <w:sz w:val="20"/>
                <w:lang w:eastAsia="lt-LT"/>
              </w:rPr>
              <w:t xml:space="preserve">Mėšlas laukuose neskleidžiamas, jis parduodamas ūkininkams </w:t>
            </w:r>
            <w:r w:rsidR="004E142A" w:rsidRPr="00BE0BAF">
              <w:rPr>
                <w:sz w:val="20"/>
                <w:lang w:eastAsia="lt-LT"/>
              </w:rPr>
              <w:t>, todėl  mėlo skleidimo geroji praktika neaktuali</w:t>
            </w:r>
          </w:p>
        </w:tc>
      </w:tr>
      <w:tr w:rsidR="00A11E49" w:rsidRPr="00BE0BAF" w14:paraId="3545824B" w14:textId="77777777" w:rsidTr="00F05FFE">
        <w:tc>
          <w:tcPr>
            <w:tcW w:w="562" w:type="dxa"/>
            <w:vMerge/>
            <w:tcBorders>
              <w:left w:val="single" w:sz="4" w:space="0" w:color="auto"/>
              <w:right w:val="single" w:sz="4" w:space="0" w:color="auto"/>
            </w:tcBorders>
            <w:vAlign w:val="center"/>
          </w:tcPr>
          <w:p w14:paraId="1B6BFD5A" w14:textId="77777777" w:rsidR="00A11E49" w:rsidRPr="00BE0BAF" w:rsidRDefault="00A11E49" w:rsidP="004F48E5">
            <w:pPr>
              <w:suppressAutoHyphens/>
              <w:jc w:val="center"/>
              <w:textAlignment w:val="baseline"/>
              <w:rPr>
                <w:sz w:val="20"/>
                <w:lang w:eastAsia="lt-LT"/>
              </w:rPr>
            </w:pPr>
          </w:p>
        </w:tc>
        <w:tc>
          <w:tcPr>
            <w:tcW w:w="1843" w:type="dxa"/>
            <w:vMerge/>
            <w:tcBorders>
              <w:left w:val="single" w:sz="4" w:space="0" w:color="auto"/>
              <w:right w:val="single" w:sz="4" w:space="0" w:color="auto"/>
            </w:tcBorders>
            <w:vAlign w:val="center"/>
          </w:tcPr>
          <w:p w14:paraId="18E32803" w14:textId="77777777" w:rsidR="00A11E49" w:rsidRPr="00BE0BAF" w:rsidRDefault="00A11E49" w:rsidP="004F48E5">
            <w:pPr>
              <w:suppressAutoHyphens/>
              <w:jc w:val="center"/>
              <w:textAlignment w:val="baseline"/>
              <w:rPr>
                <w:sz w:val="20"/>
                <w:lang w:eastAsia="lt-LT"/>
              </w:rPr>
            </w:pPr>
          </w:p>
        </w:tc>
        <w:tc>
          <w:tcPr>
            <w:tcW w:w="1559" w:type="dxa"/>
            <w:vMerge/>
            <w:tcBorders>
              <w:left w:val="single" w:sz="4" w:space="0" w:color="auto"/>
              <w:right w:val="single" w:sz="4" w:space="0" w:color="auto"/>
            </w:tcBorders>
            <w:vAlign w:val="center"/>
          </w:tcPr>
          <w:p w14:paraId="5D82BC0D" w14:textId="77777777" w:rsidR="00A11E49" w:rsidRPr="00BE0BAF" w:rsidRDefault="00A11E49" w:rsidP="004F48E5">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7B752B11" w14:textId="77777777" w:rsidR="00A11E49" w:rsidRPr="00BE0BAF" w:rsidRDefault="00A11E49" w:rsidP="00295E1F">
            <w:pPr>
              <w:suppressAutoHyphens/>
              <w:jc w:val="both"/>
              <w:textAlignment w:val="baseline"/>
              <w:rPr>
                <w:sz w:val="20"/>
                <w:lang w:eastAsia="lt-LT"/>
              </w:rPr>
            </w:pPr>
            <w:r w:rsidRPr="00BE0BAF">
              <w:rPr>
                <w:sz w:val="20"/>
                <w:lang w:eastAsia="lt-LT"/>
              </w:rPr>
              <w:t>Turėti avarijų likvidavimo planus neplanuotos taršos ar avarijų atvejams</w:t>
            </w:r>
          </w:p>
        </w:tc>
        <w:tc>
          <w:tcPr>
            <w:tcW w:w="1418" w:type="dxa"/>
            <w:tcBorders>
              <w:top w:val="single" w:sz="4" w:space="0" w:color="auto"/>
              <w:left w:val="single" w:sz="4" w:space="0" w:color="auto"/>
              <w:bottom w:val="single" w:sz="4" w:space="0" w:color="auto"/>
              <w:right w:val="single" w:sz="4" w:space="0" w:color="auto"/>
            </w:tcBorders>
            <w:vAlign w:val="center"/>
          </w:tcPr>
          <w:p w14:paraId="59021E0A" w14:textId="77777777" w:rsidR="00A11E49" w:rsidRPr="00BE0BAF" w:rsidRDefault="00A11E49" w:rsidP="004F48E5">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41475101" w14:textId="50D0583E" w:rsidR="00A11E49" w:rsidRPr="00BE0BAF" w:rsidRDefault="00F05FFE" w:rsidP="004F48E5">
            <w:pPr>
              <w:suppressAutoHyphens/>
              <w:jc w:val="center"/>
              <w:textAlignment w:val="baseline"/>
              <w:rPr>
                <w:sz w:val="20"/>
                <w:lang w:eastAsia="lt-LT"/>
              </w:rPr>
            </w:pPr>
            <w:r w:rsidRPr="00BE0BAF">
              <w:rPr>
                <w:sz w:val="20"/>
                <w:lang w:eastAsia="lt-LT"/>
              </w:rPr>
              <w:t>Neaktualu</w:t>
            </w:r>
          </w:p>
        </w:tc>
        <w:tc>
          <w:tcPr>
            <w:tcW w:w="4361" w:type="dxa"/>
            <w:tcBorders>
              <w:top w:val="single" w:sz="4" w:space="0" w:color="auto"/>
              <w:left w:val="single" w:sz="4" w:space="0" w:color="auto"/>
              <w:bottom w:val="single" w:sz="4" w:space="0" w:color="auto"/>
              <w:right w:val="single" w:sz="4" w:space="0" w:color="auto"/>
            </w:tcBorders>
            <w:vAlign w:val="center"/>
          </w:tcPr>
          <w:p w14:paraId="67FB785D" w14:textId="2409974A" w:rsidR="00A11E49" w:rsidRPr="00BE0BAF" w:rsidRDefault="00DD18AD" w:rsidP="00DD18AD">
            <w:pPr>
              <w:suppressAutoHyphens/>
              <w:jc w:val="both"/>
              <w:textAlignment w:val="baseline"/>
              <w:rPr>
                <w:sz w:val="20"/>
                <w:lang w:eastAsia="lt-LT"/>
              </w:rPr>
            </w:pPr>
            <w:r w:rsidRPr="00BE0BAF">
              <w:rPr>
                <w:sz w:val="20"/>
                <w:lang w:eastAsia="lt-LT"/>
              </w:rPr>
              <w:t>Avarijų likvidavimo planai nerengiami</w:t>
            </w:r>
          </w:p>
        </w:tc>
      </w:tr>
      <w:tr w:rsidR="00A11E49" w:rsidRPr="00BE0BAF" w14:paraId="47E669C6" w14:textId="77777777" w:rsidTr="005B03AF">
        <w:tc>
          <w:tcPr>
            <w:tcW w:w="562" w:type="dxa"/>
            <w:vMerge/>
            <w:tcBorders>
              <w:left w:val="single" w:sz="4" w:space="0" w:color="auto"/>
              <w:right w:val="single" w:sz="4" w:space="0" w:color="auto"/>
            </w:tcBorders>
            <w:vAlign w:val="center"/>
          </w:tcPr>
          <w:p w14:paraId="46A45069" w14:textId="77777777" w:rsidR="00A11E49" w:rsidRPr="00BE0BAF" w:rsidRDefault="00A11E49" w:rsidP="004F48E5">
            <w:pPr>
              <w:suppressAutoHyphens/>
              <w:jc w:val="center"/>
              <w:textAlignment w:val="baseline"/>
              <w:rPr>
                <w:sz w:val="20"/>
                <w:lang w:eastAsia="lt-LT"/>
              </w:rPr>
            </w:pPr>
          </w:p>
        </w:tc>
        <w:tc>
          <w:tcPr>
            <w:tcW w:w="1843" w:type="dxa"/>
            <w:vMerge/>
            <w:tcBorders>
              <w:left w:val="single" w:sz="4" w:space="0" w:color="auto"/>
              <w:right w:val="single" w:sz="4" w:space="0" w:color="auto"/>
            </w:tcBorders>
            <w:vAlign w:val="center"/>
          </w:tcPr>
          <w:p w14:paraId="28ADABD4" w14:textId="77777777" w:rsidR="00A11E49" w:rsidRPr="00BE0BAF" w:rsidRDefault="00A11E49" w:rsidP="004F48E5">
            <w:pPr>
              <w:suppressAutoHyphens/>
              <w:jc w:val="center"/>
              <w:textAlignment w:val="baseline"/>
              <w:rPr>
                <w:sz w:val="20"/>
                <w:lang w:eastAsia="lt-LT"/>
              </w:rPr>
            </w:pPr>
          </w:p>
        </w:tc>
        <w:tc>
          <w:tcPr>
            <w:tcW w:w="1559" w:type="dxa"/>
            <w:vMerge/>
            <w:tcBorders>
              <w:left w:val="single" w:sz="4" w:space="0" w:color="auto"/>
              <w:right w:val="single" w:sz="4" w:space="0" w:color="auto"/>
            </w:tcBorders>
            <w:vAlign w:val="center"/>
          </w:tcPr>
          <w:p w14:paraId="29A5BC22" w14:textId="77777777" w:rsidR="00A11E49" w:rsidRPr="00BE0BAF" w:rsidRDefault="00A11E49" w:rsidP="004F48E5">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562F2F34" w14:textId="77777777" w:rsidR="00A11E49" w:rsidRPr="00BE0BAF" w:rsidRDefault="00A11E49" w:rsidP="00295E1F">
            <w:pPr>
              <w:suppressAutoHyphens/>
              <w:jc w:val="both"/>
              <w:textAlignment w:val="baseline"/>
              <w:rPr>
                <w:sz w:val="20"/>
                <w:lang w:eastAsia="lt-LT"/>
              </w:rPr>
            </w:pPr>
            <w:r w:rsidRPr="00BE0BAF">
              <w:rPr>
                <w:sz w:val="20"/>
                <w:lang w:eastAsia="lt-LT"/>
              </w:rPr>
              <w:t xml:space="preserve">Įgyvendinti remonto ir priežiūros programas, kad būtų užtikrinta, jog visos struktūros ir įranga veikia gerai ir kad įrenginyje </w:t>
            </w:r>
            <w:r w:rsidR="004E142A" w:rsidRPr="00BE0BAF">
              <w:rPr>
                <w:sz w:val="20"/>
                <w:lang w:eastAsia="lt-LT"/>
              </w:rPr>
              <w:t xml:space="preserve">būtų </w:t>
            </w:r>
            <w:r w:rsidRPr="00BE0BAF">
              <w:rPr>
                <w:sz w:val="20"/>
                <w:lang w:eastAsia="lt-LT"/>
              </w:rPr>
              <w:t>palaikoma švara</w:t>
            </w:r>
          </w:p>
        </w:tc>
        <w:tc>
          <w:tcPr>
            <w:tcW w:w="1418" w:type="dxa"/>
            <w:tcBorders>
              <w:top w:val="single" w:sz="4" w:space="0" w:color="auto"/>
              <w:left w:val="single" w:sz="4" w:space="0" w:color="auto"/>
              <w:bottom w:val="single" w:sz="4" w:space="0" w:color="auto"/>
              <w:right w:val="single" w:sz="4" w:space="0" w:color="auto"/>
            </w:tcBorders>
            <w:vAlign w:val="center"/>
          </w:tcPr>
          <w:p w14:paraId="6B32C956" w14:textId="77777777" w:rsidR="00A11E49" w:rsidRPr="00BE0BAF" w:rsidRDefault="00A11E49" w:rsidP="004F48E5">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1662D437" w14:textId="77777777" w:rsidR="00A11E49" w:rsidRPr="00BE0BAF" w:rsidRDefault="00A11E49" w:rsidP="004F48E5">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68741214" w14:textId="77777777" w:rsidR="00A11E49" w:rsidRPr="00BE0BAF" w:rsidRDefault="00A11E49" w:rsidP="005B03AF">
            <w:pPr>
              <w:suppressAutoHyphens/>
              <w:jc w:val="both"/>
              <w:textAlignment w:val="baseline"/>
              <w:rPr>
                <w:sz w:val="20"/>
                <w:lang w:eastAsia="lt-LT"/>
              </w:rPr>
            </w:pPr>
            <w:r w:rsidRPr="00BE0BAF">
              <w:rPr>
                <w:sz w:val="20"/>
                <w:lang w:eastAsia="lt-LT"/>
              </w:rPr>
              <w:t xml:space="preserve">Nuolatinės įrenginių priežiūros ir remonto darbai </w:t>
            </w:r>
            <w:r w:rsidR="004E142A" w:rsidRPr="00BE0BAF">
              <w:rPr>
                <w:sz w:val="20"/>
                <w:lang w:eastAsia="lt-LT"/>
              </w:rPr>
              <w:t xml:space="preserve">bus </w:t>
            </w:r>
            <w:r w:rsidRPr="00BE0BAF">
              <w:rPr>
                <w:sz w:val="20"/>
                <w:lang w:eastAsia="lt-LT"/>
              </w:rPr>
              <w:t xml:space="preserve">vykdomi pagal įrenginių eksploatavimo taisykles. </w:t>
            </w:r>
          </w:p>
        </w:tc>
      </w:tr>
      <w:tr w:rsidR="00A11E49" w:rsidRPr="00BE0BAF" w14:paraId="4C094A39" w14:textId="77777777" w:rsidTr="005B03AF">
        <w:tc>
          <w:tcPr>
            <w:tcW w:w="562" w:type="dxa"/>
            <w:vMerge/>
            <w:tcBorders>
              <w:left w:val="single" w:sz="4" w:space="0" w:color="auto"/>
              <w:right w:val="single" w:sz="4" w:space="0" w:color="auto"/>
            </w:tcBorders>
            <w:vAlign w:val="center"/>
          </w:tcPr>
          <w:p w14:paraId="6D74A8F8" w14:textId="77777777" w:rsidR="00A11E49" w:rsidRPr="00BE0BAF" w:rsidRDefault="00A11E49" w:rsidP="004F48E5">
            <w:pPr>
              <w:suppressAutoHyphens/>
              <w:jc w:val="center"/>
              <w:textAlignment w:val="baseline"/>
              <w:rPr>
                <w:sz w:val="20"/>
                <w:lang w:eastAsia="lt-LT"/>
              </w:rPr>
            </w:pPr>
          </w:p>
        </w:tc>
        <w:tc>
          <w:tcPr>
            <w:tcW w:w="1843" w:type="dxa"/>
            <w:vMerge/>
            <w:tcBorders>
              <w:left w:val="single" w:sz="4" w:space="0" w:color="auto"/>
              <w:right w:val="single" w:sz="4" w:space="0" w:color="auto"/>
            </w:tcBorders>
            <w:vAlign w:val="center"/>
          </w:tcPr>
          <w:p w14:paraId="2F831C58" w14:textId="77777777" w:rsidR="00A11E49" w:rsidRPr="00BE0BAF" w:rsidRDefault="00A11E49" w:rsidP="004F48E5">
            <w:pPr>
              <w:suppressAutoHyphens/>
              <w:jc w:val="center"/>
              <w:textAlignment w:val="baseline"/>
              <w:rPr>
                <w:sz w:val="20"/>
                <w:lang w:eastAsia="lt-LT"/>
              </w:rPr>
            </w:pPr>
          </w:p>
        </w:tc>
        <w:tc>
          <w:tcPr>
            <w:tcW w:w="1559" w:type="dxa"/>
            <w:vMerge/>
            <w:tcBorders>
              <w:left w:val="single" w:sz="4" w:space="0" w:color="auto"/>
              <w:right w:val="single" w:sz="4" w:space="0" w:color="auto"/>
            </w:tcBorders>
            <w:vAlign w:val="center"/>
          </w:tcPr>
          <w:p w14:paraId="53E32553" w14:textId="77777777" w:rsidR="00A11E49" w:rsidRPr="00BE0BAF" w:rsidRDefault="00A11E49" w:rsidP="004F48E5">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4C1BB453" w14:textId="77777777" w:rsidR="00A11E49" w:rsidRPr="00BE0BAF" w:rsidRDefault="00A11E49" w:rsidP="000D1F89">
            <w:pPr>
              <w:suppressAutoHyphens/>
              <w:jc w:val="both"/>
              <w:textAlignment w:val="baseline"/>
              <w:rPr>
                <w:sz w:val="20"/>
                <w:lang w:eastAsia="lt-LT"/>
              </w:rPr>
            </w:pPr>
            <w:r w:rsidRPr="00BE0BAF">
              <w:rPr>
                <w:sz w:val="20"/>
                <w:lang w:eastAsia="lt-LT"/>
              </w:rPr>
              <w:t>Tinkamai planuoti veiklą, kaip pvz., medžiagų pristatymą bei atliekų išvežimą iš teritorijos</w:t>
            </w:r>
          </w:p>
        </w:tc>
        <w:tc>
          <w:tcPr>
            <w:tcW w:w="1418" w:type="dxa"/>
            <w:tcBorders>
              <w:top w:val="single" w:sz="4" w:space="0" w:color="auto"/>
              <w:left w:val="single" w:sz="4" w:space="0" w:color="auto"/>
              <w:bottom w:val="single" w:sz="4" w:space="0" w:color="auto"/>
              <w:right w:val="single" w:sz="4" w:space="0" w:color="auto"/>
            </w:tcBorders>
            <w:vAlign w:val="center"/>
          </w:tcPr>
          <w:p w14:paraId="5DE19F74" w14:textId="77777777" w:rsidR="00A11E49" w:rsidRPr="00BE0BAF" w:rsidRDefault="00A11E49" w:rsidP="004F48E5">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33AF1409" w14:textId="77777777" w:rsidR="00A11E49" w:rsidRPr="00BE0BAF" w:rsidRDefault="00A11E49" w:rsidP="004F48E5">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5EA07083" w14:textId="77777777" w:rsidR="00A11E49" w:rsidRPr="00BE0BAF" w:rsidRDefault="00A11E49" w:rsidP="000D1F89">
            <w:pPr>
              <w:suppressAutoHyphens/>
              <w:jc w:val="both"/>
              <w:textAlignment w:val="baseline"/>
              <w:rPr>
                <w:sz w:val="20"/>
                <w:lang w:eastAsia="lt-LT"/>
              </w:rPr>
            </w:pPr>
            <w:r w:rsidRPr="00BE0BAF">
              <w:rPr>
                <w:sz w:val="20"/>
                <w:lang w:eastAsia="lt-LT"/>
              </w:rPr>
              <w:t>Visi aptarnavimo darbai, medžiagų ir atliekų atvežimo/išvežimo darbai bus vykdomi griežtai pagal iš anksto sudarytą darbų grafiką, siekiant optimaliai organizuoti technologinį procesą bei paskirstyti transporto srautus.</w:t>
            </w:r>
          </w:p>
        </w:tc>
      </w:tr>
      <w:tr w:rsidR="00A11E49" w:rsidRPr="00BE0BAF" w14:paraId="731D3D66" w14:textId="77777777" w:rsidTr="005B03AF">
        <w:tc>
          <w:tcPr>
            <w:tcW w:w="562" w:type="dxa"/>
            <w:vMerge/>
            <w:tcBorders>
              <w:left w:val="single" w:sz="4" w:space="0" w:color="auto"/>
              <w:bottom w:val="single" w:sz="4" w:space="0" w:color="auto"/>
              <w:right w:val="single" w:sz="4" w:space="0" w:color="auto"/>
            </w:tcBorders>
            <w:vAlign w:val="center"/>
          </w:tcPr>
          <w:p w14:paraId="1B71577B" w14:textId="77777777" w:rsidR="00A11E49" w:rsidRPr="00BE0BAF" w:rsidRDefault="00A11E49" w:rsidP="004F48E5">
            <w:pPr>
              <w:suppressAutoHyphens/>
              <w:jc w:val="center"/>
              <w:textAlignment w:val="baseline"/>
              <w:rPr>
                <w:sz w:val="20"/>
                <w:lang w:eastAsia="lt-LT"/>
              </w:rPr>
            </w:pPr>
          </w:p>
        </w:tc>
        <w:tc>
          <w:tcPr>
            <w:tcW w:w="1843" w:type="dxa"/>
            <w:vMerge/>
            <w:tcBorders>
              <w:left w:val="single" w:sz="4" w:space="0" w:color="auto"/>
              <w:bottom w:val="single" w:sz="4" w:space="0" w:color="auto"/>
              <w:right w:val="single" w:sz="4" w:space="0" w:color="auto"/>
            </w:tcBorders>
            <w:vAlign w:val="center"/>
          </w:tcPr>
          <w:p w14:paraId="6635DD4D" w14:textId="77777777" w:rsidR="00A11E49" w:rsidRPr="00BE0BAF" w:rsidRDefault="00A11E49" w:rsidP="004F48E5">
            <w:pPr>
              <w:suppressAutoHyphens/>
              <w:jc w:val="center"/>
              <w:textAlignment w:val="baseline"/>
              <w:rPr>
                <w:sz w:val="20"/>
                <w:lang w:eastAsia="lt-LT"/>
              </w:rPr>
            </w:pPr>
          </w:p>
        </w:tc>
        <w:tc>
          <w:tcPr>
            <w:tcW w:w="1559" w:type="dxa"/>
            <w:vMerge/>
            <w:tcBorders>
              <w:left w:val="single" w:sz="4" w:space="0" w:color="auto"/>
              <w:right w:val="single" w:sz="4" w:space="0" w:color="auto"/>
            </w:tcBorders>
            <w:vAlign w:val="center"/>
          </w:tcPr>
          <w:p w14:paraId="3B77C816" w14:textId="77777777" w:rsidR="00A11E49" w:rsidRPr="00BE0BAF" w:rsidRDefault="00A11E49" w:rsidP="004F48E5">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7D43CA28" w14:textId="77777777" w:rsidR="00A11E49" w:rsidRPr="00BE0BAF" w:rsidRDefault="00A11E49" w:rsidP="00DF6362">
            <w:pPr>
              <w:suppressAutoHyphens/>
              <w:jc w:val="both"/>
              <w:textAlignment w:val="baseline"/>
              <w:rPr>
                <w:sz w:val="20"/>
                <w:lang w:eastAsia="lt-LT"/>
              </w:rPr>
            </w:pPr>
            <w:r w:rsidRPr="00BE0BAF">
              <w:rPr>
                <w:sz w:val="20"/>
                <w:lang w:eastAsia="lt-LT"/>
              </w:rPr>
              <w:t>Tinkamai suplanuoti mėšlo skleidimą laukuose</w:t>
            </w:r>
          </w:p>
        </w:tc>
        <w:tc>
          <w:tcPr>
            <w:tcW w:w="1418" w:type="dxa"/>
            <w:tcBorders>
              <w:top w:val="single" w:sz="4" w:space="0" w:color="auto"/>
              <w:left w:val="single" w:sz="4" w:space="0" w:color="auto"/>
              <w:bottom w:val="single" w:sz="4" w:space="0" w:color="auto"/>
              <w:right w:val="single" w:sz="4" w:space="0" w:color="auto"/>
            </w:tcBorders>
            <w:vAlign w:val="center"/>
          </w:tcPr>
          <w:p w14:paraId="2CAF5C64" w14:textId="77777777" w:rsidR="00A11E49" w:rsidRPr="00BE0BAF" w:rsidRDefault="00A11E49" w:rsidP="004F48E5">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5E78258B" w14:textId="49DB1C7E" w:rsidR="00A11E49" w:rsidRPr="00BE0BAF" w:rsidRDefault="004E142A" w:rsidP="004E142A">
            <w:pPr>
              <w:suppressAutoHyphens/>
              <w:jc w:val="center"/>
              <w:textAlignment w:val="baseline"/>
              <w:rPr>
                <w:sz w:val="20"/>
                <w:lang w:eastAsia="lt-LT"/>
              </w:rPr>
            </w:pPr>
            <w:r w:rsidRPr="00BE0BAF">
              <w:rPr>
                <w:sz w:val="20"/>
                <w:lang w:eastAsia="lt-LT"/>
              </w:rPr>
              <w:t>Ne</w:t>
            </w:r>
            <w:r w:rsidR="00782227" w:rsidRPr="00BE0BAF">
              <w:rPr>
                <w:sz w:val="20"/>
                <w:lang w:eastAsia="lt-LT"/>
              </w:rPr>
              <w:t>aktualu</w:t>
            </w:r>
            <w:r w:rsidRPr="00BE0BAF">
              <w:rPr>
                <w:sz w:val="20"/>
                <w:lang w:eastAsia="lt-LT"/>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42452EB2" w14:textId="77777777" w:rsidR="00A11E49" w:rsidRPr="00BE0BAF" w:rsidRDefault="00A11E49" w:rsidP="00DF6362">
            <w:pPr>
              <w:suppressAutoHyphens/>
              <w:jc w:val="both"/>
              <w:textAlignment w:val="baseline"/>
              <w:rPr>
                <w:sz w:val="20"/>
                <w:lang w:eastAsia="lt-LT"/>
              </w:rPr>
            </w:pPr>
            <w:r w:rsidRPr="00BE0BAF">
              <w:rPr>
                <w:sz w:val="20"/>
                <w:lang w:eastAsia="lt-LT"/>
              </w:rPr>
              <w:t>Mėšlas laukuose neskleidžiamas, jis parduodamas ūkininkams</w:t>
            </w:r>
          </w:p>
        </w:tc>
      </w:tr>
      <w:tr w:rsidR="00A11E49" w:rsidRPr="00BE0BAF" w14:paraId="4DD0A0B1" w14:textId="77777777" w:rsidTr="00AF39A6">
        <w:trPr>
          <w:trHeight w:val="3426"/>
        </w:trPr>
        <w:tc>
          <w:tcPr>
            <w:tcW w:w="562" w:type="dxa"/>
            <w:tcBorders>
              <w:top w:val="single" w:sz="4" w:space="0" w:color="auto"/>
              <w:left w:val="single" w:sz="4" w:space="0" w:color="auto"/>
              <w:bottom w:val="single" w:sz="4" w:space="0" w:color="auto"/>
              <w:right w:val="single" w:sz="4" w:space="0" w:color="auto"/>
            </w:tcBorders>
            <w:vAlign w:val="center"/>
          </w:tcPr>
          <w:p w14:paraId="43C970FC" w14:textId="77777777" w:rsidR="00A11E49" w:rsidRPr="00BE0BAF" w:rsidRDefault="00A11E49" w:rsidP="004F48E5">
            <w:pPr>
              <w:suppressAutoHyphens/>
              <w:jc w:val="center"/>
              <w:textAlignment w:val="baseline"/>
              <w:rPr>
                <w:b/>
                <w:sz w:val="20"/>
                <w:lang w:eastAsia="lt-LT"/>
              </w:rPr>
            </w:pPr>
            <w:r w:rsidRPr="00BE0BAF">
              <w:rPr>
                <w:b/>
                <w:sz w:val="20"/>
                <w:lang w:eastAsia="lt-LT"/>
              </w:rPr>
              <w:t>2.</w:t>
            </w:r>
          </w:p>
        </w:tc>
        <w:tc>
          <w:tcPr>
            <w:tcW w:w="1843" w:type="dxa"/>
            <w:tcBorders>
              <w:top w:val="single" w:sz="4" w:space="0" w:color="auto"/>
              <w:left w:val="single" w:sz="4" w:space="0" w:color="auto"/>
              <w:bottom w:val="single" w:sz="4" w:space="0" w:color="auto"/>
              <w:right w:val="single" w:sz="4" w:space="0" w:color="auto"/>
            </w:tcBorders>
            <w:vAlign w:val="center"/>
          </w:tcPr>
          <w:p w14:paraId="22004200" w14:textId="77777777" w:rsidR="00A11E49" w:rsidRPr="00BE0BAF" w:rsidRDefault="00A11E49" w:rsidP="00677433">
            <w:pPr>
              <w:suppressAutoHyphens/>
              <w:textAlignment w:val="baseline"/>
              <w:rPr>
                <w:b/>
                <w:sz w:val="20"/>
                <w:lang w:eastAsia="lt-LT"/>
              </w:rPr>
            </w:pPr>
            <w:r w:rsidRPr="00BE0BAF">
              <w:rPr>
                <w:b/>
                <w:sz w:val="20"/>
                <w:lang w:eastAsia="lt-LT"/>
              </w:rPr>
              <w:t>Šėrimo metodai</w:t>
            </w:r>
          </w:p>
        </w:tc>
        <w:tc>
          <w:tcPr>
            <w:tcW w:w="1559" w:type="dxa"/>
            <w:vMerge/>
            <w:tcBorders>
              <w:left w:val="single" w:sz="4" w:space="0" w:color="auto"/>
              <w:right w:val="single" w:sz="4" w:space="0" w:color="auto"/>
            </w:tcBorders>
            <w:vAlign w:val="center"/>
          </w:tcPr>
          <w:p w14:paraId="7EF0B44A" w14:textId="77777777" w:rsidR="00A11E49" w:rsidRPr="00BE0BAF" w:rsidRDefault="00A11E49" w:rsidP="004F48E5">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73418738" w14:textId="77777777" w:rsidR="00A11E49" w:rsidRPr="00BE0BAF" w:rsidRDefault="00A11E49" w:rsidP="00390B04">
            <w:pPr>
              <w:suppressAutoHyphens/>
              <w:jc w:val="both"/>
              <w:textAlignment w:val="baseline"/>
              <w:rPr>
                <w:sz w:val="20"/>
                <w:lang w:eastAsia="lt-LT"/>
              </w:rPr>
            </w:pPr>
            <w:r w:rsidRPr="00BE0BAF">
              <w:rPr>
                <w:sz w:val="20"/>
                <w:lang w:eastAsia="lt-LT"/>
              </w:rPr>
              <w:t>Šėrimo priemonių taikymas:</w:t>
            </w:r>
          </w:p>
          <w:p w14:paraId="33ED77CA" w14:textId="77777777" w:rsidR="00A11E49" w:rsidRPr="00BE0BAF" w:rsidRDefault="00A11E49" w:rsidP="002B5A2A">
            <w:pPr>
              <w:pStyle w:val="Sraopastraipa"/>
              <w:numPr>
                <w:ilvl w:val="0"/>
                <w:numId w:val="1"/>
              </w:numPr>
              <w:suppressAutoHyphens/>
              <w:ind w:left="176" w:hanging="142"/>
              <w:jc w:val="both"/>
              <w:textAlignment w:val="baseline"/>
              <w:rPr>
                <w:sz w:val="20"/>
                <w:lang w:eastAsia="lt-LT"/>
              </w:rPr>
            </w:pPr>
            <w:r w:rsidRPr="00BE0BAF">
              <w:rPr>
                <w:sz w:val="20"/>
                <w:lang w:eastAsia="lt-LT"/>
              </w:rPr>
              <w:t xml:space="preserve">sumažinant azoto kiekį mėšle (grynų baltymų kiekis pašare vištoms dedeklėms 18-40 sav. amžiaus – 15,5-16,5 </w:t>
            </w:r>
            <w:r w:rsidRPr="00BE0BAF">
              <w:rPr>
                <w:rFonts w:ascii="Calibri" w:hAnsi="Calibri" w:cs="Calibri"/>
                <w:sz w:val="20"/>
                <w:lang w:eastAsia="lt-LT"/>
              </w:rPr>
              <w:t>%</w:t>
            </w:r>
            <w:r w:rsidRPr="00BE0BAF">
              <w:rPr>
                <w:sz w:val="20"/>
                <w:lang w:eastAsia="lt-LT"/>
              </w:rPr>
              <w:t xml:space="preserve">; 40+ sav. amžiaus – 14,5-15,5 </w:t>
            </w:r>
            <w:r w:rsidRPr="00BE0BAF">
              <w:rPr>
                <w:rFonts w:ascii="Calibri" w:hAnsi="Calibri" w:cs="Calibri"/>
                <w:sz w:val="20"/>
                <w:lang w:eastAsia="lt-LT"/>
              </w:rPr>
              <w:t>%)</w:t>
            </w:r>
            <w:r w:rsidRPr="00BE0BAF">
              <w:rPr>
                <w:sz w:val="20"/>
                <w:lang w:eastAsia="lt-LT"/>
              </w:rPr>
              <w:t>;</w:t>
            </w:r>
          </w:p>
          <w:p w14:paraId="38195162" w14:textId="77777777" w:rsidR="00A11E49" w:rsidRPr="00BE0BAF" w:rsidRDefault="00A11E49" w:rsidP="002B5A2A">
            <w:pPr>
              <w:pStyle w:val="Sraopastraipa"/>
              <w:numPr>
                <w:ilvl w:val="0"/>
                <w:numId w:val="1"/>
              </w:numPr>
              <w:suppressAutoHyphens/>
              <w:ind w:left="176" w:hanging="142"/>
              <w:jc w:val="both"/>
              <w:textAlignment w:val="baseline"/>
              <w:rPr>
                <w:sz w:val="20"/>
                <w:lang w:eastAsia="lt-LT"/>
              </w:rPr>
            </w:pPr>
            <w:r w:rsidRPr="00BE0BAF">
              <w:rPr>
                <w:sz w:val="20"/>
                <w:lang w:eastAsia="lt-LT"/>
              </w:rPr>
              <w:t xml:space="preserve">sumažinant fosforo kiekį mėšle (bendrojo fosforo kiekis pašare vištoms dedeklėms 18-40 sav. amžiaus – 0,45-0,55 </w:t>
            </w:r>
            <w:r w:rsidRPr="00BE0BAF">
              <w:rPr>
                <w:rFonts w:ascii="Calibri" w:hAnsi="Calibri" w:cs="Calibri"/>
                <w:sz w:val="20"/>
                <w:lang w:eastAsia="lt-LT"/>
              </w:rPr>
              <w:t>%</w:t>
            </w:r>
            <w:r w:rsidRPr="00BE0BAF">
              <w:rPr>
                <w:sz w:val="20"/>
                <w:lang w:eastAsia="lt-LT"/>
              </w:rPr>
              <w:t xml:space="preserve">, 40+ sav. amžiaus – 0,41-0,51 </w:t>
            </w:r>
            <w:r w:rsidRPr="00BE0BAF">
              <w:rPr>
                <w:rFonts w:ascii="Calibri" w:hAnsi="Calibri" w:cs="Calibri"/>
                <w:sz w:val="20"/>
                <w:lang w:eastAsia="lt-LT"/>
              </w:rPr>
              <w:t>%</w:t>
            </w:r>
            <w:r w:rsidRPr="00BE0BAF">
              <w:rPr>
                <w:sz w:val="20"/>
                <w:lang w:eastAsia="lt-LT"/>
              </w:rPr>
              <w:t>)</w:t>
            </w:r>
          </w:p>
        </w:tc>
        <w:tc>
          <w:tcPr>
            <w:tcW w:w="1418" w:type="dxa"/>
            <w:tcBorders>
              <w:top w:val="single" w:sz="4" w:space="0" w:color="auto"/>
              <w:left w:val="single" w:sz="4" w:space="0" w:color="auto"/>
              <w:bottom w:val="single" w:sz="4" w:space="0" w:color="auto"/>
              <w:right w:val="single" w:sz="4" w:space="0" w:color="auto"/>
            </w:tcBorders>
            <w:vAlign w:val="center"/>
          </w:tcPr>
          <w:p w14:paraId="3E53DDA4" w14:textId="77777777" w:rsidR="00A11E49" w:rsidRPr="00BE0BAF" w:rsidRDefault="00A11E49" w:rsidP="004F48E5">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326AA988" w14:textId="77777777" w:rsidR="00A11E49" w:rsidRPr="00BE0BAF" w:rsidRDefault="00A11E49" w:rsidP="004F48E5">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40F68ECA" w14:textId="77777777" w:rsidR="00A11E49" w:rsidRPr="00BE0BAF" w:rsidRDefault="00A11E49" w:rsidP="005B03AF">
            <w:pPr>
              <w:suppressAutoHyphens/>
              <w:jc w:val="both"/>
              <w:textAlignment w:val="baseline"/>
              <w:rPr>
                <w:sz w:val="20"/>
                <w:lang w:eastAsia="lt-LT"/>
              </w:rPr>
            </w:pPr>
            <w:r w:rsidRPr="00BE0BAF">
              <w:rPr>
                <w:sz w:val="20"/>
                <w:lang w:eastAsia="lt-LT"/>
              </w:rPr>
              <w:t>Bus taikomas paukščių šėrimas pašarais, turinčiais sumažintą grynųjų baltymų ir bendrojo fosforo kiekį. Bus sudaromos šėrimo normos, pagrįstos įsisavinamomis/esamomis maisto medžiagomis ir pašarų papildų naudojimu, pagerinančiu pašarų efektyvumą ir įsisavinimą bei sumažinančiu maisto medžiagų kiekį susidariusiame mėšle</w:t>
            </w:r>
          </w:p>
        </w:tc>
      </w:tr>
      <w:tr w:rsidR="00A11E49" w:rsidRPr="00BE0BAF" w14:paraId="4EE430DE" w14:textId="77777777" w:rsidTr="00B3780D">
        <w:tc>
          <w:tcPr>
            <w:tcW w:w="562" w:type="dxa"/>
            <w:tcBorders>
              <w:top w:val="single" w:sz="4" w:space="0" w:color="auto"/>
              <w:left w:val="single" w:sz="4" w:space="0" w:color="auto"/>
              <w:bottom w:val="single" w:sz="4" w:space="0" w:color="auto"/>
              <w:right w:val="single" w:sz="4" w:space="0" w:color="auto"/>
            </w:tcBorders>
            <w:vAlign w:val="center"/>
          </w:tcPr>
          <w:p w14:paraId="57B180D0" w14:textId="77777777" w:rsidR="00A11E49" w:rsidRPr="00BE0BAF" w:rsidRDefault="00A11E49" w:rsidP="004F48E5">
            <w:pPr>
              <w:suppressAutoHyphens/>
              <w:jc w:val="center"/>
              <w:textAlignment w:val="baseline"/>
              <w:rPr>
                <w:b/>
                <w:sz w:val="20"/>
                <w:lang w:eastAsia="lt-LT"/>
              </w:rPr>
            </w:pPr>
            <w:r w:rsidRPr="00BE0BAF">
              <w:rPr>
                <w:b/>
                <w:sz w:val="20"/>
                <w:lang w:eastAsia="lt-LT"/>
              </w:rPr>
              <w:t xml:space="preserve">3. </w:t>
            </w:r>
          </w:p>
        </w:tc>
        <w:tc>
          <w:tcPr>
            <w:tcW w:w="1843" w:type="dxa"/>
            <w:tcBorders>
              <w:top w:val="single" w:sz="4" w:space="0" w:color="auto"/>
              <w:left w:val="single" w:sz="4" w:space="0" w:color="auto"/>
              <w:bottom w:val="single" w:sz="4" w:space="0" w:color="auto"/>
              <w:right w:val="single" w:sz="4" w:space="0" w:color="auto"/>
            </w:tcBorders>
            <w:vAlign w:val="center"/>
          </w:tcPr>
          <w:p w14:paraId="4FA79596" w14:textId="77777777" w:rsidR="00A11E49" w:rsidRPr="00BE0BAF" w:rsidRDefault="00A11E49" w:rsidP="00E21D0F">
            <w:pPr>
              <w:suppressAutoHyphens/>
              <w:textAlignment w:val="baseline"/>
              <w:rPr>
                <w:b/>
                <w:sz w:val="20"/>
                <w:lang w:eastAsia="lt-LT"/>
              </w:rPr>
            </w:pPr>
            <w:r w:rsidRPr="00BE0BAF">
              <w:rPr>
                <w:b/>
                <w:sz w:val="20"/>
                <w:lang w:eastAsia="lt-LT"/>
              </w:rPr>
              <w:t xml:space="preserve">Paukščių laikymo sistemos </w:t>
            </w:r>
          </w:p>
        </w:tc>
        <w:tc>
          <w:tcPr>
            <w:tcW w:w="1559" w:type="dxa"/>
            <w:vMerge/>
            <w:tcBorders>
              <w:left w:val="single" w:sz="4" w:space="0" w:color="auto"/>
              <w:right w:val="single" w:sz="4" w:space="0" w:color="auto"/>
            </w:tcBorders>
            <w:vAlign w:val="center"/>
          </w:tcPr>
          <w:p w14:paraId="6B227627" w14:textId="77777777" w:rsidR="00A11E49" w:rsidRPr="00BE0BAF" w:rsidRDefault="00A11E49" w:rsidP="004F48E5">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241BAE21" w14:textId="77777777" w:rsidR="00A11E49" w:rsidRPr="00BE0BAF" w:rsidRDefault="00AF39A6" w:rsidP="00AF39A6">
            <w:pPr>
              <w:suppressAutoHyphens/>
              <w:jc w:val="both"/>
              <w:textAlignment w:val="baseline"/>
              <w:rPr>
                <w:sz w:val="20"/>
                <w:lang w:eastAsia="lt-LT"/>
              </w:rPr>
            </w:pPr>
            <w:r w:rsidRPr="00BE0BAF">
              <w:rPr>
                <w:sz w:val="20"/>
                <w:lang w:eastAsia="lt-LT"/>
              </w:rPr>
              <w:t>Pastatas su natūralia ventiliacija, kraiku pilnai padengtomis grindimis ir girdymo sistema be pratekėjimų arba labai gerai izoliuotas pastatas su dirbtine ventiliacija, pilnai  kraiku padengtomis grindimis ir girdymo sistema be pratekėjimų</w:t>
            </w:r>
          </w:p>
        </w:tc>
        <w:tc>
          <w:tcPr>
            <w:tcW w:w="1418" w:type="dxa"/>
            <w:tcBorders>
              <w:top w:val="single" w:sz="4" w:space="0" w:color="auto"/>
              <w:left w:val="single" w:sz="4" w:space="0" w:color="auto"/>
              <w:bottom w:val="single" w:sz="4" w:space="0" w:color="auto"/>
              <w:right w:val="single" w:sz="4" w:space="0" w:color="auto"/>
            </w:tcBorders>
            <w:vAlign w:val="center"/>
          </w:tcPr>
          <w:p w14:paraId="54F3FA7C" w14:textId="77777777" w:rsidR="00A11E49" w:rsidRPr="00BE0BAF" w:rsidRDefault="00A11E49" w:rsidP="004F48E5">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2EDD405D" w14:textId="77777777" w:rsidR="00A11E49" w:rsidRPr="00BE0BAF" w:rsidRDefault="00A11E49" w:rsidP="004F48E5">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78FAF70A" w14:textId="6B0FF65C" w:rsidR="00A11E49" w:rsidRPr="00BE0BAF" w:rsidRDefault="00697CFD" w:rsidP="00697CFD">
            <w:pPr>
              <w:suppressAutoHyphens/>
              <w:jc w:val="both"/>
              <w:textAlignment w:val="baseline"/>
              <w:rPr>
                <w:sz w:val="20"/>
                <w:lang w:eastAsia="lt-LT"/>
              </w:rPr>
            </w:pPr>
            <w:r w:rsidRPr="00BE0BAF">
              <w:rPr>
                <w:sz w:val="20"/>
                <w:lang w:eastAsia="lt-LT"/>
              </w:rPr>
              <w:t>Veisliniai p</w:t>
            </w:r>
            <w:r w:rsidR="00F53DE9" w:rsidRPr="00BE0BAF">
              <w:rPr>
                <w:sz w:val="20"/>
                <w:lang w:eastAsia="lt-LT"/>
              </w:rPr>
              <w:t>aukščiai paukštidėse bus laikomi laisvai.</w:t>
            </w:r>
            <w:r w:rsidRPr="00BE0BAF">
              <w:rPr>
                <w:sz w:val="20"/>
                <w:lang w:eastAsia="lt-LT"/>
              </w:rPr>
              <w:t xml:space="preserve"> Pastatų šildymui įrengta vietinė suskystintų dujų katilinė, priverstinio vėdinimo sistemos, leidžiančios veiksmingai reguliuoti temperatūrą ir žiemą pasiekti minimalų vėdinimo lygi. Bus vykdomi ventiliacijos vamzdžių bei ventiliatorių tikrinimo ir valymo darbai, maksimaliai sumažinant vėdinimo sistemų pasipriešinimą (nuostolius). Kraikas bus paskleistas po visą grindų plota, bus įrengtos </w:t>
            </w:r>
            <w:proofErr w:type="spellStart"/>
            <w:r w:rsidRPr="00BE0BAF">
              <w:rPr>
                <w:sz w:val="20"/>
                <w:lang w:eastAsia="lt-LT"/>
              </w:rPr>
              <w:t>nipelinės</w:t>
            </w:r>
            <w:proofErr w:type="spellEnd"/>
            <w:r w:rsidRPr="00BE0BAF">
              <w:rPr>
                <w:sz w:val="20"/>
                <w:lang w:eastAsia="lt-LT"/>
              </w:rPr>
              <w:t xml:space="preserve"> paukščių </w:t>
            </w:r>
            <w:r w:rsidR="00435A6B" w:rsidRPr="00BE0BAF">
              <w:rPr>
                <w:sz w:val="20"/>
                <w:lang w:eastAsia="lt-LT"/>
              </w:rPr>
              <w:t>girdyklos</w:t>
            </w:r>
            <w:r w:rsidRPr="00BE0BAF">
              <w:rPr>
                <w:sz w:val="20"/>
                <w:lang w:eastAsia="lt-LT"/>
              </w:rPr>
              <w:t>.</w:t>
            </w:r>
          </w:p>
        </w:tc>
      </w:tr>
      <w:tr w:rsidR="00A11E49" w:rsidRPr="00BE0BAF" w14:paraId="697A4BBE" w14:textId="77777777" w:rsidTr="00B3780D">
        <w:tc>
          <w:tcPr>
            <w:tcW w:w="562" w:type="dxa"/>
            <w:vMerge w:val="restart"/>
            <w:tcBorders>
              <w:top w:val="single" w:sz="4" w:space="0" w:color="auto"/>
              <w:left w:val="single" w:sz="4" w:space="0" w:color="auto"/>
              <w:right w:val="single" w:sz="4" w:space="0" w:color="auto"/>
            </w:tcBorders>
            <w:vAlign w:val="center"/>
          </w:tcPr>
          <w:p w14:paraId="2333A6C4" w14:textId="77777777" w:rsidR="00A11E49" w:rsidRPr="00BE0BAF" w:rsidRDefault="00A11E49" w:rsidP="004F48E5">
            <w:pPr>
              <w:suppressAutoHyphens/>
              <w:jc w:val="center"/>
              <w:textAlignment w:val="baseline"/>
              <w:rPr>
                <w:b/>
                <w:sz w:val="20"/>
                <w:lang w:eastAsia="lt-LT"/>
              </w:rPr>
            </w:pPr>
            <w:r w:rsidRPr="00BE0BAF">
              <w:rPr>
                <w:b/>
                <w:sz w:val="20"/>
                <w:lang w:eastAsia="lt-LT"/>
              </w:rPr>
              <w:lastRenderedPageBreak/>
              <w:t>4.</w:t>
            </w:r>
          </w:p>
        </w:tc>
        <w:tc>
          <w:tcPr>
            <w:tcW w:w="1843" w:type="dxa"/>
            <w:vMerge w:val="restart"/>
            <w:tcBorders>
              <w:top w:val="single" w:sz="4" w:space="0" w:color="auto"/>
              <w:left w:val="single" w:sz="4" w:space="0" w:color="auto"/>
              <w:right w:val="single" w:sz="4" w:space="0" w:color="auto"/>
            </w:tcBorders>
            <w:vAlign w:val="center"/>
          </w:tcPr>
          <w:p w14:paraId="0F91792F" w14:textId="77777777" w:rsidR="00A11E49" w:rsidRPr="00BE0BAF" w:rsidRDefault="00A11E49" w:rsidP="00677433">
            <w:pPr>
              <w:suppressAutoHyphens/>
              <w:textAlignment w:val="baseline"/>
              <w:rPr>
                <w:b/>
                <w:sz w:val="20"/>
                <w:lang w:eastAsia="lt-LT"/>
              </w:rPr>
            </w:pPr>
            <w:r w:rsidRPr="00BE0BAF">
              <w:rPr>
                <w:b/>
                <w:sz w:val="20"/>
                <w:lang w:eastAsia="lt-LT"/>
              </w:rPr>
              <w:t>Vanduo</w:t>
            </w:r>
          </w:p>
        </w:tc>
        <w:tc>
          <w:tcPr>
            <w:tcW w:w="1559" w:type="dxa"/>
            <w:vMerge/>
            <w:tcBorders>
              <w:left w:val="single" w:sz="4" w:space="0" w:color="auto"/>
              <w:right w:val="single" w:sz="4" w:space="0" w:color="auto"/>
            </w:tcBorders>
            <w:vAlign w:val="center"/>
          </w:tcPr>
          <w:p w14:paraId="5AE2BA98" w14:textId="77777777" w:rsidR="00A11E49" w:rsidRPr="00BE0BAF" w:rsidRDefault="00A11E49" w:rsidP="004F48E5">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471D2DBD" w14:textId="77777777" w:rsidR="00A11E49" w:rsidRPr="00BE0BAF" w:rsidRDefault="00A11E49" w:rsidP="006A7ADA">
            <w:pPr>
              <w:suppressAutoHyphens/>
              <w:jc w:val="both"/>
              <w:textAlignment w:val="baseline"/>
              <w:rPr>
                <w:sz w:val="20"/>
                <w:lang w:eastAsia="lt-LT"/>
              </w:rPr>
            </w:pPr>
            <w:r w:rsidRPr="00BE0BAF">
              <w:rPr>
                <w:sz w:val="20"/>
                <w:lang w:eastAsia="lt-LT"/>
              </w:rPr>
              <w:t>Paukštidžių bei įrangos valymas kiekvieno produkcijos ciklo pabaigoje aukšto slėgio valytuvais, pusiausvyros tarp sunaudojamo vandens ir švaros palaikymas</w:t>
            </w:r>
          </w:p>
        </w:tc>
        <w:tc>
          <w:tcPr>
            <w:tcW w:w="1418" w:type="dxa"/>
            <w:tcBorders>
              <w:top w:val="single" w:sz="4" w:space="0" w:color="auto"/>
              <w:left w:val="single" w:sz="4" w:space="0" w:color="auto"/>
              <w:bottom w:val="single" w:sz="4" w:space="0" w:color="auto"/>
              <w:right w:val="single" w:sz="4" w:space="0" w:color="auto"/>
            </w:tcBorders>
            <w:vAlign w:val="center"/>
          </w:tcPr>
          <w:p w14:paraId="4570814E" w14:textId="77777777" w:rsidR="00A11E49" w:rsidRPr="00BE0BAF" w:rsidRDefault="00A11E49" w:rsidP="004F48E5">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081D586B" w14:textId="77777777" w:rsidR="00A11E49" w:rsidRPr="00BE0BAF" w:rsidRDefault="00A11E49" w:rsidP="004F48E5">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68D5B47F" w14:textId="77777777" w:rsidR="00A11E49" w:rsidRPr="00BE0BAF" w:rsidRDefault="00A11E49" w:rsidP="002C22C0">
            <w:pPr>
              <w:suppressAutoHyphens/>
              <w:jc w:val="both"/>
              <w:textAlignment w:val="baseline"/>
              <w:rPr>
                <w:sz w:val="20"/>
                <w:lang w:eastAsia="lt-LT"/>
              </w:rPr>
            </w:pPr>
            <w:r w:rsidRPr="00BE0BAF">
              <w:rPr>
                <w:sz w:val="20"/>
                <w:lang w:eastAsia="lt-LT"/>
              </w:rPr>
              <w:t xml:space="preserve">Pasibaigus kiekvienam auginimo ciklui ir išvežus visus paukščius, vykdomas paukštidžių plovimas aukšto slėgio plovimo sistema. Plovimo vanduo bus surenkamas rezervuare. </w:t>
            </w:r>
          </w:p>
        </w:tc>
      </w:tr>
      <w:tr w:rsidR="00A11E49" w:rsidRPr="00BE0BAF" w14:paraId="5CD6D515" w14:textId="77777777" w:rsidTr="00B3780D">
        <w:tc>
          <w:tcPr>
            <w:tcW w:w="562" w:type="dxa"/>
            <w:vMerge/>
            <w:tcBorders>
              <w:left w:val="single" w:sz="4" w:space="0" w:color="auto"/>
              <w:right w:val="single" w:sz="4" w:space="0" w:color="auto"/>
            </w:tcBorders>
            <w:vAlign w:val="center"/>
          </w:tcPr>
          <w:p w14:paraId="13B8AF89" w14:textId="77777777" w:rsidR="00A11E49" w:rsidRPr="00BE0BAF" w:rsidRDefault="00A11E49" w:rsidP="004F48E5">
            <w:pPr>
              <w:suppressAutoHyphens/>
              <w:jc w:val="center"/>
              <w:textAlignment w:val="baseline"/>
              <w:rPr>
                <w:sz w:val="20"/>
                <w:lang w:eastAsia="lt-LT"/>
              </w:rPr>
            </w:pPr>
          </w:p>
        </w:tc>
        <w:tc>
          <w:tcPr>
            <w:tcW w:w="1843" w:type="dxa"/>
            <w:vMerge/>
            <w:tcBorders>
              <w:left w:val="single" w:sz="4" w:space="0" w:color="auto"/>
              <w:right w:val="single" w:sz="4" w:space="0" w:color="auto"/>
            </w:tcBorders>
            <w:vAlign w:val="center"/>
          </w:tcPr>
          <w:p w14:paraId="2F32E9BF" w14:textId="77777777" w:rsidR="00A11E49" w:rsidRPr="00BE0BAF" w:rsidRDefault="00A11E49" w:rsidP="004F48E5">
            <w:pPr>
              <w:suppressAutoHyphens/>
              <w:jc w:val="center"/>
              <w:textAlignment w:val="baseline"/>
              <w:rPr>
                <w:sz w:val="20"/>
                <w:lang w:eastAsia="lt-LT"/>
              </w:rPr>
            </w:pPr>
          </w:p>
        </w:tc>
        <w:tc>
          <w:tcPr>
            <w:tcW w:w="1559" w:type="dxa"/>
            <w:vMerge/>
            <w:tcBorders>
              <w:left w:val="single" w:sz="4" w:space="0" w:color="auto"/>
              <w:right w:val="single" w:sz="4" w:space="0" w:color="auto"/>
            </w:tcBorders>
            <w:vAlign w:val="center"/>
          </w:tcPr>
          <w:p w14:paraId="4F3E0918" w14:textId="77777777" w:rsidR="00A11E49" w:rsidRPr="00BE0BAF" w:rsidRDefault="00A11E49" w:rsidP="004F48E5">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19EFCD37" w14:textId="77777777" w:rsidR="00A11E49" w:rsidRPr="00BE0BAF" w:rsidRDefault="00A11E49" w:rsidP="002C22C0">
            <w:pPr>
              <w:suppressAutoHyphens/>
              <w:jc w:val="both"/>
              <w:textAlignment w:val="baseline"/>
              <w:rPr>
                <w:sz w:val="20"/>
                <w:lang w:eastAsia="lt-LT"/>
              </w:rPr>
            </w:pPr>
            <w:r w:rsidRPr="00BE0BAF">
              <w:rPr>
                <w:sz w:val="20"/>
                <w:lang w:eastAsia="lt-LT"/>
              </w:rPr>
              <w:t>Pastovus geriamo vandens sistemos kalibravimas, siekiant išvengti išsiliejimų</w:t>
            </w:r>
          </w:p>
        </w:tc>
        <w:tc>
          <w:tcPr>
            <w:tcW w:w="1418" w:type="dxa"/>
            <w:tcBorders>
              <w:top w:val="single" w:sz="4" w:space="0" w:color="auto"/>
              <w:left w:val="single" w:sz="4" w:space="0" w:color="auto"/>
              <w:bottom w:val="single" w:sz="4" w:space="0" w:color="auto"/>
              <w:right w:val="single" w:sz="4" w:space="0" w:color="auto"/>
            </w:tcBorders>
            <w:vAlign w:val="center"/>
          </w:tcPr>
          <w:p w14:paraId="1FA07540" w14:textId="77777777" w:rsidR="00A11E49" w:rsidRPr="00BE0BAF" w:rsidRDefault="00A11E49" w:rsidP="004F48E5">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69BEC98D" w14:textId="77777777" w:rsidR="00A11E49" w:rsidRPr="00BE0BAF" w:rsidRDefault="00A11E49" w:rsidP="004F48E5">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574713FE" w14:textId="77777777" w:rsidR="00A11E49" w:rsidRPr="00BE0BAF" w:rsidRDefault="00A11E49" w:rsidP="0041327F">
            <w:pPr>
              <w:suppressAutoHyphens/>
              <w:jc w:val="both"/>
              <w:textAlignment w:val="baseline"/>
              <w:rPr>
                <w:sz w:val="20"/>
                <w:lang w:eastAsia="lt-LT"/>
              </w:rPr>
            </w:pPr>
            <w:r w:rsidRPr="00BE0BAF">
              <w:rPr>
                <w:sz w:val="20"/>
                <w:lang w:eastAsia="lt-LT"/>
              </w:rPr>
              <w:t xml:space="preserve">Paukštidėse įrengtos </w:t>
            </w:r>
            <w:proofErr w:type="spellStart"/>
            <w:r w:rsidRPr="00BE0BAF">
              <w:rPr>
                <w:sz w:val="20"/>
                <w:lang w:eastAsia="lt-LT"/>
              </w:rPr>
              <w:t>nipelinės</w:t>
            </w:r>
            <w:proofErr w:type="spellEnd"/>
            <w:r w:rsidRPr="00BE0BAF">
              <w:rPr>
                <w:sz w:val="20"/>
                <w:lang w:eastAsia="lt-LT"/>
              </w:rPr>
              <w:t xml:space="preserve"> girdymo sistemos. Bus atliekamas nuolatinis geriamo vandens įrenginių kalibravimas, siekiant išvengti vandens nutekėjimo ir išsiliejimų</w:t>
            </w:r>
          </w:p>
        </w:tc>
      </w:tr>
      <w:tr w:rsidR="00A11E49" w:rsidRPr="00BE0BAF" w14:paraId="52E552F3" w14:textId="77777777" w:rsidTr="00B3780D">
        <w:tc>
          <w:tcPr>
            <w:tcW w:w="562" w:type="dxa"/>
            <w:vMerge/>
            <w:tcBorders>
              <w:left w:val="single" w:sz="4" w:space="0" w:color="auto"/>
              <w:right w:val="single" w:sz="4" w:space="0" w:color="auto"/>
            </w:tcBorders>
            <w:vAlign w:val="center"/>
          </w:tcPr>
          <w:p w14:paraId="38B9705A" w14:textId="77777777" w:rsidR="00A11E49" w:rsidRPr="00BE0BAF" w:rsidRDefault="00A11E49" w:rsidP="004F48E5">
            <w:pPr>
              <w:suppressAutoHyphens/>
              <w:jc w:val="center"/>
              <w:textAlignment w:val="baseline"/>
              <w:rPr>
                <w:sz w:val="20"/>
                <w:lang w:eastAsia="lt-LT"/>
              </w:rPr>
            </w:pPr>
          </w:p>
        </w:tc>
        <w:tc>
          <w:tcPr>
            <w:tcW w:w="1843" w:type="dxa"/>
            <w:vMerge/>
            <w:tcBorders>
              <w:left w:val="single" w:sz="4" w:space="0" w:color="auto"/>
              <w:right w:val="single" w:sz="4" w:space="0" w:color="auto"/>
            </w:tcBorders>
            <w:vAlign w:val="center"/>
          </w:tcPr>
          <w:p w14:paraId="3D1811D9" w14:textId="77777777" w:rsidR="00A11E49" w:rsidRPr="00BE0BAF" w:rsidRDefault="00A11E49" w:rsidP="004F48E5">
            <w:pPr>
              <w:suppressAutoHyphens/>
              <w:jc w:val="center"/>
              <w:textAlignment w:val="baseline"/>
              <w:rPr>
                <w:sz w:val="20"/>
                <w:lang w:eastAsia="lt-LT"/>
              </w:rPr>
            </w:pPr>
          </w:p>
        </w:tc>
        <w:tc>
          <w:tcPr>
            <w:tcW w:w="1559" w:type="dxa"/>
            <w:vMerge/>
            <w:tcBorders>
              <w:left w:val="single" w:sz="4" w:space="0" w:color="auto"/>
              <w:right w:val="single" w:sz="4" w:space="0" w:color="auto"/>
            </w:tcBorders>
            <w:vAlign w:val="center"/>
          </w:tcPr>
          <w:p w14:paraId="5F7193E9" w14:textId="77777777" w:rsidR="00A11E49" w:rsidRPr="00BE0BAF" w:rsidRDefault="00A11E49" w:rsidP="004F48E5">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234448EF" w14:textId="77777777" w:rsidR="00A11E49" w:rsidRPr="00BE0BAF" w:rsidRDefault="00A11E49" w:rsidP="00746180">
            <w:pPr>
              <w:suppressAutoHyphens/>
              <w:jc w:val="both"/>
              <w:textAlignment w:val="baseline"/>
              <w:rPr>
                <w:sz w:val="20"/>
                <w:lang w:eastAsia="lt-LT"/>
              </w:rPr>
            </w:pPr>
            <w:r w:rsidRPr="00BE0BAF">
              <w:rPr>
                <w:sz w:val="20"/>
                <w:lang w:eastAsia="lt-LT"/>
              </w:rPr>
              <w:t>Vandens apskaitos palaikymas, pastoviai matuojant vandens sunaudojimą</w:t>
            </w:r>
          </w:p>
        </w:tc>
        <w:tc>
          <w:tcPr>
            <w:tcW w:w="1418" w:type="dxa"/>
            <w:tcBorders>
              <w:top w:val="single" w:sz="4" w:space="0" w:color="auto"/>
              <w:left w:val="single" w:sz="4" w:space="0" w:color="auto"/>
              <w:bottom w:val="single" w:sz="4" w:space="0" w:color="auto"/>
              <w:right w:val="single" w:sz="4" w:space="0" w:color="auto"/>
            </w:tcBorders>
            <w:vAlign w:val="center"/>
          </w:tcPr>
          <w:p w14:paraId="0DAEB2E6" w14:textId="77777777" w:rsidR="00A11E49" w:rsidRPr="00BE0BAF" w:rsidRDefault="00A11E49" w:rsidP="004F48E5">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0211CC45" w14:textId="77777777" w:rsidR="00A11E49" w:rsidRPr="00BE0BAF" w:rsidRDefault="00A11E49" w:rsidP="004F48E5">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7FD614B5" w14:textId="77777777" w:rsidR="00A11E49" w:rsidRPr="00BE0BAF" w:rsidRDefault="00A11E49" w:rsidP="007175B5">
            <w:pPr>
              <w:suppressAutoHyphens/>
              <w:jc w:val="both"/>
              <w:textAlignment w:val="baseline"/>
              <w:rPr>
                <w:sz w:val="20"/>
                <w:lang w:eastAsia="lt-LT"/>
              </w:rPr>
            </w:pPr>
            <w:r w:rsidRPr="00BE0BAF">
              <w:rPr>
                <w:sz w:val="20"/>
                <w:lang w:eastAsia="lt-LT"/>
              </w:rPr>
              <w:t>Pastoviai registruojamas ir matuojamas sunaudoto vandens kiekis vandens apskaitos prietaisais</w:t>
            </w:r>
          </w:p>
        </w:tc>
      </w:tr>
      <w:tr w:rsidR="00A11E49" w:rsidRPr="00BE0BAF" w14:paraId="3C546175" w14:textId="77777777" w:rsidTr="00B3780D">
        <w:tc>
          <w:tcPr>
            <w:tcW w:w="562" w:type="dxa"/>
            <w:vMerge/>
            <w:tcBorders>
              <w:left w:val="single" w:sz="4" w:space="0" w:color="auto"/>
              <w:bottom w:val="single" w:sz="4" w:space="0" w:color="auto"/>
              <w:right w:val="single" w:sz="4" w:space="0" w:color="auto"/>
            </w:tcBorders>
            <w:vAlign w:val="center"/>
          </w:tcPr>
          <w:p w14:paraId="42AC141C" w14:textId="77777777" w:rsidR="00A11E49" w:rsidRPr="00BE0BAF" w:rsidRDefault="00A11E49" w:rsidP="004F48E5">
            <w:pPr>
              <w:suppressAutoHyphens/>
              <w:jc w:val="center"/>
              <w:textAlignment w:val="baseline"/>
              <w:rPr>
                <w:sz w:val="20"/>
                <w:lang w:eastAsia="lt-LT"/>
              </w:rPr>
            </w:pPr>
          </w:p>
        </w:tc>
        <w:tc>
          <w:tcPr>
            <w:tcW w:w="1843" w:type="dxa"/>
            <w:vMerge/>
            <w:tcBorders>
              <w:left w:val="single" w:sz="4" w:space="0" w:color="auto"/>
              <w:bottom w:val="single" w:sz="4" w:space="0" w:color="auto"/>
              <w:right w:val="single" w:sz="4" w:space="0" w:color="auto"/>
            </w:tcBorders>
            <w:vAlign w:val="center"/>
          </w:tcPr>
          <w:p w14:paraId="5E8C5C39" w14:textId="77777777" w:rsidR="00A11E49" w:rsidRPr="00BE0BAF" w:rsidRDefault="00A11E49" w:rsidP="004F48E5">
            <w:pPr>
              <w:suppressAutoHyphens/>
              <w:jc w:val="center"/>
              <w:textAlignment w:val="baseline"/>
              <w:rPr>
                <w:sz w:val="20"/>
                <w:lang w:eastAsia="lt-LT"/>
              </w:rPr>
            </w:pPr>
          </w:p>
        </w:tc>
        <w:tc>
          <w:tcPr>
            <w:tcW w:w="1559" w:type="dxa"/>
            <w:vMerge/>
            <w:tcBorders>
              <w:left w:val="single" w:sz="4" w:space="0" w:color="auto"/>
              <w:right w:val="single" w:sz="4" w:space="0" w:color="auto"/>
            </w:tcBorders>
            <w:vAlign w:val="center"/>
          </w:tcPr>
          <w:p w14:paraId="49BADFAE" w14:textId="77777777" w:rsidR="00A11E49" w:rsidRPr="00BE0BAF" w:rsidRDefault="00A11E49" w:rsidP="004F48E5">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21240269" w14:textId="77777777" w:rsidR="00A11E49" w:rsidRPr="00BE0BAF" w:rsidRDefault="00A11E49" w:rsidP="007175B5">
            <w:pPr>
              <w:suppressAutoHyphens/>
              <w:jc w:val="both"/>
              <w:textAlignment w:val="baseline"/>
              <w:rPr>
                <w:sz w:val="20"/>
                <w:lang w:eastAsia="lt-LT"/>
              </w:rPr>
            </w:pPr>
            <w:r w:rsidRPr="00BE0BAF">
              <w:rPr>
                <w:sz w:val="20"/>
                <w:lang w:eastAsia="lt-LT"/>
              </w:rPr>
              <w:t>Vandens nutekėjimo atvejų aptikimas ir remontas</w:t>
            </w:r>
          </w:p>
        </w:tc>
        <w:tc>
          <w:tcPr>
            <w:tcW w:w="1418" w:type="dxa"/>
            <w:tcBorders>
              <w:top w:val="single" w:sz="4" w:space="0" w:color="auto"/>
              <w:left w:val="single" w:sz="4" w:space="0" w:color="auto"/>
              <w:bottom w:val="single" w:sz="4" w:space="0" w:color="auto"/>
              <w:right w:val="single" w:sz="4" w:space="0" w:color="auto"/>
            </w:tcBorders>
            <w:vAlign w:val="center"/>
          </w:tcPr>
          <w:p w14:paraId="7D7D34B5" w14:textId="77777777" w:rsidR="00A11E49" w:rsidRPr="00BE0BAF" w:rsidRDefault="00A11E49" w:rsidP="004F48E5">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475BF74B" w14:textId="77777777" w:rsidR="00A11E49" w:rsidRPr="00BE0BAF" w:rsidRDefault="00A11E49" w:rsidP="004F48E5">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2E2AD5AF" w14:textId="5E6B2048" w:rsidR="00A11E49" w:rsidRPr="00BE0BAF" w:rsidRDefault="00A11E49" w:rsidP="00435A6B">
            <w:pPr>
              <w:suppressAutoHyphens/>
              <w:jc w:val="both"/>
              <w:textAlignment w:val="baseline"/>
              <w:rPr>
                <w:sz w:val="20"/>
                <w:lang w:eastAsia="lt-LT"/>
              </w:rPr>
            </w:pPr>
            <w:r w:rsidRPr="00BE0BAF">
              <w:rPr>
                <w:sz w:val="20"/>
                <w:lang w:eastAsia="lt-LT"/>
              </w:rPr>
              <w:t xml:space="preserve">Užfiksavus vandens nutekėjimą, jis bus operatyviai stabdomas ir tvarkomas </w:t>
            </w:r>
            <w:r w:rsidR="00435A6B" w:rsidRPr="00BE0BAF">
              <w:rPr>
                <w:sz w:val="20"/>
                <w:lang w:eastAsia="lt-LT"/>
              </w:rPr>
              <w:t>gedimas</w:t>
            </w:r>
          </w:p>
        </w:tc>
      </w:tr>
      <w:tr w:rsidR="00A11E49" w:rsidRPr="00BE0BAF" w14:paraId="64C4F3E5" w14:textId="77777777" w:rsidTr="00B3780D">
        <w:tc>
          <w:tcPr>
            <w:tcW w:w="562" w:type="dxa"/>
            <w:vMerge w:val="restart"/>
            <w:tcBorders>
              <w:top w:val="single" w:sz="4" w:space="0" w:color="auto"/>
              <w:left w:val="single" w:sz="4" w:space="0" w:color="auto"/>
              <w:right w:val="single" w:sz="4" w:space="0" w:color="auto"/>
            </w:tcBorders>
            <w:vAlign w:val="center"/>
          </w:tcPr>
          <w:p w14:paraId="0C2B98E7" w14:textId="77777777" w:rsidR="00A11E49" w:rsidRPr="00BE0BAF" w:rsidRDefault="00A11E49" w:rsidP="004F48E5">
            <w:pPr>
              <w:suppressAutoHyphens/>
              <w:jc w:val="center"/>
              <w:textAlignment w:val="baseline"/>
              <w:rPr>
                <w:b/>
                <w:sz w:val="20"/>
                <w:lang w:eastAsia="lt-LT"/>
              </w:rPr>
            </w:pPr>
            <w:r w:rsidRPr="00BE0BAF">
              <w:rPr>
                <w:b/>
                <w:sz w:val="20"/>
                <w:lang w:eastAsia="lt-LT"/>
              </w:rPr>
              <w:t>5.</w:t>
            </w:r>
          </w:p>
        </w:tc>
        <w:tc>
          <w:tcPr>
            <w:tcW w:w="1843" w:type="dxa"/>
            <w:vMerge w:val="restart"/>
            <w:tcBorders>
              <w:top w:val="single" w:sz="4" w:space="0" w:color="auto"/>
              <w:left w:val="single" w:sz="4" w:space="0" w:color="auto"/>
              <w:right w:val="single" w:sz="4" w:space="0" w:color="auto"/>
            </w:tcBorders>
            <w:vAlign w:val="center"/>
          </w:tcPr>
          <w:p w14:paraId="7F958FC2" w14:textId="77777777" w:rsidR="00A11E49" w:rsidRPr="00BE0BAF" w:rsidRDefault="00A11E49" w:rsidP="00677433">
            <w:pPr>
              <w:suppressAutoHyphens/>
              <w:textAlignment w:val="baseline"/>
              <w:rPr>
                <w:b/>
                <w:sz w:val="20"/>
                <w:lang w:eastAsia="lt-LT"/>
              </w:rPr>
            </w:pPr>
            <w:r w:rsidRPr="00BE0BAF">
              <w:rPr>
                <w:b/>
                <w:sz w:val="20"/>
                <w:lang w:eastAsia="lt-LT"/>
              </w:rPr>
              <w:t>Energija</w:t>
            </w:r>
          </w:p>
        </w:tc>
        <w:tc>
          <w:tcPr>
            <w:tcW w:w="1559" w:type="dxa"/>
            <w:vMerge/>
            <w:tcBorders>
              <w:left w:val="single" w:sz="4" w:space="0" w:color="auto"/>
              <w:right w:val="single" w:sz="4" w:space="0" w:color="auto"/>
            </w:tcBorders>
            <w:vAlign w:val="center"/>
          </w:tcPr>
          <w:p w14:paraId="27B90E5F" w14:textId="77777777" w:rsidR="00A11E49" w:rsidRPr="00BE0BAF" w:rsidRDefault="00A11E49" w:rsidP="004F48E5">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016926F6" w14:textId="77777777" w:rsidR="00A11E49" w:rsidRPr="00BE0BAF" w:rsidRDefault="00A11E49" w:rsidP="000E0713">
            <w:pPr>
              <w:suppressAutoHyphens/>
              <w:jc w:val="both"/>
              <w:textAlignment w:val="baseline"/>
              <w:rPr>
                <w:sz w:val="20"/>
                <w:lang w:eastAsia="lt-LT"/>
              </w:rPr>
            </w:pPr>
            <w:r w:rsidRPr="00BE0BAF">
              <w:rPr>
                <w:sz w:val="20"/>
                <w:lang w:eastAsia="lt-LT"/>
              </w:rPr>
              <w:t>Pastatų izoliacija regionuose, kur vyrauja žema aplinkos temperatūra</w:t>
            </w:r>
          </w:p>
        </w:tc>
        <w:tc>
          <w:tcPr>
            <w:tcW w:w="1418" w:type="dxa"/>
            <w:tcBorders>
              <w:top w:val="single" w:sz="4" w:space="0" w:color="auto"/>
              <w:left w:val="single" w:sz="4" w:space="0" w:color="auto"/>
              <w:bottom w:val="single" w:sz="4" w:space="0" w:color="auto"/>
              <w:right w:val="single" w:sz="4" w:space="0" w:color="auto"/>
            </w:tcBorders>
            <w:vAlign w:val="center"/>
          </w:tcPr>
          <w:p w14:paraId="3A0853AE" w14:textId="77777777" w:rsidR="00A11E49" w:rsidRPr="00BE0BAF" w:rsidRDefault="00A11E49" w:rsidP="004F48E5">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6C7F0969" w14:textId="77777777" w:rsidR="00A11E49" w:rsidRPr="00BE0BAF" w:rsidRDefault="00A11E49" w:rsidP="004F48E5">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6098E639" w14:textId="77777777" w:rsidR="00A11E49" w:rsidRPr="00BE0BAF" w:rsidRDefault="00A11E49" w:rsidP="000E0713">
            <w:pPr>
              <w:suppressAutoHyphens/>
              <w:jc w:val="both"/>
              <w:textAlignment w:val="baseline"/>
              <w:rPr>
                <w:sz w:val="20"/>
                <w:lang w:eastAsia="lt-LT"/>
              </w:rPr>
            </w:pPr>
            <w:r w:rsidRPr="00BE0BAF">
              <w:rPr>
                <w:sz w:val="20"/>
                <w:lang w:eastAsia="lt-LT"/>
              </w:rPr>
              <w:t>Projektuojant ir statant paukštidžių pastatus, numatytos visos reikiamos izoliacijos priemonės</w:t>
            </w:r>
          </w:p>
        </w:tc>
      </w:tr>
      <w:tr w:rsidR="00A11E49" w:rsidRPr="00BE0BAF" w14:paraId="4027D9BD" w14:textId="77777777" w:rsidTr="00B3780D">
        <w:tc>
          <w:tcPr>
            <w:tcW w:w="562" w:type="dxa"/>
            <w:vMerge/>
            <w:tcBorders>
              <w:left w:val="single" w:sz="4" w:space="0" w:color="auto"/>
              <w:right w:val="single" w:sz="4" w:space="0" w:color="auto"/>
            </w:tcBorders>
            <w:vAlign w:val="center"/>
          </w:tcPr>
          <w:p w14:paraId="72CD7433" w14:textId="77777777" w:rsidR="00A11E49" w:rsidRPr="00BE0BAF" w:rsidRDefault="00A11E49" w:rsidP="004F48E5">
            <w:pPr>
              <w:suppressAutoHyphens/>
              <w:jc w:val="center"/>
              <w:textAlignment w:val="baseline"/>
              <w:rPr>
                <w:sz w:val="20"/>
                <w:lang w:eastAsia="lt-LT"/>
              </w:rPr>
            </w:pPr>
          </w:p>
        </w:tc>
        <w:tc>
          <w:tcPr>
            <w:tcW w:w="1843" w:type="dxa"/>
            <w:vMerge/>
            <w:tcBorders>
              <w:left w:val="single" w:sz="4" w:space="0" w:color="auto"/>
              <w:right w:val="single" w:sz="4" w:space="0" w:color="auto"/>
            </w:tcBorders>
            <w:vAlign w:val="center"/>
          </w:tcPr>
          <w:p w14:paraId="4EEFCAD4" w14:textId="77777777" w:rsidR="00A11E49" w:rsidRPr="00BE0BAF" w:rsidRDefault="00A11E49" w:rsidP="004F48E5">
            <w:pPr>
              <w:suppressAutoHyphens/>
              <w:jc w:val="center"/>
              <w:textAlignment w:val="baseline"/>
              <w:rPr>
                <w:sz w:val="20"/>
                <w:lang w:eastAsia="lt-LT"/>
              </w:rPr>
            </w:pPr>
          </w:p>
        </w:tc>
        <w:tc>
          <w:tcPr>
            <w:tcW w:w="1559" w:type="dxa"/>
            <w:vMerge/>
            <w:tcBorders>
              <w:left w:val="single" w:sz="4" w:space="0" w:color="auto"/>
              <w:right w:val="single" w:sz="4" w:space="0" w:color="auto"/>
            </w:tcBorders>
            <w:vAlign w:val="center"/>
          </w:tcPr>
          <w:p w14:paraId="6044FC0F" w14:textId="77777777" w:rsidR="00A11E49" w:rsidRPr="00BE0BAF" w:rsidRDefault="00A11E49" w:rsidP="004F48E5">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5186AB82" w14:textId="77777777" w:rsidR="00A11E49" w:rsidRPr="00BE0BAF" w:rsidRDefault="00A11E49" w:rsidP="00684EC7">
            <w:pPr>
              <w:suppressAutoHyphens/>
              <w:jc w:val="both"/>
              <w:textAlignment w:val="baseline"/>
              <w:rPr>
                <w:sz w:val="20"/>
                <w:lang w:eastAsia="lt-LT"/>
              </w:rPr>
            </w:pPr>
            <w:r w:rsidRPr="00BE0BAF">
              <w:rPr>
                <w:sz w:val="20"/>
                <w:lang w:eastAsia="lt-LT"/>
              </w:rPr>
              <w:t>Optimizuoti mechaniškai vėdinamų patalpų įrangą taip, kad būtų galima tinkamai kontroliuoti temperatūrą, o žiemą pasiekti minimalius vėdinimo srautus</w:t>
            </w:r>
          </w:p>
        </w:tc>
        <w:tc>
          <w:tcPr>
            <w:tcW w:w="1418" w:type="dxa"/>
            <w:tcBorders>
              <w:top w:val="single" w:sz="4" w:space="0" w:color="auto"/>
              <w:left w:val="single" w:sz="4" w:space="0" w:color="auto"/>
              <w:bottom w:val="single" w:sz="4" w:space="0" w:color="auto"/>
              <w:right w:val="single" w:sz="4" w:space="0" w:color="auto"/>
            </w:tcBorders>
            <w:vAlign w:val="center"/>
          </w:tcPr>
          <w:p w14:paraId="366E6ED2" w14:textId="77777777" w:rsidR="00A11E49" w:rsidRPr="00BE0BAF" w:rsidRDefault="00A11E49" w:rsidP="004F48E5">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459E4AE7" w14:textId="77777777" w:rsidR="00A11E49" w:rsidRPr="00BE0BAF" w:rsidRDefault="00A11E49" w:rsidP="004F48E5">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64AC46E0" w14:textId="4EC2438C" w:rsidR="00A11E49" w:rsidRPr="00BE0BAF" w:rsidRDefault="00A11E49" w:rsidP="00A205B4">
            <w:pPr>
              <w:suppressAutoHyphens/>
              <w:jc w:val="both"/>
              <w:textAlignment w:val="baseline"/>
              <w:rPr>
                <w:sz w:val="20"/>
                <w:lang w:eastAsia="lt-LT"/>
              </w:rPr>
            </w:pPr>
            <w:r w:rsidRPr="00BE0BAF">
              <w:rPr>
                <w:sz w:val="20"/>
                <w:lang w:eastAsia="lt-LT"/>
              </w:rPr>
              <w:t xml:space="preserve">Pastatų šildymui bus įrengta vietinė katilinė, paukštidėse oro pritekėjimas numatomas per groteles sienose, o ištraukimas – per ventiliatorius. Tokiu būdu veiksmingai reguliuojama temperatūra, o žiemą pasiekiamas minimalus ventiliacijos laipsnis. </w:t>
            </w:r>
          </w:p>
        </w:tc>
      </w:tr>
      <w:tr w:rsidR="00A11E49" w:rsidRPr="00BE0BAF" w14:paraId="44A2B101" w14:textId="77777777" w:rsidTr="00B3780D">
        <w:tc>
          <w:tcPr>
            <w:tcW w:w="562" w:type="dxa"/>
            <w:vMerge/>
            <w:tcBorders>
              <w:left w:val="single" w:sz="4" w:space="0" w:color="auto"/>
              <w:right w:val="single" w:sz="4" w:space="0" w:color="auto"/>
            </w:tcBorders>
            <w:vAlign w:val="center"/>
          </w:tcPr>
          <w:p w14:paraId="53D903BF" w14:textId="77777777" w:rsidR="00A11E49" w:rsidRPr="00BE0BAF" w:rsidRDefault="00A11E49" w:rsidP="004F48E5">
            <w:pPr>
              <w:suppressAutoHyphens/>
              <w:jc w:val="center"/>
              <w:textAlignment w:val="baseline"/>
              <w:rPr>
                <w:sz w:val="20"/>
                <w:lang w:eastAsia="lt-LT"/>
              </w:rPr>
            </w:pPr>
          </w:p>
        </w:tc>
        <w:tc>
          <w:tcPr>
            <w:tcW w:w="1843" w:type="dxa"/>
            <w:vMerge/>
            <w:tcBorders>
              <w:left w:val="single" w:sz="4" w:space="0" w:color="auto"/>
              <w:right w:val="single" w:sz="4" w:space="0" w:color="auto"/>
            </w:tcBorders>
            <w:vAlign w:val="center"/>
          </w:tcPr>
          <w:p w14:paraId="4771994B" w14:textId="77777777" w:rsidR="00A11E49" w:rsidRPr="00BE0BAF" w:rsidRDefault="00A11E49" w:rsidP="004F48E5">
            <w:pPr>
              <w:suppressAutoHyphens/>
              <w:jc w:val="center"/>
              <w:textAlignment w:val="baseline"/>
              <w:rPr>
                <w:sz w:val="20"/>
                <w:lang w:eastAsia="lt-LT"/>
              </w:rPr>
            </w:pPr>
          </w:p>
        </w:tc>
        <w:tc>
          <w:tcPr>
            <w:tcW w:w="1559" w:type="dxa"/>
            <w:vMerge/>
            <w:tcBorders>
              <w:left w:val="single" w:sz="4" w:space="0" w:color="auto"/>
              <w:right w:val="single" w:sz="4" w:space="0" w:color="auto"/>
            </w:tcBorders>
            <w:vAlign w:val="center"/>
          </w:tcPr>
          <w:p w14:paraId="6C12A317" w14:textId="77777777" w:rsidR="00A11E49" w:rsidRPr="00BE0BAF" w:rsidRDefault="00A11E49" w:rsidP="004F48E5">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2207A92F" w14:textId="77777777" w:rsidR="00A11E49" w:rsidRPr="00BE0BAF" w:rsidRDefault="00A11E49" w:rsidP="00AA4790">
            <w:pPr>
              <w:suppressAutoHyphens/>
              <w:jc w:val="both"/>
              <w:textAlignment w:val="baseline"/>
              <w:rPr>
                <w:sz w:val="20"/>
                <w:lang w:eastAsia="lt-LT"/>
              </w:rPr>
            </w:pPr>
            <w:r w:rsidRPr="00BE0BAF">
              <w:rPr>
                <w:sz w:val="20"/>
                <w:lang w:eastAsia="lt-LT"/>
              </w:rPr>
              <w:t>Mažinti pasipriešinimą ventiliacijos sistemose dažnai jas tikrinant ir valant vamzdžius bei ventiliatorius</w:t>
            </w:r>
          </w:p>
        </w:tc>
        <w:tc>
          <w:tcPr>
            <w:tcW w:w="1418" w:type="dxa"/>
            <w:tcBorders>
              <w:top w:val="single" w:sz="4" w:space="0" w:color="auto"/>
              <w:left w:val="single" w:sz="4" w:space="0" w:color="auto"/>
              <w:bottom w:val="single" w:sz="4" w:space="0" w:color="auto"/>
              <w:right w:val="single" w:sz="4" w:space="0" w:color="auto"/>
            </w:tcBorders>
            <w:vAlign w:val="center"/>
          </w:tcPr>
          <w:p w14:paraId="1AF2456C" w14:textId="77777777" w:rsidR="00A11E49" w:rsidRPr="00BE0BAF" w:rsidRDefault="00A11E49" w:rsidP="004F48E5">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5B5DEF70" w14:textId="77777777" w:rsidR="00A11E49" w:rsidRPr="00BE0BAF" w:rsidRDefault="00A11E49" w:rsidP="004F48E5">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3DB78629" w14:textId="77777777" w:rsidR="00A11E49" w:rsidRPr="00BE0BAF" w:rsidRDefault="00A11E49" w:rsidP="00130F47">
            <w:pPr>
              <w:suppressAutoHyphens/>
              <w:jc w:val="both"/>
              <w:textAlignment w:val="baseline"/>
              <w:rPr>
                <w:sz w:val="20"/>
                <w:lang w:eastAsia="lt-LT"/>
              </w:rPr>
            </w:pPr>
            <w:r w:rsidRPr="00BE0BAF">
              <w:rPr>
                <w:sz w:val="20"/>
                <w:lang w:eastAsia="lt-LT"/>
              </w:rPr>
              <w:t>Vykdomi ventiliacijos vamzdžių bei ventiliatorių tikrinimo ir valymo darbai, įrengiami pravalymo liukai ortakių pravalymui magistralėse</w:t>
            </w:r>
          </w:p>
        </w:tc>
      </w:tr>
      <w:tr w:rsidR="00A11E49" w:rsidRPr="00BE0BAF" w14:paraId="1EC408A8" w14:textId="77777777" w:rsidTr="00130F47">
        <w:tc>
          <w:tcPr>
            <w:tcW w:w="562" w:type="dxa"/>
            <w:vMerge/>
            <w:tcBorders>
              <w:left w:val="single" w:sz="4" w:space="0" w:color="auto"/>
              <w:bottom w:val="single" w:sz="4" w:space="0" w:color="auto"/>
              <w:right w:val="single" w:sz="4" w:space="0" w:color="auto"/>
            </w:tcBorders>
            <w:vAlign w:val="center"/>
          </w:tcPr>
          <w:p w14:paraId="306D5299" w14:textId="77777777" w:rsidR="00A11E49" w:rsidRPr="00BE0BAF" w:rsidRDefault="00A11E49" w:rsidP="004F48E5">
            <w:pPr>
              <w:suppressAutoHyphens/>
              <w:jc w:val="center"/>
              <w:textAlignment w:val="baseline"/>
              <w:rPr>
                <w:sz w:val="20"/>
                <w:lang w:eastAsia="lt-LT"/>
              </w:rPr>
            </w:pPr>
          </w:p>
        </w:tc>
        <w:tc>
          <w:tcPr>
            <w:tcW w:w="1843" w:type="dxa"/>
            <w:vMerge/>
            <w:tcBorders>
              <w:left w:val="single" w:sz="4" w:space="0" w:color="auto"/>
              <w:bottom w:val="single" w:sz="4" w:space="0" w:color="auto"/>
              <w:right w:val="single" w:sz="4" w:space="0" w:color="auto"/>
            </w:tcBorders>
            <w:vAlign w:val="center"/>
          </w:tcPr>
          <w:p w14:paraId="6D068C40" w14:textId="77777777" w:rsidR="00A11E49" w:rsidRPr="00BE0BAF" w:rsidRDefault="00A11E49" w:rsidP="004F48E5">
            <w:pPr>
              <w:suppressAutoHyphens/>
              <w:jc w:val="center"/>
              <w:textAlignment w:val="baseline"/>
              <w:rPr>
                <w:sz w:val="20"/>
                <w:lang w:eastAsia="lt-LT"/>
              </w:rPr>
            </w:pPr>
          </w:p>
        </w:tc>
        <w:tc>
          <w:tcPr>
            <w:tcW w:w="1559" w:type="dxa"/>
            <w:vMerge/>
            <w:tcBorders>
              <w:left w:val="single" w:sz="4" w:space="0" w:color="auto"/>
              <w:right w:val="single" w:sz="4" w:space="0" w:color="auto"/>
            </w:tcBorders>
            <w:vAlign w:val="center"/>
          </w:tcPr>
          <w:p w14:paraId="2F3F56D5" w14:textId="77777777" w:rsidR="00A11E49" w:rsidRPr="00BE0BAF" w:rsidRDefault="00A11E49" w:rsidP="004F48E5">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2BF2EC4B" w14:textId="77777777" w:rsidR="00A11E49" w:rsidRPr="00BE0BAF" w:rsidRDefault="00A11E49" w:rsidP="00883F8E">
            <w:pPr>
              <w:suppressAutoHyphens/>
              <w:jc w:val="both"/>
              <w:textAlignment w:val="baseline"/>
              <w:rPr>
                <w:sz w:val="20"/>
                <w:lang w:eastAsia="lt-LT"/>
              </w:rPr>
            </w:pPr>
            <w:r w:rsidRPr="00BE0BAF">
              <w:rPr>
                <w:sz w:val="20"/>
                <w:lang w:eastAsia="lt-LT"/>
              </w:rPr>
              <w:t>Mažai energijos naudojantis apšvietimas</w:t>
            </w:r>
          </w:p>
        </w:tc>
        <w:tc>
          <w:tcPr>
            <w:tcW w:w="1418" w:type="dxa"/>
            <w:tcBorders>
              <w:top w:val="single" w:sz="4" w:space="0" w:color="auto"/>
              <w:left w:val="single" w:sz="4" w:space="0" w:color="auto"/>
              <w:bottom w:val="single" w:sz="4" w:space="0" w:color="auto"/>
              <w:right w:val="single" w:sz="4" w:space="0" w:color="auto"/>
            </w:tcBorders>
            <w:vAlign w:val="center"/>
          </w:tcPr>
          <w:p w14:paraId="215FB497" w14:textId="77777777" w:rsidR="00A11E49" w:rsidRPr="00BE0BAF" w:rsidRDefault="00A11E49" w:rsidP="004F48E5">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6F9FD94C" w14:textId="77777777" w:rsidR="00A11E49" w:rsidRPr="00BE0BAF" w:rsidRDefault="00A11E49" w:rsidP="004F48E5">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62602DA5" w14:textId="77777777" w:rsidR="00A11E49" w:rsidRPr="00BE0BAF" w:rsidRDefault="00A11E49" w:rsidP="00EF0A12">
            <w:pPr>
              <w:suppressAutoHyphens/>
              <w:jc w:val="both"/>
              <w:textAlignment w:val="baseline"/>
              <w:rPr>
                <w:sz w:val="20"/>
                <w:lang w:eastAsia="lt-LT"/>
              </w:rPr>
            </w:pPr>
            <w:r w:rsidRPr="00BE0BAF">
              <w:rPr>
                <w:sz w:val="20"/>
                <w:lang w:eastAsia="lt-LT"/>
              </w:rPr>
              <w:t>Pastatų apšvietimui naudojamos dienos šviesos lempos</w:t>
            </w:r>
          </w:p>
        </w:tc>
      </w:tr>
      <w:tr w:rsidR="00A11E49" w:rsidRPr="00BE0BAF" w14:paraId="641E2EC7" w14:textId="77777777" w:rsidTr="00130F47">
        <w:tc>
          <w:tcPr>
            <w:tcW w:w="562" w:type="dxa"/>
            <w:tcBorders>
              <w:top w:val="single" w:sz="4" w:space="0" w:color="auto"/>
              <w:left w:val="single" w:sz="4" w:space="0" w:color="auto"/>
              <w:bottom w:val="single" w:sz="4" w:space="0" w:color="auto"/>
              <w:right w:val="single" w:sz="4" w:space="0" w:color="auto"/>
            </w:tcBorders>
            <w:vAlign w:val="center"/>
          </w:tcPr>
          <w:p w14:paraId="618CD638" w14:textId="77777777" w:rsidR="00A11E49" w:rsidRPr="00BE0BAF" w:rsidRDefault="00A11E49" w:rsidP="00D80EA1">
            <w:pPr>
              <w:suppressAutoHyphens/>
              <w:jc w:val="center"/>
              <w:textAlignment w:val="baseline"/>
              <w:rPr>
                <w:b/>
                <w:sz w:val="20"/>
                <w:lang w:eastAsia="lt-LT"/>
              </w:rPr>
            </w:pPr>
            <w:r w:rsidRPr="00BE0BAF">
              <w:rPr>
                <w:b/>
                <w:sz w:val="20"/>
                <w:lang w:eastAsia="lt-LT"/>
              </w:rPr>
              <w:t>6.</w:t>
            </w:r>
          </w:p>
        </w:tc>
        <w:tc>
          <w:tcPr>
            <w:tcW w:w="1843" w:type="dxa"/>
            <w:tcBorders>
              <w:top w:val="single" w:sz="4" w:space="0" w:color="auto"/>
              <w:left w:val="single" w:sz="4" w:space="0" w:color="auto"/>
              <w:bottom w:val="single" w:sz="4" w:space="0" w:color="auto"/>
              <w:right w:val="single" w:sz="4" w:space="0" w:color="auto"/>
            </w:tcBorders>
            <w:vAlign w:val="center"/>
          </w:tcPr>
          <w:p w14:paraId="7302FD3B" w14:textId="77777777" w:rsidR="00A11E49" w:rsidRPr="00BE0BAF" w:rsidRDefault="00A11E49" w:rsidP="00D80EA1">
            <w:pPr>
              <w:suppressAutoHyphens/>
              <w:textAlignment w:val="baseline"/>
              <w:rPr>
                <w:b/>
                <w:sz w:val="20"/>
                <w:lang w:eastAsia="lt-LT"/>
              </w:rPr>
            </w:pPr>
            <w:r w:rsidRPr="00BE0BAF">
              <w:rPr>
                <w:b/>
                <w:sz w:val="20"/>
                <w:lang w:eastAsia="lt-LT"/>
              </w:rPr>
              <w:t>Mėšlo saugojimas</w:t>
            </w:r>
          </w:p>
        </w:tc>
        <w:tc>
          <w:tcPr>
            <w:tcW w:w="1559" w:type="dxa"/>
            <w:vMerge/>
            <w:tcBorders>
              <w:left w:val="single" w:sz="4" w:space="0" w:color="auto"/>
              <w:right w:val="single" w:sz="4" w:space="0" w:color="auto"/>
            </w:tcBorders>
            <w:vAlign w:val="center"/>
          </w:tcPr>
          <w:p w14:paraId="54B9A6EF" w14:textId="77777777" w:rsidR="00A11E49" w:rsidRPr="00BE0BAF" w:rsidRDefault="00A11E49" w:rsidP="00D80EA1">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71460B3E" w14:textId="77777777" w:rsidR="00A11E49" w:rsidRPr="00BE0BAF" w:rsidRDefault="00A11E49" w:rsidP="00D80EA1">
            <w:pPr>
              <w:suppressAutoHyphens/>
              <w:jc w:val="both"/>
              <w:textAlignment w:val="baseline"/>
              <w:rPr>
                <w:sz w:val="20"/>
                <w:lang w:eastAsia="lt-LT"/>
              </w:rPr>
            </w:pPr>
            <w:r w:rsidRPr="00BE0BAF">
              <w:rPr>
                <w:sz w:val="20"/>
                <w:lang w:eastAsia="lt-LT"/>
              </w:rPr>
              <w:t xml:space="preserve">Suprojektuoti paukščių išmatų saugyklas, kurių talpa būtų tokia, kad jose mėšlas galėtų būti </w:t>
            </w:r>
            <w:r w:rsidRPr="00BE0BAF">
              <w:rPr>
                <w:sz w:val="20"/>
                <w:lang w:eastAsia="lt-LT"/>
              </w:rPr>
              <w:lastRenderedPageBreak/>
              <w:t>laikomas iki kito išvežimo arba skleidimo laukuose</w:t>
            </w:r>
          </w:p>
        </w:tc>
        <w:tc>
          <w:tcPr>
            <w:tcW w:w="1418" w:type="dxa"/>
            <w:tcBorders>
              <w:top w:val="single" w:sz="4" w:space="0" w:color="auto"/>
              <w:left w:val="single" w:sz="4" w:space="0" w:color="auto"/>
              <w:bottom w:val="single" w:sz="4" w:space="0" w:color="auto"/>
              <w:right w:val="single" w:sz="4" w:space="0" w:color="auto"/>
            </w:tcBorders>
            <w:vAlign w:val="center"/>
          </w:tcPr>
          <w:p w14:paraId="272A435C" w14:textId="77777777" w:rsidR="00A11E49" w:rsidRPr="00BE0BAF" w:rsidRDefault="00A11E49" w:rsidP="00D80EA1">
            <w:pPr>
              <w:suppressAutoHyphens/>
              <w:jc w:val="center"/>
              <w:textAlignment w:val="baseline"/>
              <w:rPr>
                <w:sz w:val="20"/>
                <w:lang w:eastAsia="lt-LT"/>
              </w:rPr>
            </w:pPr>
            <w:r w:rsidRPr="00BE0BAF">
              <w:rPr>
                <w:sz w:val="20"/>
                <w:lang w:eastAsia="lt-LT"/>
              </w:rPr>
              <w:lastRenderedPageBreak/>
              <w:t>-</w:t>
            </w:r>
          </w:p>
        </w:tc>
        <w:tc>
          <w:tcPr>
            <w:tcW w:w="1417" w:type="dxa"/>
            <w:tcBorders>
              <w:top w:val="single" w:sz="4" w:space="0" w:color="auto"/>
              <w:left w:val="single" w:sz="4" w:space="0" w:color="auto"/>
              <w:bottom w:val="single" w:sz="4" w:space="0" w:color="auto"/>
              <w:right w:val="single" w:sz="4" w:space="0" w:color="auto"/>
            </w:tcBorders>
            <w:vAlign w:val="center"/>
          </w:tcPr>
          <w:p w14:paraId="1B66E163" w14:textId="77777777" w:rsidR="00A11E49" w:rsidRPr="00BE0BAF" w:rsidRDefault="00A11E49" w:rsidP="00D80EA1">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54E158F2" w14:textId="1F7E8A41" w:rsidR="00A11E49" w:rsidRPr="00BE0BAF" w:rsidRDefault="00A11E49" w:rsidP="00663408">
            <w:pPr>
              <w:suppressAutoHyphens/>
              <w:jc w:val="both"/>
              <w:textAlignment w:val="baseline"/>
              <w:rPr>
                <w:sz w:val="20"/>
                <w:lang w:eastAsia="lt-LT"/>
              </w:rPr>
            </w:pPr>
            <w:r w:rsidRPr="00BE0BAF">
              <w:rPr>
                <w:sz w:val="20"/>
                <w:lang w:eastAsia="lt-LT"/>
              </w:rPr>
              <w:t>Paukštidėse susidaręs tirštasis mėšlas (OT) nebus laikom</w:t>
            </w:r>
            <w:r w:rsidR="00E2111E" w:rsidRPr="00BE0BAF">
              <w:rPr>
                <w:sz w:val="20"/>
                <w:lang w:eastAsia="lt-LT"/>
              </w:rPr>
              <w:t>as, o tiesiai iš paukštidžių</w:t>
            </w:r>
            <w:r w:rsidR="00B40D3B" w:rsidRPr="00BE0BAF">
              <w:rPr>
                <w:sz w:val="20"/>
                <w:lang w:eastAsia="lt-LT"/>
              </w:rPr>
              <w:t xml:space="preserve"> </w:t>
            </w:r>
            <w:r w:rsidR="00F0458A" w:rsidRPr="00BE0BAF">
              <w:rPr>
                <w:color w:val="000000" w:themeColor="text1"/>
                <w:sz w:val="20"/>
                <w:lang w:eastAsia="lt-LT"/>
              </w:rPr>
              <w:t>atiduodamas ūkininkams</w:t>
            </w:r>
            <w:r w:rsidR="00B40D3B" w:rsidRPr="00BE0BAF">
              <w:rPr>
                <w:color w:val="000000" w:themeColor="text1"/>
                <w:sz w:val="20"/>
                <w:lang w:eastAsia="lt-LT"/>
              </w:rPr>
              <w:t xml:space="preserve"> arba</w:t>
            </w:r>
            <w:r w:rsidRPr="00BE0BAF">
              <w:rPr>
                <w:color w:val="000000" w:themeColor="text1"/>
                <w:sz w:val="20"/>
                <w:lang w:eastAsia="lt-LT"/>
              </w:rPr>
              <w:t xml:space="preserve"> </w:t>
            </w:r>
            <w:r w:rsidRPr="00BE0BAF">
              <w:rPr>
                <w:sz w:val="20"/>
                <w:lang w:eastAsia="lt-LT"/>
              </w:rPr>
              <w:t xml:space="preserve">išvežamas į dengtą mėšlidę, esančią </w:t>
            </w:r>
            <w:r w:rsidR="00E2111E" w:rsidRPr="00BE0BAF">
              <w:rPr>
                <w:sz w:val="20"/>
                <w:lang w:eastAsia="lt-LT"/>
              </w:rPr>
              <w:t>AB Kaišiadorių paukštynas</w:t>
            </w:r>
            <w:r w:rsidR="00663408" w:rsidRPr="00BE0BAF">
              <w:rPr>
                <w:sz w:val="20"/>
                <w:lang w:eastAsia="lt-LT"/>
              </w:rPr>
              <w:t xml:space="preserve"> </w:t>
            </w:r>
            <w:r w:rsidRPr="00BE0BAF">
              <w:rPr>
                <w:sz w:val="20"/>
                <w:lang w:eastAsia="lt-LT"/>
              </w:rPr>
              <w:t xml:space="preserve">pagrindinėje </w:t>
            </w:r>
            <w:r w:rsidRPr="00BE0BAF">
              <w:rPr>
                <w:sz w:val="20"/>
                <w:lang w:eastAsia="lt-LT"/>
              </w:rPr>
              <w:lastRenderedPageBreak/>
              <w:t xml:space="preserve">gamybinėje bazėje iš kur pagal sudarytas sutartis su ūkininkais, parduodamas kaip </w:t>
            </w:r>
            <w:r w:rsidR="00E2111E" w:rsidRPr="00BE0BAF">
              <w:rPr>
                <w:sz w:val="20"/>
                <w:lang w:eastAsia="lt-LT"/>
              </w:rPr>
              <w:t xml:space="preserve">organinės </w:t>
            </w:r>
            <w:r w:rsidRPr="00BE0BAF">
              <w:rPr>
                <w:sz w:val="20"/>
                <w:lang w:eastAsia="lt-LT"/>
              </w:rPr>
              <w:t>trąšos</w:t>
            </w:r>
            <w:r w:rsidR="00663408" w:rsidRPr="00BE0BAF">
              <w:rPr>
                <w:sz w:val="20"/>
                <w:lang w:eastAsia="lt-LT"/>
              </w:rPr>
              <w:t xml:space="preserve"> </w:t>
            </w:r>
          </w:p>
        </w:tc>
      </w:tr>
      <w:tr w:rsidR="00A11E49" w:rsidRPr="00BE0BAF" w14:paraId="6A9E12DA" w14:textId="77777777" w:rsidTr="002A442A">
        <w:tc>
          <w:tcPr>
            <w:tcW w:w="562" w:type="dxa"/>
            <w:vMerge w:val="restart"/>
            <w:tcBorders>
              <w:top w:val="single" w:sz="4" w:space="0" w:color="auto"/>
              <w:left w:val="single" w:sz="4" w:space="0" w:color="auto"/>
              <w:right w:val="single" w:sz="4" w:space="0" w:color="auto"/>
            </w:tcBorders>
            <w:vAlign w:val="center"/>
          </w:tcPr>
          <w:p w14:paraId="74F57396" w14:textId="77777777" w:rsidR="00A11E49" w:rsidRPr="00BE0BAF" w:rsidRDefault="00A11E49" w:rsidP="00466BD4">
            <w:pPr>
              <w:suppressAutoHyphens/>
              <w:jc w:val="center"/>
              <w:textAlignment w:val="baseline"/>
              <w:rPr>
                <w:b/>
                <w:sz w:val="20"/>
                <w:lang w:eastAsia="lt-LT"/>
              </w:rPr>
            </w:pPr>
            <w:r w:rsidRPr="00BE0BAF">
              <w:rPr>
                <w:b/>
                <w:sz w:val="20"/>
                <w:lang w:eastAsia="lt-LT"/>
              </w:rPr>
              <w:lastRenderedPageBreak/>
              <w:t>7.</w:t>
            </w:r>
          </w:p>
        </w:tc>
        <w:tc>
          <w:tcPr>
            <w:tcW w:w="1843" w:type="dxa"/>
            <w:vMerge w:val="restart"/>
            <w:tcBorders>
              <w:top w:val="single" w:sz="4" w:space="0" w:color="auto"/>
              <w:left w:val="single" w:sz="4" w:space="0" w:color="auto"/>
              <w:right w:val="single" w:sz="4" w:space="0" w:color="auto"/>
            </w:tcBorders>
            <w:vAlign w:val="center"/>
          </w:tcPr>
          <w:p w14:paraId="076045E5" w14:textId="77777777" w:rsidR="00A11E49" w:rsidRPr="00BE0BAF" w:rsidRDefault="00A11E49" w:rsidP="00EE2CA2">
            <w:pPr>
              <w:suppressAutoHyphens/>
              <w:jc w:val="both"/>
              <w:textAlignment w:val="baseline"/>
              <w:rPr>
                <w:b/>
                <w:sz w:val="20"/>
                <w:lang w:eastAsia="lt-LT"/>
              </w:rPr>
            </w:pPr>
            <w:r w:rsidRPr="00BE0BAF">
              <w:rPr>
                <w:b/>
                <w:sz w:val="20"/>
                <w:lang w:eastAsia="lt-LT"/>
              </w:rPr>
              <w:t>Paukščių mėšlo skleidimo laukuose metodai</w:t>
            </w:r>
          </w:p>
        </w:tc>
        <w:tc>
          <w:tcPr>
            <w:tcW w:w="1559" w:type="dxa"/>
            <w:vMerge/>
            <w:tcBorders>
              <w:left w:val="single" w:sz="4" w:space="0" w:color="auto"/>
              <w:right w:val="single" w:sz="4" w:space="0" w:color="auto"/>
            </w:tcBorders>
            <w:vAlign w:val="center"/>
          </w:tcPr>
          <w:p w14:paraId="1366142C" w14:textId="77777777" w:rsidR="00A11E49" w:rsidRPr="00BE0BAF" w:rsidRDefault="00A11E49" w:rsidP="00D80EA1">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4E209561" w14:textId="77777777" w:rsidR="00A11E49" w:rsidRPr="00BE0BAF" w:rsidRDefault="00A11E49" w:rsidP="00130F47">
            <w:pPr>
              <w:suppressAutoHyphens/>
              <w:jc w:val="both"/>
              <w:textAlignment w:val="baseline"/>
              <w:rPr>
                <w:sz w:val="20"/>
                <w:lang w:eastAsia="lt-LT"/>
              </w:rPr>
            </w:pPr>
            <w:r w:rsidRPr="00BE0BAF">
              <w:rPr>
                <w:sz w:val="20"/>
                <w:lang w:eastAsia="lt-LT"/>
              </w:rPr>
              <w:t>Sumažinti azoto išplovimą iš mėšlo į dirvą ir požeminius vandenis, derinant mėšlo kiekį ir numatomus pasėlių reikalavimus (azoto ir fosforo kiekis, augalų suvartojamų mineralų kiekis iš dirvos ir trąšų)</w:t>
            </w:r>
          </w:p>
        </w:tc>
        <w:tc>
          <w:tcPr>
            <w:tcW w:w="1418" w:type="dxa"/>
            <w:tcBorders>
              <w:top w:val="single" w:sz="4" w:space="0" w:color="auto"/>
              <w:left w:val="single" w:sz="4" w:space="0" w:color="auto"/>
              <w:bottom w:val="single" w:sz="4" w:space="0" w:color="auto"/>
              <w:right w:val="single" w:sz="4" w:space="0" w:color="auto"/>
            </w:tcBorders>
            <w:vAlign w:val="center"/>
          </w:tcPr>
          <w:p w14:paraId="530F8952" w14:textId="77777777" w:rsidR="00A11E49" w:rsidRPr="00BE0BAF" w:rsidRDefault="00A11E49" w:rsidP="00D80EA1">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1613FBE3" w14:textId="39B0F941" w:rsidR="00A11E49" w:rsidRPr="00BE0BAF" w:rsidRDefault="002A442A" w:rsidP="0060490F">
            <w:pPr>
              <w:suppressAutoHyphens/>
              <w:jc w:val="center"/>
              <w:textAlignment w:val="baseline"/>
              <w:rPr>
                <w:sz w:val="20"/>
                <w:lang w:eastAsia="lt-LT"/>
              </w:rPr>
            </w:pPr>
            <w:r w:rsidRPr="00BE0BAF">
              <w:rPr>
                <w:sz w:val="20"/>
                <w:lang w:eastAsia="lt-LT"/>
              </w:rPr>
              <w:t>Neaktualu</w:t>
            </w:r>
          </w:p>
        </w:tc>
        <w:tc>
          <w:tcPr>
            <w:tcW w:w="4361" w:type="dxa"/>
            <w:vMerge w:val="restart"/>
            <w:tcBorders>
              <w:top w:val="single" w:sz="4" w:space="0" w:color="auto"/>
              <w:left w:val="single" w:sz="4" w:space="0" w:color="auto"/>
              <w:right w:val="single" w:sz="4" w:space="0" w:color="auto"/>
            </w:tcBorders>
            <w:vAlign w:val="center"/>
          </w:tcPr>
          <w:p w14:paraId="48045E2F" w14:textId="3E719776" w:rsidR="00A11E49" w:rsidRPr="00BE0BAF" w:rsidRDefault="007D3629" w:rsidP="00306F0B">
            <w:pPr>
              <w:suppressAutoHyphens/>
              <w:jc w:val="both"/>
              <w:textAlignment w:val="baseline"/>
              <w:rPr>
                <w:sz w:val="20"/>
                <w:lang w:eastAsia="lt-LT"/>
              </w:rPr>
            </w:pPr>
            <w:r w:rsidRPr="00BE0BAF">
              <w:rPr>
                <w:sz w:val="20"/>
                <w:lang w:eastAsia="lt-LT"/>
              </w:rPr>
              <w:t>Mėšlas laukuose neskleidžiamas, jis parduodamas ūkininkams</w:t>
            </w:r>
          </w:p>
        </w:tc>
      </w:tr>
      <w:tr w:rsidR="00A11E49" w:rsidRPr="00BE0BAF" w14:paraId="0C791808" w14:textId="77777777" w:rsidTr="000E5BEB">
        <w:tc>
          <w:tcPr>
            <w:tcW w:w="562" w:type="dxa"/>
            <w:vMerge/>
            <w:tcBorders>
              <w:left w:val="single" w:sz="4" w:space="0" w:color="auto"/>
              <w:right w:val="single" w:sz="4" w:space="0" w:color="auto"/>
            </w:tcBorders>
            <w:vAlign w:val="center"/>
          </w:tcPr>
          <w:p w14:paraId="4D4636F8" w14:textId="77777777" w:rsidR="00A11E49" w:rsidRPr="00BE0BAF" w:rsidRDefault="00A11E49" w:rsidP="00466BD4">
            <w:pPr>
              <w:suppressAutoHyphens/>
              <w:jc w:val="center"/>
              <w:textAlignment w:val="baseline"/>
              <w:rPr>
                <w:b/>
                <w:sz w:val="20"/>
                <w:lang w:eastAsia="lt-LT"/>
              </w:rPr>
            </w:pPr>
          </w:p>
        </w:tc>
        <w:tc>
          <w:tcPr>
            <w:tcW w:w="1843" w:type="dxa"/>
            <w:vMerge/>
            <w:tcBorders>
              <w:left w:val="single" w:sz="4" w:space="0" w:color="auto"/>
              <w:right w:val="single" w:sz="4" w:space="0" w:color="auto"/>
            </w:tcBorders>
            <w:vAlign w:val="center"/>
          </w:tcPr>
          <w:p w14:paraId="19B7B903" w14:textId="77777777" w:rsidR="00A11E49" w:rsidRPr="00BE0BAF" w:rsidRDefault="00A11E49" w:rsidP="00EE2CA2">
            <w:pPr>
              <w:suppressAutoHyphens/>
              <w:jc w:val="both"/>
              <w:textAlignment w:val="baseline"/>
              <w:rPr>
                <w:b/>
                <w:sz w:val="20"/>
                <w:lang w:eastAsia="lt-LT"/>
              </w:rPr>
            </w:pPr>
          </w:p>
        </w:tc>
        <w:tc>
          <w:tcPr>
            <w:tcW w:w="1559" w:type="dxa"/>
            <w:vMerge/>
            <w:tcBorders>
              <w:left w:val="single" w:sz="4" w:space="0" w:color="auto"/>
              <w:right w:val="single" w:sz="4" w:space="0" w:color="auto"/>
            </w:tcBorders>
            <w:vAlign w:val="center"/>
          </w:tcPr>
          <w:p w14:paraId="384177AA" w14:textId="77777777" w:rsidR="00A11E49" w:rsidRPr="00BE0BAF" w:rsidRDefault="00A11E49" w:rsidP="00D80EA1">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42988ADA" w14:textId="77777777" w:rsidR="00A11E49" w:rsidRPr="00BE0BAF" w:rsidRDefault="00A11E49" w:rsidP="00130F47">
            <w:pPr>
              <w:suppressAutoHyphens/>
              <w:jc w:val="both"/>
              <w:textAlignment w:val="baseline"/>
              <w:rPr>
                <w:sz w:val="20"/>
                <w:lang w:eastAsia="lt-LT"/>
              </w:rPr>
            </w:pPr>
            <w:r w:rsidRPr="00BE0BAF">
              <w:rPr>
                <w:sz w:val="20"/>
                <w:lang w:eastAsia="lt-LT"/>
              </w:rPr>
              <w:t>Atsižvelgti į žemės, kurioje bus skleidžiamas mėšlas, savybes; ypatingai dirvos sąlygas, lietaus kiekį ir drėkinimą, žemėnaudą ir žemės ūkio praktiką, taip pat ir pasėlių sėjomainos sistemas</w:t>
            </w:r>
          </w:p>
        </w:tc>
        <w:tc>
          <w:tcPr>
            <w:tcW w:w="1418" w:type="dxa"/>
            <w:tcBorders>
              <w:top w:val="single" w:sz="4" w:space="0" w:color="auto"/>
              <w:left w:val="single" w:sz="4" w:space="0" w:color="auto"/>
              <w:bottom w:val="single" w:sz="4" w:space="0" w:color="auto"/>
              <w:right w:val="single" w:sz="4" w:space="0" w:color="auto"/>
            </w:tcBorders>
            <w:vAlign w:val="center"/>
          </w:tcPr>
          <w:p w14:paraId="71139BB8" w14:textId="77777777" w:rsidR="00A11E49" w:rsidRPr="00BE0BAF" w:rsidRDefault="00A11E49" w:rsidP="00D80EA1">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1849C979" w14:textId="065D7D23" w:rsidR="00A11E49" w:rsidRPr="00BE0BAF" w:rsidRDefault="002A442A" w:rsidP="00D80EA1">
            <w:pPr>
              <w:suppressAutoHyphens/>
              <w:jc w:val="center"/>
              <w:textAlignment w:val="baseline"/>
              <w:rPr>
                <w:sz w:val="20"/>
                <w:lang w:eastAsia="lt-LT"/>
              </w:rPr>
            </w:pPr>
            <w:r w:rsidRPr="00BE0BAF">
              <w:rPr>
                <w:sz w:val="20"/>
                <w:lang w:eastAsia="lt-LT"/>
              </w:rPr>
              <w:t>Neaktualu</w:t>
            </w:r>
          </w:p>
        </w:tc>
        <w:tc>
          <w:tcPr>
            <w:tcW w:w="4361" w:type="dxa"/>
            <w:vMerge/>
            <w:tcBorders>
              <w:left w:val="single" w:sz="4" w:space="0" w:color="auto"/>
              <w:bottom w:val="single" w:sz="4" w:space="0" w:color="auto"/>
              <w:right w:val="single" w:sz="4" w:space="0" w:color="auto"/>
            </w:tcBorders>
            <w:vAlign w:val="center"/>
          </w:tcPr>
          <w:p w14:paraId="61C2E286" w14:textId="77777777" w:rsidR="00A11E49" w:rsidRPr="00BE0BAF" w:rsidRDefault="00A11E49" w:rsidP="00306F0B">
            <w:pPr>
              <w:suppressAutoHyphens/>
              <w:jc w:val="both"/>
              <w:textAlignment w:val="baseline"/>
              <w:rPr>
                <w:sz w:val="20"/>
                <w:lang w:eastAsia="lt-LT"/>
              </w:rPr>
            </w:pPr>
          </w:p>
        </w:tc>
      </w:tr>
      <w:tr w:rsidR="00B3244E" w:rsidRPr="00BE0BAF" w14:paraId="1641F22F" w14:textId="77777777" w:rsidTr="002A442A">
        <w:tc>
          <w:tcPr>
            <w:tcW w:w="562" w:type="dxa"/>
            <w:vMerge/>
            <w:tcBorders>
              <w:left w:val="single" w:sz="4" w:space="0" w:color="auto"/>
              <w:bottom w:val="single" w:sz="4" w:space="0" w:color="auto"/>
              <w:right w:val="single" w:sz="4" w:space="0" w:color="auto"/>
            </w:tcBorders>
            <w:vAlign w:val="center"/>
          </w:tcPr>
          <w:p w14:paraId="1C9BAD38" w14:textId="77777777" w:rsidR="00B3244E" w:rsidRPr="00BE0BAF" w:rsidRDefault="00B3244E" w:rsidP="00B3244E">
            <w:pPr>
              <w:suppressAutoHyphens/>
              <w:jc w:val="center"/>
              <w:textAlignment w:val="baseline"/>
              <w:rPr>
                <w:b/>
                <w:sz w:val="20"/>
                <w:lang w:eastAsia="lt-LT"/>
              </w:rPr>
            </w:pPr>
          </w:p>
        </w:tc>
        <w:tc>
          <w:tcPr>
            <w:tcW w:w="1843" w:type="dxa"/>
            <w:vMerge/>
            <w:tcBorders>
              <w:left w:val="single" w:sz="4" w:space="0" w:color="auto"/>
              <w:bottom w:val="single" w:sz="4" w:space="0" w:color="auto"/>
              <w:right w:val="single" w:sz="4" w:space="0" w:color="auto"/>
            </w:tcBorders>
            <w:vAlign w:val="center"/>
          </w:tcPr>
          <w:p w14:paraId="1B510DAB" w14:textId="77777777" w:rsidR="00B3244E" w:rsidRPr="00BE0BAF" w:rsidRDefault="00B3244E" w:rsidP="00B3244E">
            <w:pPr>
              <w:suppressAutoHyphens/>
              <w:textAlignment w:val="baseline"/>
              <w:rPr>
                <w:b/>
                <w:sz w:val="20"/>
                <w:lang w:eastAsia="lt-LT"/>
              </w:rPr>
            </w:pPr>
          </w:p>
        </w:tc>
        <w:tc>
          <w:tcPr>
            <w:tcW w:w="1559" w:type="dxa"/>
            <w:vMerge/>
            <w:tcBorders>
              <w:left w:val="single" w:sz="4" w:space="0" w:color="auto"/>
              <w:bottom w:val="single" w:sz="4" w:space="0" w:color="auto"/>
              <w:right w:val="single" w:sz="4" w:space="0" w:color="auto"/>
            </w:tcBorders>
            <w:vAlign w:val="center"/>
          </w:tcPr>
          <w:p w14:paraId="0F86282C" w14:textId="77777777" w:rsidR="00B3244E" w:rsidRPr="00BE0BAF" w:rsidRDefault="00B3244E" w:rsidP="00B3244E">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28BFEBAA" w14:textId="77777777" w:rsidR="00B3244E" w:rsidRPr="00BE0BAF" w:rsidRDefault="00B3244E" w:rsidP="00B3244E">
            <w:pPr>
              <w:suppressAutoHyphens/>
              <w:jc w:val="both"/>
              <w:textAlignment w:val="baseline"/>
              <w:rPr>
                <w:sz w:val="20"/>
                <w:lang w:eastAsia="lt-LT"/>
              </w:rPr>
            </w:pPr>
            <w:r w:rsidRPr="00BE0BAF">
              <w:rPr>
                <w:sz w:val="20"/>
                <w:lang w:eastAsia="lt-LT"/>
              </w:rPr>
              <w:t>Sumažinti vandens taršą, ypač imantis visų šių priemonių: neskleidžiant mėšlo tokiose vietose, kur laukas yra permirkęs vandeniu, patvindytas, įšalęs, apsnigtas; neskleidžiant mėšlo laukuose su dideliu nuolydžiu, neskleidžiant mėšlo laukuose, kurie yra greta vandens telkinių (palikti nedirbtos žemės plotą), skleisti mėšlą prieš pat tokią stadiją, kai pasėliai auga greičiausiai ir intensyviausiai pasisavina maisto medžiagas</w:t>
            </w:r>
          </w:p>
        </w:tc>
        <w:tc>
          <w:tcPr>
            <w:tcW w:w="1418" w:type="dxa"/>
            <w:tcBorders>
              <w:top w:val="single" w:sz="4" w:space="0" w:color="auto"/>
              <w:left w:val="single" w:sz="4" w:space="0" w:color="auto"/>
              <w:bottom w:val="single" w:sz="4" w:space="0" w:color="auto"/>
              <w:right w:val="single" w:sz="4" w:space="0" w:color="auto"/>
            </w:tcBorders>
            <w:vAlign w:val="center"/>
          </w:tcPr>
          <w:p w14:paraId="65C09DC4" w14:textId="77777777" w:rsidR="00B3244E" w:rsidRPr="00BE0BAF" w:rsidRDefault="00B3244E" w:rsidP="00B3244E">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29714D35" w14:textId="6282D4FB" w:rsidR="00B3244E" w:rsidRPr="00BE0BAF" w:rsidRDefault="002A442A" w:rsidP="00B507AD">
            <w:pPr>
              <w:suppressAutoHyphens/>
              <w:jc w:val="center"/>
              <w:textAlignment w:val="baseline"/>
              <w:rPr>
                <w:sz w:val="20"/>
                <w:lang w:eastAsia="lt-LT"/>
              </w:rPr>
            </w:pPr>
            <w:r w:rsidRPr="00BE0BAF">
              <w:rPr>
                <w:sz w:val="20"/>
                <w:lang w:eastAsia="lt-LT"/>
              </w:rPr>
              <w:t>Neaktualu</w:t>
            </w:r>
          </w:p>
        </w:tc>
        <w:tc>
          <w:tcPr>
            <w:tcW w:w="4361" w:type="dxa"/>
            <w:tcBorders>
              <w:top w:val="single" w:sz="4" w:space="0" w:color="auto"/>
              <w:left w:val="single" w:sz="4" w:space="0" w:color="auto"/>
              <w:bottom w:val="single" w:sz="4" w:space="0" w:color="auto"/>
              <w:right w:val="single" w:sz="4" w:space="0" w:color="auto"/>
            </w:tcBorders>
            <w:vAlign w:val="center"/>
          </w:tcPr>
          <w:p w14:paraId="31E0C067" w14:textId="4601E8AA" w:rsidR="00B3244E" w:rsidRPr="00BE0BAF" w:rsidRDefault="007D3629" w:rsidP="00306F0B">
            <w:pPr>
              <w:suppressAutoHyphens/>
              <w:jc w:val="both"/>
              <w:textAlignment w:val="baseline"/>
              <w:rPr>
                <w:sz w:val="20"/>
                <w:lang w:eastAsia="lt-LT"/>
              </w:rPr>
            </w:pPr>
            <w:r w:rsidRPr="00BE0BAF">
              <w:rPr>
                <w:sz w:val="20"/>
                <w:lang w:eastAsia="lt-LT"/>
              </w:rPr>
              <w:t>Mėšlas laukuose neskleidžiamas, jis parduodamas ūkininkams</w:t>
            </w:r>
          </w:p>
        </w:tc>
      </w:tr>
      <w:tr w:rsidR="00B507AD" w:rsidRPr="00BE0BAF" w14:paraId="449BA895" w14:textId="77777777" w:rsidTr="002A442A">
        <w:tc>
          <w:tcPr>
            <w:tcW w:w="562" w:type="dxa"/>
            <w:tcBorders>
              <w:top w:val="single" w:sz="4" w:space="0" w:color="auto"/>
              <w:left w:val="single" w:sz="4" w:space="0" w:color="auto"/>
              <w:bottom w:val="single" w:sz="4" w:space="0" w:color="auto"/>
              <w:right w:val="single" w:sz="4" w:space="0" w:color="auto"/>
            </w:tcBorders>
            <w:vAlign w:val="center"/>
          </w:tcPr>
          <w:p w14:paraId="7AF4A27A" w14:textId="77777777" w:rsidR="00B507AD" w:rsidRPr="00BE0BAF" w:rsidRDefault="00B507AD" w:rsidP="00B507AD">
            <w:pPr>
              <w:suppressAutoHyphens/>
              <w:jc w:val="center"/>
              <w:textAlignment w:val="baseline"/>
              <w:rPr>
                <w:b/>
                <w:sz w:val="20"/>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14:paraId="160A255F" w14:textId="77777777" w:rsidR="00B507AD" w:rsidRPr="00BE0BAF" w:rsidRDefault="00B507AD" w:rsidP="00B507AD">
            <w:pPr>
              <w:suppressAutoHyphens/>
              <w:textAlignment w:val="baseline"/>
              <w:rPr>
                <w:b/>
                <w:sz w:val="20"/>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1E487B84" w14:textId="77777777" w:rsidR="00B507AD" w:rsidRPr="00BE0BAF" w:rsidRDefault="00B507AD" w:rsidP="00B507AD">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5DB72DCD" w14:textId="77777777" w:rsidR="00B507AD" w:rsidRPr="00BE0BAF" w:rsidRDefault="00B507AD" w:rsidP="00B507AD">
            <w:pPr>
              <w:suppressAutoHyphens/>
              <w:jc w:val="both"/>
              <w:textAlignment w:val="baseline"/>
              <w:rPr>
                <w:sz w:val="20"/>
                <w:lang w:eastAsia="lt-LT"/>
              </w:rPr>
            </w:pPr>
            <w:r w:rsidRPr="00BE0BAF">
              <w:rPr>
                <w:sz w:val="20"/>
                <w:lang w:eastAsia="lt-LT"/>
              </w:rPr>
              <w:t>Organizuoti mėšlo skleidimą laukuose taip, kad būtų mažinamas kvapų poveikis vietovėse, kur tikėtina, kad bus paveikti kaimynai: mėšlą skleisti dienos metu. kai mažiausiai tikėtina, kad žmonės bus namuose, vengti darbo savaitgaliais ir visuotinių švenčių metu; atkreipti dėmesį į vėjo kryptis, atsižvelgiant į gretimai esamus pastatus.</w:t>
            </w:r>
          </w:p>
        </w:tc>
        <w:tc>
          <w:tcPr>
            <w:tcW w:w="1418" w:type="dxa"/>
            <w:tcBorders>
              <w:top w:val="single" w:sz="4" w:space="0" w:color="auto"/>
              <w:left w:val="single" w:sz="4" w:space="0" w:color="auto"/>
              <w:bottom w:val="single" w:sz="4" w:space="0" w:color="auto"/>
              <w:right w:val="single" w:sz="4" w:space="0" w:color="auto"/>
            </w:tcBorders>
            <w:vAlign w:val="center"/>
          </w:tcPr>
          <w:p w14:paraId="5764E9D0" w14:textId="77777777" w:rsidR="00B507AD" w:rsidRPr="00BE0BAF" w:rsidRDefault="00B507AD" w:rsidP="00B507AD">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556AB052" w14:textId="454658A7" w:rsidR="00B507AD" w:rsidRPr="00BE0BAF" w:rsidRDefault="002A442A" w:rsidP="00B507AD">
            <w:pPr>
              <w:suppressAutoHyphens/>
              <w:jc w:val="center"/>
              <w:textAlignment w:val="baseline"/>
              <w:rPr>
                <w:sz w:val="20"/>
                <w:lang w:eastAsia="lt-LT"/>
              </w:rPr>
            </w:pPr>
            <w:r w:rsidRPr="00BE0BAF">
              <w:rPr>
                <w:sz w:val="20"/>
                <w:lang w:eastAsia="lt-LT"/>
              </w:rPr>
              <w:t>Neaktualu</w:t>
            </w:r>
          </w:p>
        </w:tc>
        <w:tc>
          <w:tcPr>
            <w:tcW w:w="4361" w:type="dxa"/>
            <w:tcBorders>
              <w:top w:val="single" w:sz="4" w:space="0" w:color="auto"/>
              <w:left w:val="single" w:sz="4" w:space="0" w:color="auto"/>
              <w:bottom w:val="single" w:sz="4" w:space="0" w:color="auto"/>
              <w:right w:val="single" w:sz="4" w:space="0" w:color="auto"/>
            </w:tcBorders>
            <w:vAlign w:val="center"/>
          </w:tcPr>
          <w:p w14:paraId="16CFFFF9" w14:textId="1F711688" w:rsidR="00B507AD" w:rsidRPr="00BE0BAF" w:rsidRDefault="007D3629" w:rsidP="00306F0B">
            <w:pPr>
              <w:autoSpaceDE w:val="0"/>
              <w:autoSpaceDN w:val="0"/>
              <w:adjustRightInd w:val="0"/>
              <w:jc w:val="both"/>
              <w:rPr>
                <w:sz w:val="20"/>
              </w:rPr>
            </w:pPr>
            <w:r w:rsidRPr="00BE0BAF">
              <w:rPr>
                <w:sz w:val="20"/>
              </w:rPr>
              <w:t>Mėšlas laukuose neskleidžiamas, jis parduodamas ūkininkams</w:t>
            </w:r>
          </w:p>
        </w:tc>
      </w:tr>
    </w:tbl>
    <w:p w14:paraId="229F2DA7" w14:textId="77777777" w:rsidR="00693F53" w:rsidRPr="00BE0BAF" w:rsidRDefault="00693F53" w:rsidP="00693F53">
      <w:pPr>
        <w:suppressAutoHyphens/>
        <w:ind w:firstLine="567"/>
        <w:jc w:val="both"/>
        <w:textAlignment w:val="baseline"/>
        <w:rPr>
          <w:sz w:val="22"/>
          <w:szCs w:val="24"/>
          <w:lang w:eastAsia="lt-LT"/>
        </w:rPr>
      </w:pPr>
    </w:p>
    <w:p w14:paraId="4FA72B1F" w14:textId="77777777" w:rsidR="00693F53" w:rsidRPr="00BE0BAF" w:rsidRDefault="00693F53" w:rsidP="00693F53">
      <w:pPr>
        <w:suppressAutoHyphens/>
        <w:ind w:firstLine="567"/>
        <w:jc w:val="both"/>
        <w:textAlignment w:val="baseline"/>
        <w:rPr>
          <w:b/>
          <w:sz w:val="22"/>
          <w:szCs w:val="24"/>
          <w:lang w:eastAsia="lt-LT"/>
        </w:rPr>
      </w:pPr>
      <w:r w:rsidRPr="00BE0BAF">
        <w:rPr>
          <w:b/>
          <w:sz w:val="22"/>
          <w:szCs w:val="24"/>
          <w:lang w:eastAsia="lt-LT"/>
        </w:rPr>
        <w:t xml:space="preserve">14. Informacija apie avarijų prevencijos priemones (arba nuoroda į Saugos ataskaitą ar ekstremaliųjų situacijų valdymo planą, jei jie pateikiami prieduose prie paraiškos). </w:t>
      </w:r>
    </w:p>
    <w:p w14:paraId="5B2E1ABA" w14:textId="0DA62017" w:rsidR="00354652" w:rsidRPr="00BE0BAF" w:rsidRDefault="00354652" w:rsidP="00354652">
      <w:pPr>
        <w:suppressAutoHyphens/>
        <w:ind w:firstLine="567"/>
        <w:jc w:val="both"/>
        <w:textAlignment w:val="baseline"/>
        <w:rPr>
          <w:sz w:val="22"/>
          <w:szCs w:val="24"/>
          <w:lang w:eastAsia="lt-LT"/>
        </w:rPr>
      </w:pPr>
      <w:r w:rsidRPr="00BE0BAF">
        <w:rPr>
          <w:sz w:val="22"/>
          <w:szCs w:val="24"/>
          <w:lang w:eastAsia="lt-LT"/>
        </w:rPr>
        <w:t>Vadovaujantis Lietuvos Respublikos Vyriausybės 2008-09-10 nutarimu Nr. 913 „Dėl Lietuvos Respublikos Vyriausybės 2004-08-17 nutarimo Nr. 966 „Dėl pramoninių avarijų prevencijos, likvidavimo ir tyrimo nuostatų patvirtinimo“ pakeitimo“ (Žin., 2008, Nr. 109-4159) bei 1996-12-16 Europos Tarybos direktyva 96/82/EB Dėl stambių, su pavojingomis medžiagomis susijusių avarijų pavojaus kontrolės ir 2003-12-16 Europos Parlamento ir Tarybos direktyva 2003/105/EB, iš dalies pakeičiančia Tarybos direktyvą 96/82/EB Dėl didelių, su pavojingomis medžiagos susijusių avarijų pavojaus kontrolės</w:t>
      </w:r>
      <w:r w:rsidR="00435A6B" w:rsidRPr="00BE0BAF">
        <w:rPr>
          <w:sz w:val="22"/>
          <w:szCs w:val="24"/>
          <w:lang w:eastAsia="lt-LT"/>
        </w:rPr>
        <w:t xml:space="preserve"> neatlieka, nes</w:t>
      </w:r>
      <w:r w:rsidRPr="00BE0BAF">
        <w:rPr>
          <w:sz w:val="22"/>
          <w:szCs w:val="24"/>
          <w:lang w:eastAsia="lt-LT"/>
        </w:rPr>
        <w:t xml:space="preserve"> objektas neatitinka kriterijų ir nepriskiriamas prie pavojingų. Paraiškoje TIPK leidimui gauti rizikos analizė ir jos vertinimas nenagrinėjama. </w:t>
      </w:r>
    </w:p>
    <w:p w14:paraId="12C442F1" w14:textId="77777777" w:rsidR="00693F53" w:rsidRPr="00BE0BAF" w:rsidRDefault="00525BFD" w:rsidP="00525BFD">
      <w:pPr>
        <w:suppressAutoHyphens/>
        <w:ind w:firstLine="709"/>
        <w:jc w:val="both"/>
        <w:textAlignment w:val="baseline"/>
        <w:rPr>
          <w:sz w:val="22"/>
          <w:szCs w:val="24"/>
          <w:lang w:eastAsia="lt-LT"/>
        </w:rPr>
      </w:pPr>
      <w:r w:rsidRPr="00BE0BAF">
        <w:rPr>
          <w:sz w:val="22"/>
          <w:szCs w:val="24"/>
          <w:lang w:eastAsia="lt-LT"/>
        </w:rPr>
        <w:t>Planuojama ūkinė veikla nekelia pavojaus kitiems objektams, todėl galimos ekstremalios situacijos neprognozuojamos ir avarijų likvidavimo planai nesudaromi. Gaisro atveju bus kviečiama priešgaisrinė gelbėjimo tarnyba, teritorijoje bus įrengti priešgaisriniai tvenkiniai, darbuotojai bus instruktuoti ir apmokyti, kaip elgtis įvykus avarijoms ar nenumatytiems atvejams.</w:t>
      </w:r>
    </w:p>
    <w:p w14:paraId="189C08FC" w14:textId="77777777" w:rsidR="00731A3F" w:rsidRPr="00BE0BAF" w:rsidRDefault="00731A3F" w:rsidP="00FB1E8B">
      <w:pPr>
        <w:suppressAutoHyphens/>
        <w:jc w:val="both"/>
        <w:textAlignment w:val="baseline"/>
        <w:rPr>
          <w:sz w:val="22"/>
          <w:szCs w:val="24"/>
          <w:lang w:eastAsia="lt-LT"/>
        </w:rPr>
      </w:pPr>
    </w:p>
    <w:p w14:paraId="7ADB2848" w14:textId="77777777" w:rsidR="00731A3F" w:rsidRPr="00BE0BAF" w:rsidRDefault="00731A3F" w:rsidP="00C62B24">
      <w:pPr>
        <w:suppressAutoHyphens/>
        <w:jc w:val="both"/>
        <w:textAlignment w:val="baseline"/>
        <w:rPr>
          <w:sz w:val="22"/>
          <w:szCs w:val="24"/>
          <w:lang w:eastAsia="lt-LT"/>
        </w:rPr>
      </w:pPr>
    </w:p>
    <w:p w14:paraId="44A551D6" w14:textId="77777777" w:rsidR="00693F53" w:rsidRPr="00BE0BAF" w:rsidRDefault="00693F53" w:rsidP="00693F53">
      <w:pPr>
        <w:jc w:val="center"/>
        <w:rPr>
          <w:b/>
          <w:sz w:val="22"/>
          <w:szCs w:val="24"/>
          <w:lang w:eastAsia="lt-LT"/>
        </w:rPr>
      </w:pPr>
      <w:r w:rsidRPr="00BE0BAF">
        <w:rPr>
          <w:b/>
          <w:sz w:val="22"/>
          <w:szCs w:val="24"/>
          <w:lang w:eastAsia="lt-LT"/>
        </w:rPr>
        <w:t>IV. ŽALIAVŲ IR MEDŽIAGŲ NAUDOJIMAS, SAUGOJIMAS</w:t>
      </w:r>
    </w:p>
    <w:p w14:paraId="15414600" w14:textId="77777777" w:rsidR="00693F53" w:rsidRPr="00BE0BAF" w:rsidRDefault="00693F53" w:rsidP="00693F53">
      <w:pPr>
        <w:ind w:firstLine="567"/>
        <w:jc w:val="both"/>
        <w:rPr>
          <w:strike/>
          <w:sz w:val="22"/>
          <w:szCs w:val="24"/>
          <w:lang w:eastAsia="lt-LT"/>
        </w:rPr>
      </w:pPr>
    </w:p>
    <w:p w14:paraId="04273DE1" w14:textId="77777777" w:rsidR="00693F53" w:rsidRPr="00BE0BAF" w:rsidRDefault="00693F53" w:rsidP="00693F53">
      <w:pPr>
        <w:ind w:firstLine="567"/>
        <w:jc w:val="both"/>
        <w:rPr>
          <w:b/>
          <w:sz w:val="22"/>
          <w:szCs w:val="24"/>
          <w:lang w:eastAsia="lt-LT"/>
        </w:rPr>
      </w:pPr>
      <w:r w:rsidRPr="00BE0BAF">
        <w:rPr>
          <w:b/>
          <w:sz w:val="22"/>
          <w:szCs w:val="24"/>
          <w:lang w:eastAsia="lt-LT"/>
        </w:rPr>
        <w:t>15. Žaliavų ir medžiagų naudojimas, žaliavų ir medžiagų saugojimas.</w:t>
      </w:r>
    </w:p>
    <w:p w14:paraId="707D85FA" w14:textId="77777777" w:rsidR="00A371BD" w:rsidRPr="00BE0BAF" w:rsidRDefault="00A371BD" w:rsidP="00811E22">
      <w:pPr>
        <w:widowControl w:val="0"/>
        <w:jc w:val="both"/>
        <w:rPr>
          <w:sz w:val="22"/>
          <w:szCs w:val="24"/>
          <w:lang w:eastAsia="lt-LT"/>
        </w:rPr>
      </w:pPr>
    </w:p>
    <w:p w14:paraId="227AF153" w14:textId="77777777" w:rsidR="00C62B24" w:rsidRPr="00BE0BAF" w:rsidRDefault="00C62B24" w:rsidP="00811E22">
      <w:pPr>
        <w:widowControl w:val="0"/>
        <w:jc w:val="both"/>
        <w:rPr>
          <w:sz w:val="22"/>
          <w:szCs w:val="24"/>
          <w:lang w:eastAsia="lt-LT"/>
        </w:rPr>
      </w:pPr>
    </w:p>
    <w:p w14:paraId="6188C2AF" w14:textId="77777777" w:rsidR="00C62B24" w:rsidRPr="00BE0BAF" w:rsidRDefault="00C62B24" w:rsidP="00811E22">
      <w:pPr>
        <w:widowControl w:val="0"/>
        <w:jc w:val="both"/>
        <w:rPr>
          <w:sz w:val="22"/>
          <w:szCs w:val="24"/>
          <w:lang w:eastAsia="lt-LT"/>
        </w:rPr>
      </w:pPr>
    </w:p>
    <w:p w14:paraId="56A1A2FE" w14:textId="77777777" w:rsidR="00C62B24" w:rsidRPr="00BE0BAF" w:rsidRDefault="00C62B24" w:rsidP="00811E22">
      <w:pPr>
        <w:widowControl w:val="0"/>
        <w:jc w:val="both"/>
        <w:rPr>
          <w:sz w:val="22"/>
          <w:szCs w:val="24"/>
          <w:lang w:eastAsia="lt-LT"/>
        </w:rPr>
      </w:pPr>
    </w:p>
    <w:p w14:paraId="6332CB7C" w14:textId="77777777" w:rsidR="00782227" w:rsidRPr="00BE0BAF" w:rsidRDefault="00782227" w:rsidP="00811E22">
      <w:pPr>
        <w:widowControl w:val="0"/>
        <w:jc w:val="both"/>
        <w:rPr>
          <w:sz w:val="22"/>
          <w:szCs w:val="24"/>
          <w:lang w:eastAsia="lt-LT"/>
        </w:rPr>
      </w:pPr>
    </w:p>
    <w:p w14:paraId="5706AC6E" w14:textId="77777777" w:rsidR="009D5A42" w:rsidRPr="00BE0BAF" w:rsidRDefault="009D5A42" w:rsidP="00811E22">
      <w:pPr>
        <w:widowControl w:val="0"/>
        <w:jc w:val="both"/>
        <w:rPr>
          <w:sz w:val="22"/>
          <w:szCs w:val="24"/>
          <w:lang w:eastAsia="lt-LT"/>
        </w:rPr>
      </w:pPr>
    </w:p>
    <w:p w14:paraId="3611EEB9" w14:textId="77777777" w:rsidR="009D5A42" w:rsidRPr="00BE0BAF" w:rsidRDefault="009D5A42" w:rsidP="00811E22">
      <w:pPr>
        <w:widowControl w:val="0"/>
        <w:jc w:val="both"/>
        <w:rPr>
          <w:sz w:val="22"/>
          <w:szCs w:val="24"/>
          <w:lang w:eastAsia="lt-LT"/>
        </w:rPr>
      </w:pPr>
    </w:p>
    <w:p w14:paraId="69000539" w14:textId="77777777" w:rsidR="009D5A42" w:rsidRPr="00BE0BAF" w:rsidRDefault="009D5A42" w:rsidP="00811E22">
      <w:pPr>
        <w:widowControl w:val="0"/>
        <w:jc w:val="both"/>
        <w:rPr>
          <w:sz w:val="22"/>
          <w:szCs w:val="24"/>
          <w:lang w:eastAsia="lt-LT"/>
        </w:rPr>
      </w:pPr>
    </w:p>
    <w:p w14:paraId="1A89AC3A" w14:textId="77777777" w:rsidR="00693F53" w:rsidRPr="00BE0BAF" w:rsidRDefault="00693F53" w:rsidP="00693F53">
      <w:pPr>
        <w:widowControl w:val="0"/>
        <w:ind w:firstLine="567"/>
        <w:jc w:val="both"/>
        <w:rPr>
          <w:b/>
          <w:sz w:val="22"/>
          <w:szCs w:val="24"/>
          <w:lang w:eastAsia="lt-LT"/>
        </w:rPr>
      </w:pPr>
      <w:r w:rsidRPr="00BE0BAF">
        <w:rPr>
          <w:b/>
          <w:sz w:val="22"/>
          <w:szCs w:val="24"/>
          <w:lang w:eastAsia="lt-LT"/>
        </w:rPr>
        <w:lastRenderedPageBreak/>
        <w:t>5 lentelė. Naudojamos ir (ar) saugomos žaliavos ir papildomos (pagalbinės) medžiagos</w:t>
      </w:r>
    </w:p>
    <w:p w14:paraId="2EA0EFD5" w14:textId="77777777" w:rsidR="00693F53" w:rsidRPr="00BE0BAF" w:rsidRDefault="00693F53" w:rsidP="00693F53">
      <w:pPr>
        <w:widowControl w:val="0"/>
        <w:ind w:firstLine="567"/>
        <w:jc w:val="both"/>
        <w:rPr>
          <w:sz w:val="22"/>
          <w:szCs w:val="24"/>
          <w:lang w:eastAsia="lt-LT"/>
        </w:rPr>
      </w:pPr>
    </w:p>
    <w:tbl>
      <w:tblPr>
        <w:tblW w:w="13428" w:type="dxa"/>
        <w:tblLayout w:type="fixed"/>
        <w:tblLook w:val="0000" w:firstRow="0" w:lastRow="0" w:firstColumn="0" w:lastColumn="0" w:noHBand="0" w:noVBand="0"/>
      </w:tblPr>
      <w:tblGrid>
        <w:gridCol w:w="791"/>
        <w:gridCol w:w="2890"/>
        <w:gridCol w:w="2410"/>
        <w:gridCol w:w="2268"/>
        <w:gridCol w:w="2126"/>
        <w:gridCol w:w="2943"/>
      </w:tblGrid>
      <w:tr w:rsidR="00693F53" w:rsidRPr="00BE0BAF" w14:paraId="5B8C70B9" w14:textId="77777777" w:rsidTr="00974C66">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14:paraId="6F1D9225" w14:textId="77777777" w:rsidR="00693F53" w:rsidRPr="00BE0BAF" w:rsidRDefault="00693F53" w:rsidP="004F48E5">
            <w:pPr>
              <w:suppressAutoHyphens/>
              <w:jc w:val="center"/>
              <w:textAlignment w:val="baseline"/>
              <w:rPr>
                <w:b/>
                <w:sz w:val="20"/>
                <w:lang w:eastAsia="lt-LT"/>
              </w:rPr>
            </w:pPr>
            <w:r w:rsidRPr="00BE0BAF">
              <w:rPr>
                <w:b/>
                <w:sz w:val="20"/>
                <w:lang w:eastAsia="lt-LT"/>
              </w:rPr>
              <w:t>Eil. Nr.</w:t>
            </w:r>
          </w:p>
        </w:tc>
        <w:tc>
          <w:tcPr>
            <w:tcW w:w="2890" w:type="dxa"/>
            <w:tcBorders>
              <w:top w:val="single" w:sz="4" w:space="0" w:color="auto"/>
              <w:left w:val="single" w:sz="4" w:space="0" w:color="auto"/>
              <w:bottom w:val="single" w:sz="4" w:space="0" w:color="auto"/>
              <w:right w:val="single" w:sz="4" w:space="0" w:color="auto"/>
            </w:tcBorders>
            <w:vAlign w:val="center"/>
          </w:tcPr>
          <w:p w14:paraId="5C7C987D" w14:textId="77777777" w:rsidR="00693F53" w:rsidRPr="00BE0BAF" w:rsidRDefault="00693F53" w:rsidP="004F48E5">
            <w:pPr>
              <w:suppressAutoHyphens/>
              <w:jc w:val="center"/>
              <w:textAlignment w:val="baseline"/>
              <w:rPr>
                <w:b/>
                <w:sz w:val="20"/>
                <w:lang w:eastAsia="lt-LT"/>
              </w:rPr>
            </w:pPr>
            <w:r w:rsidRPr="00BE0BAF">
              <w:rPr>
                <w:b/>
                <w:sz w:val="20"/>
                <w:lang w:eastAsia="lt-LT"/>
              </w:rPr>
              <w:t>Žaliavos arba medžiagos pavadinimas (išskyrus kurą, tirpiklių turinčias medžiagas ir mišinius)</w:t>
            </w:r>
          </w:p>
        </w:tc>
        <w:tc>
          <w:tcPr>
            <w:tcW w:w="2410" w:type="dxa"/>
            <w:tcBorders>
              <w:top w:val="single" w:sz="4" w:space="0" w:color="auto"/>
              <w:left w:val="single" w:sz="4" w:space="0" w:color="auto"/>
              <w:bottom w:val="single" w:sz="4" w:space="0" w:color="auto"/>
              <w:right w:val="single" w:sz="4" w:space="0" w:color="auto"/>
            </w:tcBorders>
            <w:vAlign w:val="center"/>
          </w:tcPr>
          <w:p w14:paraId="32F2E7C6" w14:textId="77777777" w:rsidR="00693F53" w:rsidRPr="00BE0BAF" w:rsidRDefault="00376751" w:rsidP="004F48E5">
            <w:pPr>
              <w:suppressAutoHyphens/>
              <w:jc w:val="center"/>
              <w:textAlignment w:val="baseline"/>
              <w:rPr>
                <w:b/>
                <w:sz w:val="20"/>
                <w:lang w:eastAsia="lt-LT"/>
              </w:rPr>
            </w:pPr>
            <w:r w:rsidRPr="00BE0BAF">
              <w:rPr>
                <w:b/>
                <w:sz w:val="20"/>
                <w:lang w:eastAsia="lt-LT"/>
              </w:rPr>
              <w:t xml:space="preserve">Planuojamas naudoti kiekis, </w:t>
            </w:r>
            <w:r w:rsidR="00693F53" w:rsidRPr="00BE0BAF">
              <w:rPr>
                <w:b/>
                <w:sz w:val="20"/>
                <w:lang w:eastAsia="lt-LT"/>
              </w:rPr>
              <w:t>matavimo vnt. (t, m</w:t>
            </w:r>
            <w:r w:rsidR="00693F53" w:rsidRPr="00BE0BAF">
              <w:rPr>
                <w:b/>
                <w:sz w:val="20"/>
                <w:vertAlign w:val="superscript"/>
                <w:lang w:eastAsia="lt-LT"/>
              </w:rPr>
              <w:t>3</w:t>
            </w:r>
            <w:r w:rsidR="00693F53" w:rsidRPr="00BE0BAF">
              <w:rPr>
                <w:b/>
                <w:sz w:val="20"/>
                <w:lang w:eastAsia="lt-LT"/>
              </w:rPr>
              <w:t xml:space="preserve"> ar kt. per metus)</w:t>
            </w:r>
          </w:p>
        </w:tc>
        <w:tc>
          <w:tcPr>
            <w:tcW w:w="2268" w:type="dxa"/>
            <w:tcBorders>
              <w:top w:val="single" w:sz="4" w:space="0" w:color="auto"/>
              <w:left w:val="single" w:sz="4" w:space="0" w:color="auto"/>
              <w:right w:val="single" w:sz="4" w:space="0" w:color="auto"/>
            </w:tcBorders>
            <w:vAlign w:val="center"/>
          </w:tcPr>
          <w:p w14:paraId="2BB27424" w14:textId="77777777" w:rsidR="00693F53" w:rsidRPr="00BE0BAF" w:rsidRDefault="00693F53" w:rsidP="004F48E5">
            <w:pPr>
              <w:suppressAutoHyphens/>
              <w:jc w:val="center"/>
              <w:textAlignment w:val="baseline"/>
              <w:rPr>
                <w:b/>
                <w:sz w:val="20"/>
                <w:lang w:eastAsia="lt-LT"/>
              </w:rPr>
            </w:pPr>
            <w:r w:rsidRPr="00BE0BAF">
              <w:rPr>
                <w:b/>
                <w:sz w:val="20"/>
                <w:lang w:eastAsia="lt-LT"/>
              </w:rPr>
              <w:t>Transportavimo būdas</w:t>
            </w:r>
          </w:p>
        </w:tc>
        <w:tc>
          <w:tcPr>
            <w:tcW w:w="2126" w:type="dxa"/>
            <w:tcBorders>
              <w:top w:val="single" w:sz="4" w:space="0" w:color="auto"/>
              <w:left w:val="single" w:sz="4" w:space="0" w:color="auto"/>
              <w:right w:val="single" w:sz="4" w:space="0" w:color="auto"/>
            </w:tcBorders>
            <w:vAlign w:val="center"/>
          </w:tcPr>
          <w:p w14:paraId="781E616A" w14:textId="77777777" w:rsidR="00693F53" w:rsidRPr="00BE0BAF" w:rsidRDefault="00693F53" w:rsidP="004F48E5">
            <w:pPr>
              <w:jc w:val="center"/>
              <w:rPr>
                <w:b/>
                <w:sz w:val="20"/>
                <w:lang w:eastAsia="lt-LT"/>
              </w:rPr>
            </w:pPr>
            <w:r w:rsidRPr="00BE0BAF">
              <w:rPr>
                <w:b/>
                <w:sz w:val="20"/>
                <w:lang w:eastAsia="lt-LT"/>
              </w:rPr>
              <w:t>Kiekis, vienu metu saugomas vietoje, matavimo vnt. (t, m</w:t>
            </w:r>
            <w:r w:rsidRPr="00BE0BAF">
              <w:rPr>
                <w:b/>
                <w:sz w:val="20"/>
                <w:vertAlign w:val="superscript"/>
                <w:lang w:eastAsia="lt-LT"/>
              </w:rPr>
              <w:t>3</w:t>
            </w:r>
            <w:r w:rsidRPr="00BE0BAF">
              <w:rPr>
                <w:b/>
                <w:sz w:val="20"/>
                <w:lang w:eastAsia="lt-LT"/>
              </w:rPr>
              <w:t xml:space="preserve"> ar kt. per metus)</w:t>
            </w:r>
          </w:p>
        </w:tc>
        <w:tc>
          <w:tcPr>
            <w:tcW w:w="2943" w:type="dxa"/>
            <w:tcBorders>
              <w:top w:val="single" w:sz="4" w:space="0" w:color="auto"/>
              <w:left w:val="single" w:sz="4" w:space="0" w:color="auto"/>
              <w:bottom w:val="single" w:sz="4" w:space="0" w:color="auto"/>
              <w:right w:val="single" w:sz="4" w:space="0" w:color="auto"/>
            </w:tcBorders>
            <w:vAlign w:val="center"/>
          </w:tcPr>
          <w:p w14:paraId="408C25A1" w14:textId="77777777" w:rsidR="00693F53" w:rsidRPr="00BE0BAF" w:rsidRDefault="00693F53" w:rsidP="004F48E5">
            <w:pPr>
              <w:suppressAutoHyphens/>
              <w:jc w:val="center"/>
              <w:textAlignment w:val="baseline"/>
              <w:rPr>
                <w:b/>
                <w:sz w:val="20"/>
                <w:lang w:eastAsia="lt-LT"/>
              </w:rPr>
            </w:pPr>
            <w:r w:rsidRPr="00BE0BAF">
              <w:rPr>
                <w:b/>
                <w:sz w:val="20"/>
                <w:lang w:eastAsia="lt-LT"/>
              </w:rPr>
              <w:t>Saugojimo būdas</w:t>
            </w:r>
          </w:p>
        </w:tc>
      </w:tr>
      <w:tr w:rsidR="00693F53" w:rsidRPr="00BE0BAF" w14:paraId="6BFC89C2" w14:textId="77777777" w:rsidTr="00974C66">
        <w:tc>
          <w:tcPr>
            <w:tcW w:w="791" w:type="dxa"/>
            <w:tcBorders>
              <w:top w:val="single" w:sz="4" w:space="0" w:color="auto"/>
              <w:left w:val="single" w:sz="4" w:space="0" w:color="auto"/>
              <w:bottom w:val="single" w:sz="4" w:space="0" w:color="auto"/>
              <w:right w:val="single" w:sz="4" w:space="0" w:color="auto"/>
            </w:tcBorders>
            <w:vAlign w:val="center"/>
          </w:tcPr>
          <w:p w14:paraId="35CD3DE0" w14:textId="77777777" w:rsidR="00693F53" w:rsidRPr="00BE0BAF" w:rsidRDefault="00693F53" w:rsidP="004F48E5">
            <w:pPr>
              <w:suppressAutoHyphens/>
              <w:jc w:val="center"/>
              <w:textAlignment w:val="baseline"/>
              <w:rPr>
                <w:b/>
                <w:sz w:val="20"/>
                <w:lang w:eastAsia="lt-LT"/>
              </w:rPr>
            </w:pPr>
            <w:r w:rsidRPr="00BE0BAF">
              <w:rPr>
                <w:b/>
                <w:sz w:val="20"/>
                <w:lang w:eastAsia="lt-LT"/>
              </w:rPr>
              <w:t>1</w:t>
            </w:r>
          </w:p>
        </w:tc>
        <w:tc>
          <w:tcPr>
            <w:tcW w:w="2890" w:type="dxa"/>
            <w:tcBorders>
              <w:top w:val="single" w:sz="4" w:space="0" w:color="auto"/>
              <w:left w:val="single" w:sz="4" w:space="0" w:color="auto"/>
              <w:bottom w:val="single" w:sz="4" w:space="0" w:color="auto"/>
              <w:right w:val="single" w:sz="4" w:space="0" w:color="auto"/>
            </w:tcBorders>
            <w:vAlign w:val="center"/>
          </w:tcPr>
          <w:p w14:paraId="1DCB9DF5" w14:textId="77777777" w:rsidR="00693F53" w:rsidRPr="00BE0BAF" w:rsidRDefault="00693F53" w:rsidP="004F48E5">
            <w:pPr>
              <w:suppressAutoHyphens/>
              <w:jc w:val="center"/>
              <w:textAlignment w:val="baseline"/>
              <w:rPr>
                <w:b/>
                <w:sz w:val="20"/>
                <w:lang w:eastAsia="lt-LT"/>
              </w:rPr>
            </w:pPr>
            <w:r w:rsidRPr="00BE0BAF">
              <w:rPr>
                <w:b/>
                <w:sz w:val="20"/>
                <w:lang w:eastAsia="lt-LT"/>
              </w:rPr>
              <w:t>2</w:t>
            </w:r>
          </w:p>
        </w:tc>
        <w:tc>
          <w:tcPr>
            <w:tcW w:w="2410" w:type="dxa"/>
            <w:tcBorders>
              <w:top w:val="single" w:sz="4" w:space="0" w:color="auto"/>
              <w:left w:val="single" w:sz="4" w:space="0" w:color="auto"/>
              <w:bottom w:val="single" w:sz="4" w:space="0" w:color="auto"/>
              <w:right w:val="single" w:sz="4" w:space="0" w:color="auto"/>
            </w:tcBorders>
            <w:vAlign w:val="center"/>
          </w:tcPr>
          <w:p w14:paraId="277782D7" w14:textId="77777777" w:rsidR="00693F53" w:rsidRPr="00BE0BAF" w:rsidRDefault="00693F53" w:rsidP="004F48E5">
            <w:pPr>
              <w:suppressAutoHyphens/>
              <w:jc w:val="center"/>
              <w:textAlignment w:val="baseline"/>
              <w:rPr>
                <w:b/>
                <w:sz w:val="20"/>
                <w:lang w:eastAsia="lt-LT"/>
              </w:rPr>
            </w:pPr>
            <w:r w:rsidRPr="00BE0BAF">
              <w:rPr>
                <w:b/>
                <w:sz w:val="20"/>
                <w:lang w:eastAsia="lt-LT"/>
              </w:rPr>
              <w:t>3</w:t>
            </w:r>
          </w:p>
        </w:tc>
        <w:tc>
          <w:tcPr>
            <w:tcW w:w="2268" w:type="dxa"/>
            <w:tcBorders>
              <w:top w:val="single" w:sz="4" w:space="0" w:color="auto"/>
              <w:left w:val="single" w:sz="4" w:space="0" w:color="auto"/>
              <w:bottom w:val="single" w:sz="4" w:space="0" w:color="auto"/>
              <w:right w:val="single" w:sz="4" w:space="0" w:color="auto"/>
            </w:tcBorders>
          </w:tcPr>
          <w:p w14:paraId="2EE34CD8" w14:textId="77777777" w:rsidR="00693F53" w:rsidRPr="00BE0BAF" w:rsidRDefault="00693F53" w:rsidP="004F48E5">
            <w:pPr>
              <w:suppressAutoHyphens/>
              <w:jc w:val="center"/>
              <w:textAlignment w:val="baseline"/>
              <w:rPr>
                <w:b/>
                <w:sz w:val="20"/>
                <w:lang w:eastAsia="lt-LT"/>
              </w:rPr>
            </w:pPr>
            <w:r w:rsidRPr="00BE0BAF">
              <w:rPr>
                <w:b/>
                <w:sz w:val="20"/>
                <w:lang w:eastAsia="lt-LT"/>
              </w:rPr>
              <w:t>4</w:t>
            </w:r>
          </w:p>
        </w:tc>
        <w:tc>
          <w:tcPr>
            <w:tcW w:w="2126" w:type="dxa"/>
            <w:tcBorders>
              <w:top w:val="single" w:sz="4" w:space="0" w:color="auto"/>
              <w:left w:val="single" w:sz="4" w:space="0" w:color="auto"/>
              <w:bottom w:val="single" w:sz="4" w:space="0" w:color="auto"/>
              <w:right w:val="single" w:sz="4" w:space="0" w:color="auto"/>
            </w:tcBorders>
          </w:tcPr>
          <w:p w14:paraId="6107D308" w14:textId="77777777" w:rsidR="00693F53" w:rsidRPr="00BE0BAF" w:rsidRDefault="00693F53" w:rsidP="004F48E5">
            <w:pPr>
              <w:suppressAutoHyphens/>
              <w:jc w:val="center"/>
              <w:textAlignment w:val="baseline"/>
              <w:rPr>
                <w:b/>
                <w:sz w:val="20"/>
                <w:lang w:eastAsia="lt-LT"/>
              </w:rPr>
            </w:pPr>
            <w:r w:rsidRPr="00BE0BAF">
              <w:rPr>
                <w:b/>
                <w:sz w:val="20"/>
                <w:lang w:eastAsia="lt-LT"/>
              </w:rPr>
              <w:t>5</w:t>
            </w:r>
          </w:p>
        </w:tc>
        <w:tc>
          <w:tcPr>
            <w:tcW w:w="2943" w:type="dxa"/>
            <w:tcBorders>
              <w:top w:val="single" w:sz="4" w:space="0" w:color="auto"/>
              <w:left w:val="single" w:sz="4" w:space="0" w:color="auto"/>
              <w:bottom w:val="single" w:sz="4" w:space="0" w:color="auto"/>
              <w:right w:val="single" w:sz="4" w:space="0" w:color="auto"/>
            </w:tcBorders>
            <w:vAlign w:val="center"/>
          </w:tcPr>
          <w:p w14:paraId="0437CE93" w14:textId="77777777" w:rsidR="00693F53" w:rsidRPr="00BE0BAF" w:rsidRDefault="00693F53" w:rsidP="004F48E5">
            <w:pPr>
              <w:suppressAutoHyphens/>
              <w:jc w:val="center"/>
              <w:textAlignment w:val="baseline"/>
              <w:rPr>
                <w:b/>
                <w:sz w:val="20"/>
                <w:lang w:eastAsia="lt-LT"/>
              </w:rPr>
            </w:pPr>
            <w:r w:rsidRPr="00BE0BAF">
              <w:rPr>
                <w:b/>
                <w:sz w:val="20"/>
                <w:lang w:eastAsia="lt-LT"/>
              </w:rPr>
              <w:t>6</w:t>
            </w:r>
          </w:p>
        </w:tc>
      </w:tr>
      <w:tr w:rsidR="00693F53" w:rsidRPr="00BE0BAF" w14:paraId="7BB8FFF6" w14:textId="77777777" w:rsidTr="00974C66">
        <w:tc>
          <w:tcPr>
            <w:tcW w:w="791" w:type="dxa"/>
            <w:tcBorders>
              <w:top w:val="single" w:sz="4" w:space="0" w:color="auto"/>
              <w:left w:val="single" w:sz="4" w:space="0" w:color="auto"/>
              <w:bottom w:val="single" w:sz="4" w:space="0" w:color="auto"/>
              <w:right w:val="single" w:sz="4" w:space="0" w:color="auto"/>
            </w:tcBorders>
            <w:vAlign w:val="center"/>
          </w:tcPr>
          <w:p w14:paraId="523DC5B2" w14:textId="77777777" w:rsidR="00693F53" w:rsidRPr="00BE0BAF" w:rsidRDefault="008C2856" w:rsidP="004F48E5">
            <w:pPr>
              <w:suppressAutoHyphens/>
              <w:jc w:val="center"/>
              <w:textAlignment w:val="baseline"/>
              <w:rPr>
                <w:sz w:val="20"/>
                <w:lang w:eastAsia="lt-LT"/>
              </w:rPr>
            </w:pPr>
            <w:r w:rsidRPr="00BE0BAF">
              <w:rPr>
                <w:sz w:val="20"/>
                <w:lang w:eastAsia="lt-LT"/>
              </w:rPr>
              <w:t>1.</w:t>
            </w:r>
          </w:p>
        </w:tc>
        <w:tc>
          <w:tcPr>
            <w:tcW w:w="2890" w:type="dxa"/>
            <w:tcBorders>
              <w:top w:val="single" w:sz="4" w:space="0" w:color="auto"/>
              <w:left w:val="single" w:sz="4" w:space="0" w:color="auto"/>
              <w:bottom w:val="single" w:sz="4" w:space="0" w:color="auto"/>
              <w:right w:val="single" w:sz="4" w:space="0" w:color="auto"/>
            </w:tcBorders>
            <w:vAlign w:val="center"/>
          </w:tcPr>
          <w:p w14:paraId="26D61EFF" w14:textId="77777777" w:rsidR="00693F53" w:rsidRPr="00BE0BAF" w:rsidRDefault="008C2856" w:rsidP="004F48E5">
            <w:pPr>
              <w:suppressAutoHyphens/>
              <w:jc w:val="center"/>
              <w:textAlignment w:val="baseline"/>
              <w:rPr>
                <w:sz w:val="20"/>
                <w:lang w:eastAsia="lt-LT"/>
              </w:rPr>
            </w:pPr>
            <w:r w:rsidRPr="00BE0BAF">
              <w:rPr>
                <w:sz w:val="20"/>
                <w:lang w:eastAsia="lt-LT"/>
              </w:rPr>
              <w:t>Pašarai</w:t>
            </w:r>
          </w:p>
        </w:tc>
        <w:tc>
          <w:tcPr>
            <w:tcW w:w="2410" w:type="dxa"/>
            <w:tcBorders>
              <w:top w:val="single" w:sz="4" w:space="0" w:color="auto"/>
              <w:left w:val="single" w:sz="4" w:space="0" w:color="auto"/>
              <w:bottom w:val="single" w:sz="4" w:space="0" w:color="auto"/>
              <w:right w:val="single" w:sz="4" w:space="0" w:color="auto"/>
            </w:tcBorders>
            <w:vAlign w:val="center"/>
          </w:tcPr>
          <w:p w14:paraId="7F6FF499" w14:textId="77777777" w:rsidR="00693F53" w:rsidRPr="00BE0BAF" w:rsidRDefault="008C2856" w:rsidP="004F48E5">
            <w:pPr>
              <w:suppressAutoHyphens/>
              <w:jc w:val="center"/>
              <w:textAlignment w:val="baseline"/>
              <w:rPr>
                <w:sz w:val="20"/>
                <w:lang w:eastAsia="lt-LT"/>
              </w:rPr>
            </w:pPr>
            <w:r w:rsidRPr="00BE0BAF">
              <w:rPr>
                <w:sz w:val="20"/>
                <w:lang w:eastAsia="lt-LT"/>
              </w:rPr>
              <w:t>2200 t/metus</w:t>
            </w:r>
          </w:p>
        </w:tc>
        <w:tc>
          <w:tcPr>
            <w:tcW w:w="2268" w:type="dxa"/>
            <w:tcBorders>
              <w:top w:val="single" w:sz="4" w:space="0" w:color="auto"/>
              <w:left w:val="single" w:sz="4" w:space="0" w:color="auto"/>
              <w:bottom w:val="single" w:sz="4" w:space="0" w:color="auto"/>
              <w:right w:val="single" w:sz="4" w:space="0" w:color="auto"/>
            </w:tcBorders>
            <w:vAlign w:val="center"/>
          </w:tcPr>
          <w:p w14:paraId="05079B3B" w14:textId="77777777" w:rsidR="00693F53" w:rsidRPr="00BE0BAF" w:rsidRDefault="008C2856" w:rsidP="007A4E3C">
            <w:pPr>
              <w:suppressAutoHyphens/>
              <w:jc w:val="center"/>
              <w:textAlignment w:val="baseline"/>
              <w:rPr>
                <w:sz w:val="20"/>
                <w:lang w:eastAsia="lt-LT"/>
              </w:rPr>
            </w:pPr>
            <w:r w:rsidRPr="00BE0BAF">
              <w:rPr>
                <w:sz w:val="20"/>
                <w:lang w:eastAsia="lt-LT"/>
              </w:rPr>
              <w:t>Autotransportas</w:t>
            </w:r>
          </w:p>
        </w:tc>
        <w:tc>
          <w:tcPr>
            <w:tcW w:w="2126" w:type="dxa"/>
            <w:tcBorders>
              <w:top w:val="single" w:sz="4" w:space="0" w:color="auto"/>
              <w:left w:val="single" w:sz="4" w:space="0" w:color="auto"/>
              <w:bottom w:val="single" w:sz="4" w:space="0" w:color="auto"/>
              <w:right w:val="single" w:sz="4" w:space="0" w:color="auto"/>
            </w:tcBorders>
            <w:vAlign w:val="center"/>
          </w:tcPr>
          <w:p w14:paraId="0FDACD79" w14:textId="77777777" w:rsidR="00693F53" w:rsidRPr="00BE0BAF" w:rsidRDefault="007A4E3C" w:rsidP="007A4E3C">
            <w:pPr>
              <w:suppressAutoHyphens/>
              <w:jc w:val="center"/>
              <w:textAlignment w:val="baseline"/>
              <w:rPr>
                <w:sz w:val="20"/>
                <w:lang w:eastAsia="lt-LT"/>
              </w:rPr>
            </w:pPr>
            <w:r w:rsidRPr="00BE0BAF">
              <w:rPr>
                <w:sz w:val="20"/>
                <w:lang w:eastAsia="lt-LT"/>
              </w:rPr>
              <w:t>57,6</w:t>
            </w:r>
            <w:r w:rsidR="008C2856" w:rsidRPr="00BE0BAF">
              <w:rPr>
                <w:sz w:val="20"/>
                <w:lang w:eastAsia="lt-LT"/>
              </w:rPr>
              <w:t xml:space="preserve"> t</w:t>
            </w:r>
          </w:p>
        </w:tc>
        <w:tc>
          <w:tcPr>
            <w:tcW w:w="2943" w:type="dxa"/>
            <w:tcBorders>
              <w:top w:val="single" w:sz="4" w:space="0" w:color="auto"/>
              <w:left w:val="single" w:sz="4" w:space="0" w:color="auto"/>
              <w:bottom w:val="single" w:sz="4" w:space="0" w:color="auto"/>
              <w:right w:val="single" w:sz="4" w:space="0" w:color="auto"/>
            </w:tcBorders>
            <w:vAlign w:val="center"/>
          </w:tcPr>
          <w:p w14:paraId="580966C9" w14:textId="77777777" w:rsidR="00693F53" w:rsidRPr="00BE0BAF" w:rsidRDefault="008C2856" w:rsidP="007A4E3C">
            <w:pPr>
              <w:suppressAutoHyphens/>
              <w:jc w:val="center"/>
              <w:textAlignment w:val="baseline"/>
              <w:rPr>
                <w:sz w:val="20"/>
                <w:lang w:eastAsia="lt-LT"/>
              </w:rPr>
            </w:pPr>
            <w:r w:rsidRPr="00BE0BAF">
              <w:rPr>
                <w:sz w:val="20"/>
                <w:lang w:eastAsia="lt-LT"/>
              </w:rPr>
              <w:t>Silosai (</w:t>
            </w:r>
            <w:r w:rsidR="007A4E3C" w:rsidRPr="00BE0BAF">
              <w:rPr>
                <w:sz w:val="20"/>
                <w:lang w:eastAsia="lt-LT"/>
              </w:rPr>
              <w:t>2x</w:t>
            </w:r>
            <w:r w:rsidRPr="00BE0BAF">
              <w:rPr>
                <w:sz w:val="20"/>
                <w:lang w:eastAsia="lt-LT"/>
              </w:rPr>
              <w:t>2</w:t>
            </w:r>
            <w:r w:rsidR="007A4E3C" w:rsidRPr="00BE0BAF">
              <w:rPr>
                <w:sz w:val="20"/>
                <w:lang w:eastAsia="lt-LT"/>
              </w:rPr>
              <w:t>3,8</w:t>
            </w:r>
            <w:r w:rsidRPr="00BE0BAF">
              <w:rPr>
                <w:sz w:val="20"/>
                <w:lang w:eastAsia="lt-LT"/>
              </w:rPr>
              <w:t xml:space="preserve"> t ir </w:t>
            </w:r>
            <w:r w:rsidR="007A4E3C" w:rsidRPr="00BE0BAF">
              <w:rPr>
                <w:sz w:val="20"/>
                <w:lang w:eastAsia="lt-LT"/>
              </w:rPr>
              <w:t>1x</w:t>
            </w:r>
            <w:r w:rsidRPr="00BE0BAF">
              <w:rPr>
                <w:sz w:val="20"/>
                <w:lang w:eastAsia="lt-LT"/>
              </w:rPr>
              <w:t>10 t)</w:t>
            </w:r>
            <w:r w:rsidR="00B147BD" w:rsidRPr="00BE0BAF">
              <w:rPr>
                <w:sz w:val="20"/>
                <w:lang w:eastAsia="lt-LT"/>
              </w:rPr>
              <w:t>, dienos bunkeriai (5-ioms paukštidėms 10,5 t)</w:t>
            </w:r>
          </w:p>
        </w:tc>
      </w:tr>
      <w:tr w:rsidR="00693F53" w:rsidRPr="00BE0BAF" w14:paraId="4EED1076" w14:textId="77777777" w:rsidTr="00974C66">
        <w:tc>
          <w:tcPr>
            <w:tcW w:w="791" w:type="dxa"/>
            <w:tcBorders>
              <w:top w:val="single" w:sz="4" w:space="0" w:color="auto"/>
              <w:left w:val="single" w:sz="4" w:space="0" w:color="auto"/>
              <w:bottom w:val="single" w:sz="4" w:space="0" w:color="auto"/>
              <w:right w:val="single" w:sz="4" w:space="0" w:color="auto"/>
            </w:tcBorders>
            <w:vAlign w:val="center"/>
          </w:tcPr>
          <w:p w14:paraId="0340837F" w14:textId="77777777" w:rsidR="00693F53" w:rsidRPr="00BE0BAF" w:rsidRDefault="008C2856" w:rsidP="004F48E5">
            <w:pPr>
              <w:suppressAutoHyphens/>
              <w:jc w:val="center"/>
              <w:textAlignment w:val="baseline"/>
              <w:rPr>
                <w:sz w:val="20"/>
                <w:lang w:eastAsia="lt-LT"/>
              </w:rPr>
            </w:pPr>
            <w:r w:rsidRPr="00BE0BAF">
              <w:rPr>
                <w:sz w:val="20"/>
                <w:lang w:eastAsia="lt-LT"/>
              </w:rPr>
              <w:t>2.</w:t>
            </w:r>
          </w:p>
        </w:tc>
        <w:tc>
          <w:tcPr>
            <w:tcW w:w="2890" w:type="dxa"/>
            <w:tcBorders>
              <w:top w:val="single" w:sz="4" w:space="0" w:color="auto"/>
              <w:left w:val="single" w:sz="4" w:space="0" w:color="auto"/>
              <w:bottom w:val="single" w:sz="4" w:space="0" w:color="auto"/>
              <w:right w:val="single" w:sz="4" w:space="0" w:color="auto"/>
            </w:tcBorders>
            <w:vAlign w:val="center"/>
          </w:tcPr>
          <w:p w14:paraId="5D014DD1" w14:textId="77777777" w:rsidR="00693F53" w:rsidRPr="00BE0BAF" w:rsidRDefault="008C2856" w:rsidP="004F48E5">
            <w:pPr>
              <w:suppressAutoHyphens/>
              <w:jc w:val="center"/>
              <w:textAlignment w:val="baseline"/>
              <w:rPr>
                <w:sz w:val="20"/>
                <w:lang w:eastAsia="lt-LT"/>
              </w:rPr>
            </w:pPr>
            <w:r w:rsidRPr="00BE0BAF">
              <w:rPr>
                <w:sz w:val="20"/>
                <w:lang w:eastAsia="lt-LT"/>
              </w:rPr>
              <w:t>Kraikas</w:t>
            </w:r>
          </w:p>
        </w:tc>
        <w:tc>
          <w:tcPr>
            <w:tcW w:w="2410" w:type="dxa"/>
            <w:tcBorders>
              <w:top w:val="single" w:sz="4" w:space="0" w:color="auto"/>
              <w:left w:val="single" w:sz="4" w:space="0" w:color="auto"/>
              <w:bottom w:val="single" w:sz="4" w:space="0" w:color="auto"/>
              <w:right w:val="single" w:sz="4" w:space="0" w:color="auto"/>
            </w:tcBorders>
            <w:vAlign w:val="center"/>
          </w:tcPr>
          <w:p w14:paraId="16132AFD" w14:textId="77777777" w:rsidR="00693F53" w:rsidRPr="00BE0BAF" w:rsidRDefault="008C2856" w:rsidP="004F48E5">
            <w:pPr>
              <w:suppressAutoHyphens/>
              <w:jc w:val="center"/>
              <w:textAlignment w:val="baseline"/>
              <w:rPr>
                <w:sz w:val="20"/>
                <w:lang w:eastAsia="lt-LT"/>
              </w:rPr>
            </w:pPr>
            <w:r w:rsidRPr="00BE0BAF">
              <w:rPr>
                <w:sz w:val="20"/>
                <w:lang w:eastAsia="lt-LT"/>
              </w:rPr>
              <w:t>120 t/metus</w:t>
            </w:r>
          </w:p>
        </w:tc>
        <w:tc>
          <w:tcPr>
            <w:tcW w:w="2268" w:type="dxa"/>
            <w:tcBorders>
              <w:top w:val="single" w:sz="4" w:space="0" w:color="auto"/>
              <w:left w:val="single" w:sz="4" w:space="0" w:color="auto"/>
              <w:bottom w:val="single" w:sz="4" w:space="0" w:color="auto"/>
              <w:right w:val="single" w:sz="4" w:space="0" w:color="auto"/>
            </w:tcBorders>
          </w:tcPr>
          <w:p w14:paraId="7864F124" w14:textId="77777777" w:rsidR="00693F53" w:rsidRPr="00BE0BAF" w:rsidRDefault="008C2856" w:rsidP="004F48E5">
            <w:pPr>
              <w:suppressAutoHyphens/>
              <w:jc w:val="center"/>
              <w:textAlignment w:val="baseline"/>
              <w:rPr>
                <w:sz w:val="20"/>
                <w:lang w:eastAsia="lt-LT"/>
              </w:rPr>
            </w:pPr>
            <w:r w:rsidRPr="00BE0BAF">
              <w:rPr>
                <w:sz w:val="20"/>
                <w:lang w:eastAsia="lt-LT"/>
              </w:rPr>
              <w:t>Autotransportas</w:t>
            </w:r>
          </w:p>
        </w:tc>
        <w:tc>
          <w:tcPr>
            <w:tcW w:w="2126" w:type="dxa"/>
            <w:tcBorders>
              <w:top w:val="single" w:sz="4" w:space="0" w:color="auto"/>
              <w:left w:val="single" w:sz="4" w:space="0" w:color="auto"/>
              <w:bottom w:val="single" w:sz="4" w:space="0" w:color="auto"/>
              <w:right w:val="single" w:sz="4" w:space="0" w:color="auto"/>
            </w:tcBorders>
            <w:vAlign w:val="center"/>
          </w:tcPr>
          <w:p w14:paraId="5383EBFC" w14:textId="77777777" w:rsidR="00693F53" w:rsidRPr="00BE0BAF" w:rsidRDefault="007C0E95" w:rsidP="007C0E95">
            <w:pPr>
              <w:suppressAutoHyphens/>
              <w:jc w:val="center"/>
              <w:textAlignment w:val="baseline"/>
              <w:rPr>
                <w:sz w:val="20"/>
                <w:lang w:eastAsia="lt-LT"/>
              </w:rPr>
            </w:pPr>
            <w:r w:rsidRPr="00BE0BAF">
              <w:rPr>
                <w:sz w:val="20"/>
                <w:lang w:eastAsia="lt-LT"/>
              </w:rPr>
              <w:t>-</w:t>
            </w:r>
          </w:p>
        </w:tc>
        <w:tc>
          <w:tcPr>
            <w:tcW w:w="2943" w:type="dxa"/>
            <w:tcBorders>
              <w:top w:val="single" w:sz="4" w:space="0" w:color="auto"/>
              <w:left w:val="single" w:sz="4" w:space="0" w:color="auto"/>
              <w:bottom w:val="single" w:sz="4" w:space="0" w:color="auto"/>
              <w:right w:val="single" w:sz="4" w:space="0" w:color="auto"/>
            </w:tcBorders>
            <w:vAlign w:val="center"/>
          </w:tcPr>
          <w:p w14:paraId="070110C5" w14:textId="77777777" w:rsidR="00693F53" w:rsidRPr="00BE0BAF" w:rsidRDefault="007C0E95" w:rsidP="004F48E5">
            <w:pPr>
              <w:suppressAutoHyphens/>
              <w:jc w:val="center"/>
              <w:textAlignment w:val="baseline"/>
              <w:rPr>
                <w:sz w:val="20"/>
                <w:lang w:eastAsia="lt-LT"/>
              </w:rPr>
            </w:pPr>
            <w:r w:rsidRPr="00BE0BAF">
              <w:rPr>
                <w:sz w:val="20"/>
                <w:lang w:eastAsia="lt-LT"/>
              </w:rPr>
              <w:t>Nesaugoma</w:t>
            </w:r>
          </w:p>
        </w:tc>
      </w:tr>
      <w:tr w:rsidR="00693F53" w:rsidRPr="00BE0BAF" w14:paraId="48BC2FB2" w14:textId="77777777" w:rsidTr="00974C66">
        <w:tc>
          <w:tcPr>
            <w:tcW w:w="791" w:type="dxa"/>
            <w:tcBorders>
              <w:top w:val="single" w:sz="4" w:space="0" w:color="auto"/>
              <w:left w:val="single" w:sz="4" w:space="0" w:color="auto"/>
              <w:bottom w:val="single" w:sz="4" w:space="0" w:color="auto"/>
              <w:right w:val="single" w:sz="4" w:space="0" w:color="auto"/>
            </w:tcBorders>
            <w:vAlign w:val="center"/>
          </w:tcPr>
          <w:p w14:paraId="779D4FDD" w14:textId="77777777" w:rsidR="00693F53" w:rsidRPr="00BE0BAF" w:rsidRDefault="008C2856" w:rsidP="004F48E5">
            <w:pPr>
              <w:suppressAutoHyphens/>
              <w:jc w:val="center"/>
              <w:textAlignment w:val="baseline"/>
              <w:rPr>
                <w:sz w:val="20"/>
                <w:lang w:eastAsia="lt-LT"/>
              </w:rPr>
            </w:pPr>
            <w:r w:rsidRPr="00BE0BAF">
              <w:rPr>
                <w:sz w:val="20"/>
                <w:lang w:eastAsia="lt-LT"/>
              </w:rPr>
              <w:t>3.</w:t>
            </w:r>
          </w:p>
        </w:tc>
        <w:tc>
          <w:tcPr>
            <w:tcW w:w="2890" w:type="dxa"/>
            <w:tcBorders>
              <w:top w:val="single" w:sz="4" w:space="0" w:color="auto"/>
              <w:left w:val="single" w:sz="4" w:space="0" w:color="auto"/>
              <w:bottom w:val="single" w:sz="4" w:space="0" w:color="auto"/>
              <w:right w:val="single" w:sz="4" w:space="0" w:color="auto"/>
            </w:tcBorders>
            <w:vAlign w:val="center"/>
          </w:tcPr>
          <w:p w14:paraId="690DB8AF" w14:textId="77777777" w:rsidR="00693F53" w:rsidRPr="00BE0BAF" w:rsidRDefault="008C2856" w:rsidP="004F48E5">
            <w:pPr>
              <w:suppressAutoHyphens/>
              <w:jc w:val="center"/>
              <w:textAlignment w:val="baseline"/>
              <w:rPr>
                <w:sz w:val="20"/>
                <w:lang w:eastAsia="lt-LT"/>
              </w:rPr>
            </w:pPr>
            <w:r w:rsidRPr="00BE0BAF">
              <w:rPr>
                <w:sz w:val="20"/>
                <w:lang w:eastAsia="lt-LT"/>
              </w:rPr>
              <w:t xml:space="preserve">OVEN CLEANER (natrio </w:t>
            </w:r>
            <w:proofErr w:type="spellStart"/>
            <w:r w:rsidRPr="00BE0BAF">
              <w:rPr>
                <w:sz w:val="20"/>
                <w:lang w:eastAsia="lt-LT"/>
              </w:rPr>
              <w:t>hidroksidas</w:t>
            </w:r>
            <w:proofErr w:type="spellEnd"/>
            <w:r w:rsidRPr="00BE0BAF">
              <w:rPr>
                <w:sz w:val="20"/>
                <w:lang w:eastAsia="lt-LT"/>
              </w:rPr>
              <w:t>)</w:t>
            </w:r>
          </w:p>
        </w:tc>
        <w:tc>
          <w:tcPr>
            <w:tcW w:w="2410" w:type="dxa"/>
            <w:tcBorders>
              <w:top w:val="single" w:sz="4" w:space="0" w:color="auto"/>
              <w:left w:val="single" w:sz="4" w:space="0" w:color="auto"/>
              <w:bottom w:val="single" w:sz="4" w:space="0" w:color="auto"/>
              <w:right w:val="single" w:sz="4" w:space="0" w:color="auto"/>
            </w:tcBorders>
            <w:vAlign w:val="center"/>
          </w:tcPr>
          <w:p w14:paraId="4E7304E3" w14:textId="77777777" w:rsidR="00693F53" w:rsidRPr="00BE0BAF" w:rsidRDefault="008C2856" w:rsidP="004F48E5">
            <w:pPr>
              <w:suppressAutoHyphens/>
              <w:jc w:val="center"/>
              <w:textAlignment w:val="baseline"/>
              <w:rPr>
                <w:sz w:val="20"/>
                <w:lang w:eastAsia="lt-LT"/>
              </w:rPr>
            </w:pPr>
            <w:r w:rsidRPr="00BE0BAF">
              <w:rPr>
                <w:sz w:val="20"/>
                <w:lang w:eastAsia="lt-LT"/>
              </w:rPr>
              <w:t>0,885 t/metus</w:t>
            </w:r>
          </w:p>
        </w:tc>
        <w:tc>
          <w:tcPr>
            <w:tcW w:w="2268" w:type="dxa"/>
            <w:tcBorders>
              <w:top w:val="single" w:sz="4" w:space="0" w:color="auto"/>
              <w:left w:val="single" w:sz="4" w:space="0" w:color="auto"/>
              <w:bottom w:val="single" w:sz="4" w:space="0" w:color="auto"/>
              <w:right w:val="single" w:sz="4" w:space="0" w:color="auto"/>
            </w:tcBorders>
          </w:tcPr>
          <w:p w14:paraId="2D8F6736" w14:textId="77777777" w:rsidR="00693F53" w:rsidRPr="00BE0BAF" w:rsidRDefault="00CA31B0" w:rsidP="004F48E5">
            <w:pPr>
              <w:suppressAutoHyphens/>
              <w:jc w:val="center"/>
              <w:textAlignment w:val="baseline"/>
              <w:rPr>
                <w:sz w:val="20"/>
                <w:lang w:eastAsia="lt-LT"/>
              </w:rPr>
            </w:pPr>
            <w:r w:rsidRPr="00BE0BAF">
              <w:rPr>
                <w:sz w:val="20"/>
                <w:lang w:eastAsia="lt-LT"/>
              </w:rPr>
              <w:t>Autotransportas</w:t>
            </w:r>
          </w:p>
        </w:tc>
        <w:tc>
          <w:tcPr>
            <w:tcW w:w="2126" w:type="dxa"/>
            <w:tcBorders>
              <w:top w:val="single" w:sz="4" w:space="0" w:color="auto"/>
              <w:left w:val="single" w:sz="4" w:space="0" w:color="auto"/>
              <w:bottom w:val="single" w:sz="4" w:space="0" w:color="auto"/>
              <w:right w:val="single" w:sz="4" w:space="0" w:color="auto"/>
            </w:tcBorders>
            <w:vAlign w:val="center"/>
          </w:tcPr>
          <w:p w14:paraId="717747EC" w14:textId="77777777" w:rsidR="00693F53" w:rsidRPr="00BE0BAF" w:rsidRDefault="007C0E95" w:rsidP="007C0E95">
            <w:pPr>
              <w:suppressAutoHyphens/>
              <w:jc w:val="center"/>
              <w:textAlignment w:val="baseline"/>
              <w:rPr>
                <w:sz w:val="20"/>
                <w:lang w:eastAsia="lt-LT"/>
              </w:rPr>
            </w:pPr>
            <w:r w:rsidRPr="00BE0BAF">
              <w:rPr>
                <w:sz w:val="20"/>
                <w:lang w:eastAsia="lt-LT"/>
              </w:rPr>
              <w:t>-</w:t>
            </w:r>
          </w:p>
        </w:tc>
        <w:tc>
          <w:tcPr>
            <w:tcW w:w="2943" w:type="dxa"/>
            <w:tcBorders>
              <w:top w:val="single" w:sz="4" w:space="0" w:color="auto"/>
              <w:left w:val="single" w:sz="4" w:space="0" w:color="auto"/>
              <w:bottom w:val="single" w:sz="4" w:space="0" w:color="auto"/>
              <w:right w:val="single" w:sz="4" w:space="0" w:color="auto"/>
            </w:tcBorders>
            <w:vAlign w:val="center"/>
          </w:tcPr>
          <w:p w14:paraId="080F299D" w14:textId="77777777" w:rsidR="00693F53" w:rsidRPr="00BE0BAF" w:rsidRDefault="007C0E95" w:rsidP="004F48E5">
            <w:pPr>
              <w:suppressAutoHyphens/>
              <w:jc w:val="center"/>
              <w:textAlignment w:val="baseline"/>
              <w:rPr>
                <w:sz w:val="20"/>
                <w:lang w:eastAsia="lt-LT"/>
              </w:rPr>
            </w:pPr>
            <w:r w:rsidRPr="00BE0BAF">
              <w:rPr>
                <w:sz w:val="20"/>
                <w:lang w:eastAsia="lt-LT"/>
              </w:rPr>
              <w:t>Nesaugoma</w:t>
            </w:r>
          </w:p>
        </w:tc>
      </w:tr>
      <w:tr w:rsidR="00CA31B0" w:rsidRPr="00BE0BAF" w14:paraId="7ABF3F1C" w14:textId="77777777" w:rsidTr="00974C66">
        <w:tc>
          <w:tcPr>
            <w:tcW w:w="791" w:type="dxa"/>
            <w:tcBorders>
              <w:top w:val="single" w:sz="4" w:space="0" w:color="auto"/>
              <w:left w:val="single" w:sz="4" w:space="0" w:color="auto"/>
              <w:bottom w:val="single" w:sz="4" w:space="0" w:color="auto"/>
              <w:right w:val="single" w:sz="4" w:space="0" w:color="auto"/>
            </w:tcBorders>
            <w:vAlign w:val="center"/>
          </w:tcPr>
          <w:p w14:paraId="767E9A53" w14:textId="77777777" w:rsidR="00CA31B0" w:rsidRPr="00BE0BAF" w:rsidRDefault="00CA31B0" w:rsidP="00CA31B0">
            <w:pPr>
              <w:suppressAutoHyphens/>
              <w:jc w:val="center"/>
              <w:textAlignment w:val="baseline"/>
              <w:rPr>
                <w:sz w:val="20"/>
                <w:lang w:eastAsia="lt-LT"/>
              </w:rPr>
            </w:pPr>
            <w:r w:rsidRPr="00BE0BAF">
              <w:rPr>
                <w:sz w:val="20"/>
                <w:lang w:eastAsia="lt-LT"/>
              </w:rPr>
              <w:t>4.</w:t>
            </w:r>
          </w:p>
        </w:tc>
        <w:tc>
          <w:tcPr>
            <w:tcW w:w="2890" w:type="dxa"/>
            <w:tcBorders>
              <w:top w:val="single" w:sz="4" w:space="0" w:color="auto"/>
              <w:left w:val="single" w:sz="4" w:space="0" w:color="auto"/>
              <w:bottom w:val="single" w:sz="4" w:space="0" w:color="auto"/>
              <w:right w:val="single" w:sz="4" w:space="0" w:color="auto"/>
            </w:tcBorders>
            <w:vAlign w:val="center"/>
          </w:tcPr>
          <w:p w14:paraId="71F35A1C" w14:textId="77777777" w:rsidR="00CA31B0" w:rsidRPr="00BE0BAF" w:rsidRDefault="00CA31B0" w:rsidP="00CA31B0">
            <w:pPr>
              <w:suppressAutoHyphens/>
              <w:jc w:val="center"/>
              <w:textAlignment w:val="baseline"/>
              <w:rPr>
                <w:sz w:val="20"/>
                <w:lang w:eastAsia="lt-LT"/>
              </w:rPr>
            </w:pPr>
            <w:r w:rsidRPr="00BE0BAF">
              <w:rPr>
                <w:sz w:val="20"/>
                <w:lang w:eastAsia="lt-LT"/>
              </w:rPr>
              <w:t>JD ACIPLUSFOAM VF 59 (</w:t>
            </w:r>
            <w:proofErr w:type="spellStart"/>
            <w:r w:rsidRPr="00BE0BAF">
              <w:rPr>
                <w:sz w:val="20"/>
                <w:lang w:eastAsia="lt-LT"/>
              </w:rPr>
              <w:t>dezinfektantas</w:t>
            </w:r>
            <w:proofErr w:type="spellEnd"/>
            <w:r w:rsidRPr="00BE0BAF">
              <w:rPr>
                <w:sz w:val="20"/>
                <w:lang w:eastAsia="lt-LT"/>
              </w:rPr>
              <w:t>)</w:t>
            </w:r>
          </w:p>
        </w:tc>
        <w:tc>
          <w:tcPr>
            <w:tcW w:w="2410" w:type="dxa"/>
            <w:tcBorders>
              <w:top w:val="single" w:sz="4" w:space="0" w:color="auto"/>
              <w:left w:val="single" w:sz="4" w:space="0" w:color="auto"/>
              <w:bottom w:val="single" w:sz="4" w:space="0" w:color="auto"/>
              <w:right w:val="single" w:sz="4" w:space="0" w:color="auto"/>
            </w:tcBorders>
            <w:vAlign w:val="center"/>
          </w:tcPr>
          <w:p w14:paraId="1FD4DD09" w14:textId="77777777" w:rsidR="00CA31B0" w:rsidRPr="00BE0BAF" w:rsidRDefault="00CA31B0" w:rsidP="00CA31B0">
            <w:pPr>
              <w:suppressAutoHyphens/>
              <w:jc w:val="center"/>
              <w:textAlignment w:val="baseline"/>
              <w:rPr>
                <w:sz w:val="20"/>
                <w:lang w:eastAsia="lt-LT"/>
              </w:rPr>
            </w:pPr>
            <w:r w:rsidRPr="00BE0BAF">
              <w:rPr>
                <w:sz w:val="20"/>
                <w:lang w:eastAsia="lt-LT"/>
              </w:rPr>
              <w:t>81 l/metus</w:t>
            </w:r>
          </w:p>
        </w:tc>
        <w:tc>
          <w:tcPr>
            <w:tcW w:w="2268" w:type="dxa"/>
            <w:tcBorders>
              <w:top w:val="single" w:sz="4" w:space="0" w:color="auto"/>
              <w:left w:val="single" w:sz="4" w:space="0" w:color="auto"/>
              <w:bottom w:val="single" w:sz="4" w:space="0" w:color="auto"/>
              <w:right w:val="single" w:sz="4" w:space="0" w:color="auto"/>
            </w:tcBorders>
          </w:tcPr>
          <w:p w14:paraId="4430554C" w14:textId="77777777" w:rsidR="00CA31B0" w:rsidRPr="00BE0BAF" w:rsidRDefault="00CA31B0" w:rsidP="00CA31B0">
            <w:pPr>
              <w:suppressAutoHyphens/>
              <w:jc w:val="center"/>
              <w:textAlignment w:val="baseline"/>
              <w:rPr>
                <w:sz w:val="20"/>
                <w:lang w:eastAsia="lt-LT"/>
              </w:rPr>
            </w:pPr>
            <w:r w:rsidRPr="00BE0BAF">
              <w:rPr>
                <w:sz w:val="20"/>
                <w:lang w:eastAsia="lt-LT"/>
              </w:rPr>
              <w:t>Autotransportas</w:t>
            </w:r>
          </w:p>
        </w:tc>
        <w:tc>
          <w:tcPr>
            <w:tcW w:w="2126" w:type="dxa"/>
            <w:tcBorders>
              <w:top w:val="single" w:sz="4" w:space="0" w:color="auto"/>
              <w:left w:val="single" w:sz="4" w:space="0" w:color="auto"/>
              <w:bottom w:val="single" w:sz="4" w:space="0" w:color="auto"/>
              <w:right w:val="single" w:sz="4" w:space="0" w:color="auto"/>
            </w:tcBorders>
            <w:vAlign w:val="center"/>
          </w:tcPr>
          <w:p w14:paraId="0D4512D7" w14:textId="77777777" w:rsidR="00CA31B0" w:rsidRPr="00BE0BAF" w:rsidRDefault="007C0E95" w:rsidP="007C0E95">
            <w:pPr>
              <w:suppressAutoHyphens/>
              <w:jc w:val="center"/>
              <w:textAlignment w:val="baseline"/>
              <w:rPr>
                <w:sz w:val="20"/>
                <w:lang w:eastAsia="lt-LT"/>
              </w:rPr>
            </w:pPr>
            <w:r w:rsidRPr="00BE0BAF">
              <w:rPr>
                <w:sz w:val="20"/>
                <w:lang w:eastAsia="lt-LT"/>
              </w:rPr>
              <w:t>-</w:t>
            </w:r>
          </w:p>
        </w:tc>
        <w:tc>
          <w:tcPr>
            <w:tcW w:w="2943" w:type="dxa"/>
            <w:tcBorders>
              <w:top w:val="single" w:sz="4" w:space="0" w:color="auto"/>
              <w:left w:val="single" w:sz="4" w:space="0" w:color="auto"/>
              <w:bottom w:val="single" w:sz="4" w:space="0" w:color="auto"/>
              <w:right w:val="single" w:sz="4" w:space="0" w:color="auto"/>
            </w:tcBorders>
            <w:vAlign w:val="center"/>
          </w:tcPr>
          <w:p w14:paraId="2DF0677F" w14:textId="77777777" w:rsidR="00CA31B0" w:rsidRPr="00BE0BAF" w:rsidRDefault="007C0E95" w:rsidP="00CA31B0">
            <w:pPr>
              <w:suppressAutoHyphens/>
              <w:jc w:val="center"/>
              <w:textAlignment w:val="baseline"/>
              <w:rPr>
                <w:sz w:val="20"/>
                <w:lang w:eastAsia="lt-LT"/>
              </w:rPr>
            </w:pPr>
            <w:r w:rsidRPr="00BE0BAF">
              <w:rPr>
                <w:sz w:val="20"/>
                <w:lang w:eastAsia="lt-LT"/>
              </w:rPr>
              <w:t>Nesaugoma</w:t>
            </w:r>
          </w:p>
        </w:tc>
      </w:tr>
      <w:tr w:rsidR="00CA31B0" w:rsidRPr="00BE0BAF" w14:paraId="73BE39E1" w14:textId="77777777" w:rsidTr="00974C66">
        <w:tc>
          <w:tcPr>
            <w:tcW w:w="791" w:type="dxa"/>
            <w:tcBorders>
              <w:top w:val="single" w:sz="4" w:space="0" w:color="auto"/>
              <w:left w:val="single" w:sz="4" w:space="0" w:color="auto"/>
              <w:bottom w:val="single" w:sz="4" w:space="0" w:color="auto"/>
              <w:right w:val="single" w:sz="4" w:space="0" w:color="auto"/>
            </w:tcBorders>
            <w:vAlign w:val="center"/>
          </w:tcPr>
          <w:p w14:paraId="15E51C6C" w14:textId="77777777" w:rsidR="00CA31B0" w:rsidRPr="00BE0BAF" w:rsidRDefault="00CA31B0" w:rsidP="00CA31B0">
            <w:pPr>
              <w:suppressAutoHyphens/>
              <w:jc w:val="center"/>
              <w:textAlignment w:val="baseline"/>
              <w:rPr>
                <w:sz w:val="20"/>
                <w:lang w:eastAsia="lt-LT"/>
              </w:rPr>
            </w:pPr>
            <w:r w:rsidRPr="00BE0BAF">
              <w:rPr>
                <w:sz w:val="20"/>
                <w:lang w:eastAsia="lt-LT"/>
              </w:rPr>
              <w:t>5.</w:t>
            </w:r>
          </w:p>
        </w:tc>
        <w:tc>
          <w:tcPr>
            <w:tcW w:w="2890" w:type="dxa"/>
            <w:tcBorders>
              <w:top w:val="single" w:sz="4" w:space="0" w:color="auto"/>
              <w:left w:val="single" w:sz="4" w:space="0" w:color="auto"/>
              <w:bottom w:val="single" w:sz="4" w:space="0" w:color="auto"/>
              <w:right w:val="single" w:sz="4" w:space="0" w:color="auto"/>
            </w:tcBorders>
            <w:vAlign w:val="center"/>
          </w:tcPr>
          <w:p w14:paraId="11800978" w14:textId="77777777" w:rsidR="00CA31B0" w:rsidRPr="00BE0BAF" w:rsidRDefault="00CA31B0" w:rsidP="00CA31B0">
            <w:pPr>
              <w:suppressAutoHyphens/>
              <w:jc w:val="center"/>
              <w:textAlignment w:val="baseline"/>
              <w:rPr>
                <w:sz w:val="20"/>
                <w:lang w:eastAsia="lt-LT"/>
              </w:rPr>
            </w:pPr>
            <w:proofErr w:type="spellStart"/>
            <w:r w:rsidRPr="00BE0BAF">
              <w:rPr>
                <w:sz w:val="20"/>
                <w:lang w:eastAsia="lt-LT"/>
              </w:rPr>
              <w:t>Biocidas</w:t>
            </w:r>
            <w:proofErr w:type="spellEnd"/>
            <w:r w:rsidRPr="00BE0BAF">
              <w:rPr>
                <w:sz w:val="20"/>
                <w:lang w:eastAsia="lt-LT"/>
              </w:rPr>
              <w:t xml:space="preserve"> </w:t>
            </w:r>
            <w:proofErr w:type="spellStart"/>
            <w:r w:rsidRPr="00BE0BAF">
              <w:rPr>
                <w:sz w:val="20"/>
                <w:lang w:eastAsia="lt-LT"/>
              </w:rPr>
              <w:t>Globacid</w:t>
            </w:r>
            <w:proofErr w:type="spellEnd"/>
            <w:r w:rsidRPr="00BE0BAF">
              <w:rPr>
                <w:sz w:val="20"/>
                <w:lang w:eastAsia="lt-LT"/>
              </w:rPr>
              <w:t xml:space="preserve"> AF</w:t>
            </w:r>
          </w:p>
        </w:tc>
        <w:tc>
          <w:tcPr>
            <w:tcW w:w="2410" w:type="dxa"/>
            <w:tcBorders>
              <w:top w:val="single" w:sz="4" w:space="0" w:color="auto"/>
              <w:left w:val="single" w:sz="4" w:space="0" w:color="auto"/>
              <w:bottom w:val="single" w:sz="4" w:space="0" w:color="auto"/>
              <w:right w:val="single" w:sz="4" w:space="0" w:color="auto"/>
            </w:tcBorders>
            <w:vAlign w:val="center"/>
          </w:tcPr>
          <w:p w14:paraId="77F7F6D7" w14:textId="77777777" w:rsidR="00CA31B0" w:rsidRPr="00BE0BAF" w:rsidRDefault="00CA31B0" w:rsidP="00CA31B0">
            <w:pPr>
              <w:suppressAutoHyphens/>
              <w:jc w:val="center"/>
              <w:textAlignment w:val="baseline"/>
              <w:rPr>
                <w:sz w:val="20"/>
                <w:lang w:eastAsia="lt-LT"/>
              </w:rPr>
            </w:pPr>
            <w:r w:rsidRPr="00BE0BAF">
              <w:rPr>
                <w:sz w:val="20"/>
                <w:lang w:eastAsia="lt-LT"/>
              </w:rPr>
              <w:t>54 l/metus</w:t>
            </w:r>
          </w:p>
        </w:tc>
        <w:tc>
          <w:tcPr>
            <w:tcW w:w="2268" w:type="dxa"/>
            <w:tcBorders>
              <w:top w:val="single" w:sz="4" w:space="0" w:color="auto"/>
              <w:left w:val="single" w:sz="4" w:space="0" w:color="auto"/>
              <w:bottom w:val="single" w:sz="4" w:space="0" w:color="auto"/>
              <w:right w:val="single" w:sz="4" w:space="0" w:color="auto"/>
            </w:tcBorders>
          </w:tcPr>
          <w:p w14:paraId="7EC5836C" w14:textId="77777777" w:rsidR="00CA31B0" w:rsidRPr="00BE0BAF" w:rsidRDefault="00CA31B0" w:rsidP="00CA31B0">
            <w:pPr>
              <w:suppressAutoHyphens/>
              <w:jc w:val="center"/>
              <w:textAlignment w:val="baseline"/>
              <w:rPr>
                <w:sz w:val="20"/>
                <w:lang w:eastAsia="lt-LT"/>
              </w:rPr>
            </w:pPr>
            <w:r w:rsidRPr="00BE0BAF">
              <w:rPr>
                <w:sz w:val="20"/>
                <w:lang w:eastAsia="lt-LT"/>
              </w:rPr>
              <w:t>Autotransportas</w:t>
            </w:r>
          </w:p>
        </w:tc>
        <w:tc>
          <w:tcPr>
            <w:tcW w:w="2126" w:type="dxa"/>
            <w:tcBorders>
              <w:top w:val="single" w:sz="4" w:space="0" w:color="auto"/>
              <w:left w:val="single" w:sz="4" w:space="0" w:color="auto"/>
              <w:bottom w:val="single" w:sz="4" w:space="0" w:color="auto"/>
              <w:right w:val="single" w:sz="4" w:space="0" w:color="auto"/>
            </w:tcBorders>
            <w:vAlign w:val="center"/>
          </w:tcPr>
          <w:p w14:paraId="7A4FC708" w14:textId="77777777" w:rsidR="00CA31B0" w:rsidRPr="00BE0BAF" w:rsidRDefault="007C0E95" w:rsidP="007C0E95">
            <w:pPr>
              <w:suppressAutoHyphens/>
              <w:jc w:val="center"/>
              <w:textAlignment w:val="baseline"/>
              <w:rPr>
                <w:sz w:val="20"/>
                <w:lang w:eastAsia="lt-LT"/>
              </w:rPr>
            </w:pPr>
            <w:r w:rsidRPr="00BE0BAF">
              <w:rPr>
                <w:sz w:val="20"/>
                <w:lang w:eastAsia="lt-LT"/>
              </w:rPr>
              <w:t>-</w:t>
            </w:r>
          </w:p>
        </w:tc>
        <w:tc>
          <w:tcPr>
            <w:tcW w:w="2943" w:type="dxa"/>
            <w:tcBorders>
              <w:top w:val="single" w:sz="4" w:space="0" w:color="auto"/>
              <w:left w:val="single" w:sz="4" w:space="0" w:color="auto"/>
              <w:bottom w:val="single" w:sz="4" w:space="0" w:color="auto"/>
              <w:right w:val="single" w:sz="4" w:space="0" w:color="auto"/>
            </w:tcBorders>
            <w:vAlign w:val="center"/>
          </w:tcPr>
          <w:p w14:paraId="61938766" w14:textId="77777777" w:rsidR="00CA31B0" w:rsidRPr="00BE0BAF" w:rsidRDefault="007C0E95" w:rsidP="00CA31B0">
            <w:pPr>
              <w:suppressAutoHyphens/>
              <w:jc w:val="center"/>
              <w:textAlignment w:val="baseline"/>
              <w:rPr>
                <w:sz w:val="20"/>
                <w:lang w:eastAsia="lt-LT"/>
              </w:rPr>
            </w:pPr>
            <w:r w:rsidRPr="00BE0BAF">
              <w:rPr>
                <w:sz w:val="20"/>
                <w:lang w:eastAsia="lt-LT"/>
              </w:rPr>
              <w:t>Nesaugoma</w:t>
            </w:r>
          </w:p>
        </w:tc>
      </w:tr>
      <w:tr w:rsidR="00CA31B0" w:rsidRPr="00BE0BAF" w14:paraId="22CC35B4" w14:textId="77777777" w:rsidTr="00974C66">
        <w:tc>
          <w:tcPr>
            <w:tcW w:w="791" w:type="dxa"/>
            <w:tcBorders>
              <w:top w:val="single" w:sz="4" w:space="0" w:color="auto"/>
              <w:left w:val="single" w:sz="4" w:space="0" w:color="auto"/>
              <w:bottom w:val="single" w:sz="4" w:space="0" w:color="auto"/>
              <w:right w:val="single" w:sz="4" w:space="0" w:color="auto"/>
            </w:tcBorders>
            <w:vAlign w:val="center"/>
          </w:tcPr>
          <w:p w14:paraId="63BF672B" w14:textId="77777777" w:rsidR="00CA31B0" w:rsidRPr="00BE0BAF" w:rsidRDefault="00CA31B0" w:rsidP="00CA31B0">
            <w:pPr>
              <w:suppressAutoHyphens/>
              <w:jc w:val="center"/>
              <w:textAlignment w:val="baseline"/>
              <w:rPr>
                <w:sz w:val="20"/>
                <w:lang w:eastAsia="lt-LT"/>
              </w:rPr>
            </w:pPr>
            <w:r w:rsidRPr="00BE0BAF">
              <w:rPr>
                <w:sz w:val="20"/>
                <w:lang w:eastAsia="lt-LT"/>
              </w:rPr>
              <w:t>6.</w:t>
            </w:r>
          </w:p>
        </w:tc>
        <w:tc>
          <w:tcPr>
            <w:tcW w:w="2890" w:type="dxa"/>
            <w:tcBorders>
              <w:top w:val="single" w:sz="4" w:space="0" w:color="auto"/>
              <w:left w:val="single" w:sz="4" w:space="0" w:color="auto"/>
              <w:bottom w:val="single" w:sz="4" w:space="0" w:color="auto"/>
              <w:right w:val="single" w:sz="4" w:space="0" w:color="auto"/>
            </w:tcBorders>
            <w:vAlign w:val="center"/>
          </w:tcPr>
          <w:p w14:paraId="40E5D555" w14:textId="77777777" w:rsidR="00CA31B0" w:rsidRPr="00BE0BAF" w:rsidRDefault="005E11D6" w:rsidP="00CA31B0">
            <w:pPr>
              <w:suppressAutoHyphens/>
              <w:jc w:val="center"/>
              <w:textAlignment w:val="baseline"/>
              <w:rPr>
                <w:sz w:val="20"/>
                <w:lang w:eastAsia="lt-LT"/>
              </w:rPr>
            </w:pPr>
            <w:proofErr w:type="spellStart"/>
            <w:r w:rsidRPr="00BE0BAF">
              <w:rPr>
                <w:sz w:val="20"/>
                <w:lang w:eastAsia="lt-LT"/>
              </w:rPr>
              <w:t>Paraformaldehidas</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4C35E942" w14:textId="77777777" w:rsidR="00CA31B0" w:rsidRPr="00BE0BAF" w:rsidRDefault="00CA31B0" w:rsidP="00CA31B0">
            <w:pPr>
              <w:suppressAutoHyphens/>
              <w:jc w:val="center"/>
              <w:textAlignment w:val="baseline"/>
              <w:rPr>
                <w:sz w:val="20"/>
                <w:lang w:eastAsia="lt-LT"/>
              </w:rPr>
            </w:pPr>
            <w:r w:rsidRPr="00BE0BAF">
              <w:rPr>
                <w:sz w:val="20"/>
                <w:lang w:eastAsia="lt-LT"/>
              </w:rPr>
              <w:t>0,45 t/metus</w:t>
            </w:r>
          </w:p>
        </w:tc>
        <w:tc>
          <w:tcPr>
            <w:tcW w:w="2268" w:type="dxa"/>
            <w:tcBorders>
              <w:top w:val="single" w:sz="4" w:space="0" w:color="auto"/>
              <w:left w:val="single" w:sz="4" w:space="0" w:color="auto"/>
              <w:bottom w:val="single" w:sz="4" w:space="0" w:color="auto"/>
              <w:right w:val="single" w:sz="4" w:space="0" w:color="auto"/>
            </w:tcBorders>
          </w:tcPr>
          <w:p w14:paraId="4B42587A" w14:textId="77777777" w:rsidR="00CA31B0" w:rsidRPr="00BE0BAF" w:rsidRDefault="00CA31B0" w:rsidP="00CA31B0">
            <w:pPr>
              <w:suppressAutoHyphens/>
              <w:jc w:val="center"/>
              <w:textAlignment w:val="baseline"/>
              <w:rPr>
                <w:sz w:val="20"/>
                <w:lang w:eastAsia="lt-LT"/>
              </w:rPr>
            </w:pPr>
            <w:r w:rsidRPr="00BE0BAF">
              <w:rPr>
                <w:sz w:val="20"/>
                <w:lang w:eastAsia="lt-LT"/>
              </w:rPr>
              <w:t>Autotransportas</w:t>
            </w:r>
          </w:p>
        </w:tc>
        <w:tc>
          <w:tcPr>
            <w:tcW w:w="2126" w:type="dxa"/>
            <w:tcBorders>
              <w:top w:val="single" w:sz="4" w:space="0" w:color="auto"/>
              <w:left w:val="single" w:sz="4" w:space="0" w:color="auto"/>
              <w:bottom w:val="single" w:sz="4" w:space="0" w:color="auto"/>
              <w:right w:val="single" w:sz="4" w:space="0" w:color="auto"/>
            </w:tcBorders>
            <w:vAlign w:val="center"/>
          </w:tcPr>
          <w:p w14:paraId="4B490F72" w14:textId="77777777" w:rsidR="00CA31B0" w:rsidRPr="00BE0BAF" w:rsidRDefault="00A50F0E" w:rsidP="007C0E95">
            <w:pPr>
              <w:suppressAutoHyphens/>
              <w:jc w:val="center"/>
              <w:textAlignment w:val="baseline"/>
              <w:rPr>
                <w:sz w:val="20"/>
                <w:lang w:eastAsia="lt-LT"/>
              </w:rPr>
            </w:pPr>
            <w:r w:rsidRPr="00BE0BAF">
              <w:rPr>
                <w:sz w:val="20"/>
                <w:lang w:eastAsia="lt-LT"/>
              </w:rPr>
              <w:t>-</w:t>
            </w:r>
          </w:p>
        </w:tc>
        <w:tc>
          <w:tcPr>
            <w:tcW w:w="2943" w:type="dxa"/>
            <w:tcBorders>
              <w:top w:val="single" w:sz="4" w:space="0" w:color="auto"/>
              <w:left w:val="single" w:sz="4" w:space="0" w:color="auto"/>
              <w:bottom w:val="single" w:sz="4" w:space="0" w:color="auto"/>
              <w:right w:val="single" w:sz="4" w:space="0" w:color="auto"/>
            </w:tcBorders>
            <w:vAlign w:val="center"/>
          </w:tcPr>
          <w:p w14:paraId="4CE25B0F" w14:textId="77777777" w:rsidR="00CA31B0" w:rsidRPr="00BE0BAF" w:rsidRDefault="00A50F0E" w:rsidP="00CA31B0">
            <w:pPr>
              <w:suppressAutoHyphens/>
              <w:jc w:val="center"/>
              <w:textAlignment w:val="baseline"/>
              <w:rPr>
                <w:sz w:val="20"/>
                <w:lang w:eastAsia="lt-LT"/>
              </w:rPr>
            </w:pPr>
            <w:r w:rsidRPr="00BE0BAF">
              <w:rPr>
                <w:sz w:val="20"/>
                <w:lang w:eastAsia="lt-LT"/>
              </w:rPr>
              <w:t>Nesaugoma</w:t>
            </w:r>
          </w:p>
        </w:tc>
      </w:tr>
    </w:tbl>
    <w:p w14:paraId="0F34F969" w14:textId="77777777" w:rsidR="00693F53" w:rsidRPr="00BE0BAF" w:rsidRDefault="00693F53" w:rsidP="00693F53">
      <w:pPr>
        <w:suppressAutoHyphens/>
        <w:ind w:firstLine="567"/>
        <w:jc w:val="both"/>
        <w:textAlignment w:val="baseline"/>
        <w:rPr>
          <w:sz w:val="18"/>
          <w:szCs w:val="24"/>
          <w:lang w:eastAsia="lt-LT"/>
        </w:rPr>
      </w:pPr>
    </w:p>
    <w:p w14:paraId="7E50DB67" w14:textId="77777777" w:rsidR="00693F53" w:rsidRPr="00BE0BAF" w:rsidRDefault="00693F53" w:rsidP="00FD75A3">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BE0BAF">
        <w:rPr>
          <w:b/>
          <w:sz w:val="22"/>
          <w:szCs w:val="24"/>
          <w:lang w:eastAsia="lt-LT"/>
        </w:rPr>
        <w:t>6 lentelė. Tirpiklių turinčių medžiagų ir m</w:t>
      </w:r>
      <w:r w:rsidR="00FD75A3" w:rsidRPr="00BE0BAF">
        <w:rPr>
          <w:b/>
          <w:sz w:val="22"/>
          <w:szCs w:val="24"/>
          <w:lang w:eastAsia="lt-LT"/>
        </w:rPr>
        <w:t xml:space="preserve">išinių naudojimas ir saugojimas. </w:t>
      </w:r>
      <w:r w:rsidR="00E34070" w:rsidRPr="00BE0BAF">
        <w:rPr>
          <w:sz w:val="22"/>
          <w:szCs w:val="22"/>
          <w:lang w:eastAsia="lt-LT"/>
        </w:rPr>
        <w:t>Tirpiklių turinčių medžiagų ir mišinių naudojimas neplanuojamas, 6 lentelė nepildoma</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1659"/>
        <w:gridCol w:w="1503"/>
        <w:gridCol w:w="1279"/>
        <w:gridCol w:w="994"/>
        <w:gridCol w:w="836"/>
        <w:gridCol w:w="1722"/>
        <w:gridCol w:w="1184"/>
        <w:gridCol w:w="852"/>
        <w:gridCol w:w="853"/>
        <w:gridCol w:w="1055"/>
      </w:tblGrid>
      <w:tr w:rsidR="00693F53" w:rsidRPr="00BE0BAF" w14:paraId="356B5463" w14:textId="77777777" w:rsidTr="004F48E5">
        <w:trPr>
          <w:trHeight w:val="685"/>
        </w:trPr>
        <w:tc>
          <w:tcPr>
            <w:tcW w:w="1491" w:type="dxa"/>
            <w:vMerge w:val="restart"/>
            <w:tcBorders>
              <w:top w:val="single" w:sz="4" w:space="0" w:color="auto"/>
              <w:left w:val="single" w:sz="4" w:space="0" w:color="auto"/>
              <w:bottom w:val="single" w:sz="4" w:space="0" w:color="auto"/>
              <w:right w:val="single" w:sz="4" w:space="0" w:color="auto"/>
            </w:tcBorders>
            <w:vAlign w:val="center"/>
          </w:tcPr>
          <w:p w14:paraId="7EFDE956" w14:textId="77777777" w:rsidR="00693F53" w:rsidRPr="00BE0BAF" w:rsidRDefault="00693F53" w:rsidP="004F48E5">
            <w:pPr>
              <w:suppressAutoHyphens/>
              <w:jc w:val="center"/>
              <w:textAlignment w:val="baseline"/>
              <w:rPr>
                <w:sz w:val="18"/>
                <w:lang w:eastAsia="lt-LT"/>
              </w:rPr>
            </w:pPr>
            <w:r w:rsidRPr="00BE0BAF">
              <w:rPr>
                <w:sz w:val="18"/>
                <w:lang w:eastAsia="lt-LT"/>
              </w:rPr>
              <w:t>Veikla, kurioje naudojamos tirpiklių turinčios medžiagos ir mišiniai</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14:paraId="6DED903C" w14:textId="77777777" w:rsidR="00693F53" w:rsidRPr="00BE0BAF" w:rsidRDefault="00693F53" w:rsidP="004F48E5">
            <w:pPr>
              <w:suppressAutoHyphens/>
              <w:jc w:val="center"/>
              <w:textAlignment w:val="baseline"/>
              <w:rPr>
                <w:sz w:val="18"/>
                <w:lang w:eastAsia="lt-LT"/>
              </w:rPr>
            </w:pPr>
            <w:r w:rsidRPr="00BE0BAF">
              <w:rPr>
                <w:sz w:val="18"/>
                <w:lang w:eastAsia="lt-LT"/>
              </w:rPr>
              <w:t>Tirpiklių turinčios medžiagos ir mišiniai</w:t>
            </w:r>
          </w:p>
        </w:tc>
        <w:tc>
          <w:tcPr>
            <w:tcW w:w="4612" w:type="dxa"/>
            <w:gridSpan w:val="4"/>
            <w:vMerge w:val="restart"/>
            <w:tcBorders>
              <w:top w:val="single" w:sz="4" w:space="0" w:color="auto"/>
              <w:left w:val="single" w:sz="4" w:space="0" w:color="auto"/>
              <w:bottom w:val="single" w:sz="4" w:space="0" w:color="auto"/>
              <w:right w:val="single" w:sz="4" w:space="0" w:color="auto"/>
            </w:tcBorders>
            <w:vAlign w:val="center"/>
          </w:tcPr>
          <w:p w14:paraId="4DC341B6" w14:textId="77777777" w:rsidR="00693F53" w:rsidRPr="00BE0BAF" w:rsidRDefault="00693F53" w:rsidP="004F48E5">
            <w:pPr>
              <w:suppressAutoHyphens/>
              <w:jc w:val="center"/>
              <w:textAlignment w:val="baseline"/>
              <w:rPr>
                <w:sz w:val="18"/>
                <w:lang w:eastAsia="lt-LT"/>
              </w:rPr>
            </w:pPr>
            <w:r w:rsidRPr="00BE0BAF">
              <w:rPr>
                <w:sz w:val="18"/>
                <w:lang w:eastAsia="lt-LT"/>
              </w:rPr>
              <w:t>Tirpiklių turinčias medžiagas ir mišinius sudarantys komponentai</w:t>
            </w:r>
          </w:p>
        </w:tc>
        <w:tc>
          <w:tcPr>
            <w:tcW w:w="1722" w:type="dxa"/>
            <w:vMerge w:val="restart"/>
            <w:tcBorders>
              <w:top w:val="single" w:sz="4" w:space="0" w:color="auto"/>
              <w:left w:val="single" w:sz="4" w:space="0" w:color="auto"/>
              <w:bottom w:val="single" w:sz="4" w:space="0" w:color="auto"/>
              <w:right w:val="single" w:sz="4" w:space="0" w:color="auto"/>
            </w:tcBorders>
            <w:vAlign w:val="center"/>
          </w:tcPr>
          <w:p w14:paraId="56BCBCF5" w14:textId="77777777" w:rsidR="00693F53" w:rsidRPr="00BE0BAF" w:rsidRDefault="00693F53" w:rsidP="004F48E5">
            <w:pPr>
              <w:suppressAutoHyphens/>
              <w:jc w:val="center"/>
              <w:textAlignment w:val="baseline"/>
              <w:rPr>
                <w:i/>
                <w:sz w:val="18"/>
                <w:lang w:eastAsia="lt-LT"/>
              </w:rPr>
            </w:pPr>
            <w:r w:rsidRPr="00BE0BAF">
              <w:rPr>
                <w:sz w:val="18"/>
                <w:lang w:eastAsia="lt-LT"/>
              </w:rPr>
              <w:t>Planuojamos (maksimalios) tirpiklio sąnaudos, t/metus</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14:paraId="21A9D4AE" w14:textId="77777777" w:rsidR="00693F53" w:rsidRPr="00BE0BAF" w:rsidRDefault="00693F53" w:rsidP="004F48E5">
            <w:pPr>
              <w:suppressAutoHyphens/>
              <w:jc w:val="center"/>
              <w:textAlignment w:val="baseline"/>
              <w:rPr>
                <w:sz w:val="18"/>
                <w:lang w:eastAsia="lt-LT"/>
              </w:rPr>
            </w:pPr>
            <w:r w:rsidRPr="00BE0BAF">
              <w:rPr>
                <w:sz w:val="18"/>
                <w:lang w:eastAsia="lt-LT"/>
              </w:rPr>
              <w:t>Tirpiklio suvartojimo riba, t/metus</w:t>
            </w:r>
          </w:p>
        </w:tc>
        <w:tc>
          <w:tcPr>
            <w:tcW w:w="2760" w:type="dxa"/>
            <w:gridSpan w:val="3"/>
            <w:tcBorders>
              <w:top w:val="single" w:sz="4" w:space="0" w:color="auto"/>
              <w:left w:val="single" w:sz="4" w:space="0" w:color="auto"/>
              <w:bottom w:val="single" w:sz="4" w:space="0" w:color="auto"/>
              <w:right w:val="single" w:sz="4" w:space="0" w:color="auto"/>
            </w:tcBorders>
            <w:vAlign w:val="center"/>
          </w:tcPr>
          <w:p w14:paraId="0B50CA3E" w14:textId="77777777" w:rsidR="00693F53" w:rsidRPr="00BE0BAF" w:rsidRDefault="00693F53" w:rsidP="004F48E5">
            <w:pPr>
              <w:suppressAutoHyphens/>
              <w:jc w:val="center"/>
              <w:textAlignment w:val="baseline"/>
              <w:rPr>
                <w:sz w:val="18"/>
                <w:lang w:eastAsia="lt-LT"/>
              </w:rPr>
            </w:pPr>
            <w:r w:rsidRPr="00BE0BAF">
              <w:rPr>
                <w:sz w:val="18"/>
                <w:lang w:eastAsia="lt-LT"/>
              </w:rPr>
              <w:t>Planuojamas tirpiklių turinčių medžiagų ir mišinių</w:t>
            </w:r>
          </w:p>
        </w:tc>
      </w:tr>
      <w:tr w:rsidR="00693F53" w:rsidRPr="00BE0BAF" w14:paraId="3E68D156" w14:textId="77777777" w:rsidTr="00E26087">
        <w:trPr>
          <w:trHeight w:val="207"/>
        </w:trPr>
        <w:tc>
          <w:tcPr>
            <w:tcW w:w="1491" w:type="dxa"/>
            <w:vMerge/>
            <w:tcBorders>
              <w:top w:val="single" w:sz="4" w:space="0" w:color="auto"/>
              <w:left w:val="single" w:sz="4" w:space="0" w:color="auto"/>
              <w:bottom w:val="single" w:sz="4" w:space="0" w:color="auto"/>
              <w:right w:val="single" w:sz="4" w:space="0" w:color="auto"/>
            </w:tcBorders>
          </w:tcPr>
          <w:p w14:paraId="719125B7" w14:textId="77777777" w:rsidR="00693F53" w:rsidRPr="00BE0BAF" w:rsidRDefault="00693F53" w:rsidP="004F48E5">
            <w:pPr>
              <w:suppressAutoHyphens/>
              <w:jc w:val="center"/>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6860CFD2" w14:textId="77777777" w:rsidR="00693F53" w:rsidRPr="00BE0BAF" w:rsidRDefault="00693F53" w:rsidP="004F48E5">
            <w:pPr>
              <w:suppressAutoHyphens/>
              <w:jc w:val="center"/>
              <w:textAlignment w:val="baseline"/>
              <w:rPr>
                <w:sz w:val="18"/>
                <w:lang w:eastAsia="lt-LT"/>
              </w:rPr>
            </w:pPr>
          </w:p>
        </w:tc>
        <w:tc>
          <w:tcPr>
            <w:tcW w:w="4612" w:type="dxa"/>
            <w:gridSpan w:val="4"/>
            <w:vMerge/>
            <w:tcBorders>
              <w:top w:val="single" w:sz="4" w:space="0" w:color="auto"/>
              <w:left w:val="single" w:sz="4" w:space="0" w:color="auto"/>
              <w:bottom w:val="single" w:sz="4" w:space="0" w:color="auto"/>
              <w:right w:val="single" w:sz="4" w:space="0" w:color="auto"/>
            </w:tcBorders>
          </w:tcPr>
          <w:p w14:paraId="65118C52" w14:textId="77777777" w:rsidR="00693F53" w:rsidRPr="00BE0BAF" w:rsidRDefault="00693F53" w:rsidP="004F48E5">
            <w:pPr>
              <w:suppressAutoHyphens/>
              <w:jc w:val="center"/>
              <w:textAlignment w:val="baseline"/>
              <w:rPr>
                <w:sz w:val="18"/>
                <w:lang w:eastAsia="lt-LT"/>
              </w:rPr>
            </w:pPr>
          </w:p>
        </w:tc>
        <w:tc>
          <w:tcPr>
            <w:tcW w:w="1722" w:type="dxa"/>
            <w:vMerge/>
            <w:tcBorders>
              <w:top w:val="single" w:sz="4" w:space="0" w:color="auto"/>
              <w:left w:val="single" w:sz="4" w:space="0" w:color="auto"/>
              <w:bottom w:val="single" w:sz="4" w:space="0" w:color="auto"/>
              <w:right w:val="single" w:sz="4" w:space="0" w:color="auto"/>
            </w:tcBorders>
          </w:tcPr>
          <w:p w14:paraId="6D41083E" w14:textId="77777777" w:rsidR="00693F53" w:rsidRPr="00BE0BAF" w:rsidRDefault="00693F53" w:rsidP="004F48E5">
            <w:pPr>
              <w:suppressAutoHyphens/>
              <w:jc w:val="center"/>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tcPr>
          <w:p w14:paraId="72E62649" w14:textId="77777777" w:rsidR="00693F53" w:rsidRPr="00BE0BAF" w:rsidRDefault="00693F53" w:rsidP="004F48E5">
            <w:pPr>
              <w:suppressAutoHyphens/>
              <w:jc w:val="center"/>
              <w:textAlignment w:val="baseline"/>
              <w:rPr>
                <w:sz w:val="18"/>
                <w:lang w:eastAsia="lt-LT"/>
              </w:rPr>
            </w:pP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tcPr>
          <w:p w14:paraId="0257B0CA" w14:textId="77777777" w:rsidR="00693F53" w:rsidRPr="00BE0BAF" w:rsidRDefault="00693F53" w:rsidP="004F48E5">
            <w:pPr>
              <w:suppressAutoHyphens/>
              <w:jc w:val="center"/>
              <w:textAlignment w:val="baseline"/>
              <w:rPr>
                <w:sz w:val="18"/>
                <w:lang w:eastAsia="lt-LT"/>
              </w:rPr>
            </w:pPr>
            <w:r w:rsidRPr="00BE0BAF">
              <w:rPr>
                <w:sz w:val="18"/>
                <w:lang w:eastAsia="lt-LT"/>
              </w:rPr>
              <w:t>Kiekis, saugomas vietoje, t</w:t>
            </w:r>
          </w:p>
        </w:tc>
        <w:tc>
          <w:tcPr>
            <w:tcW w:w="1055" w:type="dxa"/>
            <w:vMerge w:val="restart"/>
            <w:tcBorders>
              <w:top w:val="single" w:sz="4" w:space="0" w:color="auto"/>
              <w:left w:val="single" w:sz="4" w:space="0" w:color="auto"/>
              <w:bottom w:val="single" w:sz="4" w:space="0" w:color="auto"/>
              <w:right w:val="single" w:sz="4" w:space="0" w:color="auto"/>
            </w:tcBorders>
            <w:vAlign w:val="center"/>
          </w:tcPr>
          <w:p w14:paraId="7925E901" w14:textId="77777777" w:rsidR="00693F53" w:rsidRPr="00BE0BAF" w:rsidRDefault="00693F53" w:rsidP="004F48E5">
            <w:pPr>
              <w:suppressAutoHyphens/>
              <w:jc w:val="center"/>
              <w:textAlignment w:val="baseline"/>
              <w:rPr>
                <w:sz w:val="18"/>
                <w:lang w:eastAsia="lt-LT"/>
              </w:rPr>
            </w:pPr>
            <w:r w:rsidRPr="00BE0BAF">
              <w:rPr>
                <w:sz w:val="18"/>
                <w:lang w:eastAsia="lt-LT"/>
              </w:rPr>
              <w:t>Saugojimo būdas</w:t>
            </w:r>
          </w:p>
        </w:tc>
      </w:tr>
      <w:tr w:rsidR="00693F53" w:rsidRPr="00BE0BAF" w14:paraId="62D53435" w14:textId="77777777" w:rsidTr="004F48E5">
        <w:trPr>
          <w:trHeight w:val="480"/>
        </w:trPr>
        <w:tc>
          <w:tcPr>
            <w:tcW w:w="1491" w:type="dxa"/>
            <w:vMerge/>
            <w:tcBorders>
              <w:top w:val="single" w:sz="4" w:space="0" w:color="auto"/>
              <w:left w:val="single" w:sz="4" w:space="0" w:color="auto"/>
              <w:bottom w:val="single" w:sz="4" w:space="0" w:color="auto"/>
              <w:right w:val="single" w:sz="4" w:space="0" w:color="auto"/>
            </w:tcBorders>
          </w:tcPr>
          <w:p w14:paraId="5633B877" w14:textId="77777777" w:rsidR="00693F53" w:rsidRPr="00BE0BAF" w:rsidRDefault="00693F53" w:rsidP="004F48E5">
            <w:pPr>
              <w:suppressAutoHyphens/>
              <w:jc w:val="both"/>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1938A079" w14:textId="77777777" w:rsidR="00693F53" w:rsidRPr="00BE0BAF" w:rsidRDefault="00693F53" w:rsidP="004F48E5">
            <w:pPr>
              <w:suppressAutoHyphens/>
              <w:jc w:val="both"/>
              <w:textAlignment w:val="baseline"/>
              <w:rPr>
                <w:sz w:val="18"/>
                <w:lang w:eastAsia="lt-LT"/>
              </w:rPr>
            </w:pPr>
          </w:p>
        </w:tc>
        <w:tc>
          <w:tcPr>
            <w:tcW w:w="1503" w:type="dxa"/>
            <w:vMerge w:val="restart"/>
            <w:tcBorders>
              <w:top w:val="single" w:sz="4" w:space="0" w:color="auto"/>
              <w:left w:val="single" w:sz="4" w:space="0" w:color="auto"/>
              <w:bottom w:val="single" w:sz="4" w:space="0" w:color="auto"/>
              <w:right w:val="single" w:sz="4" w:space="0" w:color="auto"/>
            </w:tcBorders>
            <w:vAlign w:val="center"/>
          </w:tcPr>
          <w:p w14:paraId="2C71035F" w14:textId="77777777" w:rsidR="00693F53" w:rsidRPr="00BE0BAF" w:rsidRDefault="00693F53" w:rsidP="004F48E5">
            <w:pPr>
              <w:suppressAutoHyphens/>
              <w:jc w:val="center"/>
              <w:textAlignment w:val="baseline"/>
              <w:rPr>
                <w:sz w:val="18"/>
                <w:lang w:eastAsia="lt-LT"/>
              </w:rPr>
            </w:pPr>
            <w:r w:rsidRPr="00BE0BAF">
              <w:rPr>
                <w:sz w:val="18"/>
                <w:lang w:eastAsia="lt-LT"/>
              </w:rPr>
              <w:t>Pavadinimas</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14:paraId="069B1CF2" w14:textId="77777777" w:rsidR="00693F53" w:rsidRPr="00BE0BAF" w:rsidRDefault="00693F53" w:rsidP="004F48E5">
            <w:pPr>
              <w:suppressAutoHyphens/>
              <w:jc w:val="center"/>
              <w:textAlignment w:val="baseline"/>
              <w:rPr>
                <w:sz w:val="18"/>
                <w:lang w:eastAsia="lt-LT"/>
              </w:rPr>
            </w:pPr>
            <w:r w:rsidRPr="00BE0BAF">
              <w:rPr>
                <w:sz w:val="18"/>
                <w:lang w:eastAsia="lt-LT"/>
              </w:rPr>
              <w:t>Rizikos/pavojingumo frazė</w:t>
            </w: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07B223B1" w14:textId="77777777" w:rsidR="00693F53" w:rsidRPr="00BE0BAF" w:rsidRDefault="00693F53" w:rsidP="004F48E5">
            <w:pPr>
              <w:suppressAutoHyphens/>
              <w:jc w:val="center"/>
              <w:textAlignment w:val="baseline"/>
              <w:rPr>
                <w:sz w:val="18"/>
                <w:lang w:val="en-US" w:eastAsia="lt-LT"/>
              </w:rPr>
            </w:pPr>
            <w:r w:rsidRPr="00BE0BAF">
              <w:rPr>
                <w:sz w:val="18"/>
                <w:lang w:eastAsia="lt-LT"/>
              </w:rPr>
              <w:t>Koncentracija, %</w:t>
            </w:r>
          </w:p>
        </w:tc>
        <w:tc>
          <w:tcPr>
            <w:tcW w:w="1722" w:type="dxa"/>
            <w:vMerge/>
            <w:tcBorders>
              <w:top w:val="single" w:sz="4" w:space="0" w:color="auto"/>
              <w:left w:val="single" w:sz="4" w:space="0" w:color="auto"/>
              <w:bottom w:val="single" w:sz="4" w:space="0" w:color="auto"/>
              <w:right w:val="single" w:sz="4" w:space="0" w:color="auto"/>
            </w:tcBorders>
            <w:vAlign w:val="center"/>
          </w:tcPr>
          <w:p w14:paraId="5810047B" w14:textId="77777777" w:rsidR="00693F53" w:rsidRPr="00BE0BAF" w:rsidRDefault="00693F53" w:rsidP="004F48E5">
            <w:pPr>
              <w:suppressAutoHyphens/>
              <w:jc w:val="both"/>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vAlign w:val="center"/>
          </w:tcPr>
          <w:p w14:paraId="7988D1F3" w14:textId="77777777" w:rsidR="00693F53" w:rsidRPr="00BE0BAF" w:rsidRDefault="00693F53" w:rsidP="004F48E5">
            <w:pPr>
              <w:suppressAutoHyphens/>
              <w:jc w:val="both"/>
              <w:textAlignment w:val="baseline"/>
              <w:rPr>
                <w:sz w:val="18"/>
                <w:lang w:eastAsia="lt-LT"/>
              </w:rPr>
            </w:pPr>
          </w:p>
        </w:tc>
        <w:tc>
          <w:tcPr>
            <w:tcW w:w="1705" w:type="dxa"/>
            <w:gridSpan w:val="2"/>
            <w:vMerge/>
            <w:tcBorders>
              <w:top w:val="single" w:sz="4" w:space="0" w:color="auto"/>
              <w:left w:val="single" w:sz="4" w:space="0" w:color="auto"/>
              <w:bottom w:val="single" w:sz="4" w:space="0" w:color="auto"/>
              <w:right w:val="single" w:sz="4" w:space="0" w:color="auto"/>
            </w:tcBorders>
          </w:tcPr>
          <w:p w14:paraId="10EB4D5E" w14:textId="77777777" w:rsidR="00693F53" w:rsidRPr="00BE0BAF" w:rsidRDefault="00693F53" w:rsidP="004F48E5">
            <w:pPr>
              <w:suppressAutoHyphens/>
              <w:jc w:val="both"/>
              <w:textAlignment w:val="baseline"/>
              <w:rPr>
                <w:sz w:val="18"/>
                <w:lang w:eastAsia="lt-LT"/>
              </w:rPr>
            </w:pPr>
          </w:p>
        </w:tc>
        <w:tc>
          <w:tcPr>
            <w:tcW w:w="1055" w:type="dxa"/>
            <w:vMerge/>
            <w:tcBorders>
              <w:top w:val="single" w:sz="4" w:space="0" w:color="auto"/>
              <w:left w:val="single" w:sz="4" w:space="0" w:color="auto"/>
              <w:bottom w:val="single" w:sz="4" w:space="0" w:color="auto"/>
              <w:right w:val="single" w:sz="4" w:space="0" w:color="auto"/>
            </w:tcBorders>
          </w:tcPr>
          <w:p w14:paraId="2E03CCD1" w14:textId="77777777" w:rsidR="00693F53" w:rsidRPr="00BE0BAF" w:rsidRDefault="00693F53" w:rsidP="004F48E5">
            <w:pPr>
              <w:suppressAutoHyphens/>
              <w:jc w:val="both"/>
              <w:textAlignment w:val="baseline"/>
              <w:rPr>
                <w:sz w:val="18"/>
                <w:lang w:eastAsia="lt-LT"/>
              </w:rPr>
            </w:pPr>
          </w:p>
        </w:tc>
      </w:tr>
      <w:tr w:rsidR="00693F53" w:rsidRPr="00BE0BAF" w14:paraId="188856E0" w14:textId="77777777" w:rsidTr="00E26087">
        <w:trPr>
          <w:trHeight w:val="45"/>
        </w:trPr>
        <w:tc>
          <w:tcPr>
            <w:tcW w:w="1491" w:type="dxa"/>
            <w:vMerge/>
            <w:tcBorders>
              <w:top w:val="single" w:sz="4" w:space="0" w:color="auto"/>
              <w:left w:val="single" w:sz="4" w:space="0" w:color="auto"/>
              <w:bottom w:val="single" w:sz="4" w:space="0" w:color="auto"/>
              <w:right w:val="single" w:sz="4" w:space="0" w:color="auto"/>
            </w:tcBorders>
          </w:tcPr>
          <w:p w14:paraId="2840BDA1" w14:textId="77777777" w:rsidR="00693F53" w:rsidRPr="00BE0BAF" w:rsidRDefault="00693F53" w:rsidP="004F48E5">
            <w:pPr>
              <w:suppressAutoHyphens/>
              <w:jc w:val="both"/>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56B7A44D" w14:textId="77777777" w:rsidR="00693F53" w:rsidRPr="00BE0BAF" w:rsidRDefault="00693F53" w:rsidP="004F48E5">
            <w:pPr>
              <w:suppressAutoHyphens/>
              <w:jc w:val="both"/>
              <w:textAlignment w:val="baseline"/>
              <w:rPr>
                <w:sz w:val="18"/>
                <w:lang w:eastAsia="lt-LT"/>
              </w:rPr>
            </w:pPr>
          </w:p>
        </w:tc>
        <w:tc>
          <w:tcPr>
            <w:tcW w:w="1503" w:type="dxa"/>
            <w:vMerge/>
            <w:tcBorders>
              <w:top w:val="single" w:sz="4" w:space="0" w:color="auto"/>
              <w:left w:val="single" w:sz="4" w:space="0" w:color="auto"/>
              <w:bottom w:val="single" w:sz="4" w:space="0" w:color="auto"/>
              <w:right w:val="single" w:sz="4" w:space="0" w:color="auto"/>
            </w:tcBorders>
          </w:tcPr>
          <w:p w14:paraId="5E26FD81" w14:textId="77777777" w:rsidR="00693F53" w:rsidRPr="00BE0BAF" w:rsidRDefault="00693F53" w:rsidP="004F48E5">
            <w:pPr>
              <w:suppressAutoHyphens/>
              <w:jc w:val="center"/>
              <w:textAlignment w:val="baseline"/>
              <w:rPr>
                <w:sz w:val="18"/>
                <w:lang w:eastAsia="lt-LT"/>
              </w:rPr>
            </w:pPr>
          </w:p>
        </w:tc>
        <w:tc>
          <w:tcPr>
            <w:tcW w:w="1279" w:type="dxa"/>
            <w:vMerge/>
            <w:tcBorders>
              <w:top w:val="single" w:sz="4" w:space="0" w:color="auto"/>
              <w:left w:val="single" w:sz="4" w:space="0" w:color="auto"/>
              <w:bottom w:val="single" w:sz="4" w:space="0" w:color="auto"/>
              <w:right w:val="single" w:sz="4" w:space="0" w:color="auto"/>
            </w:tcBorders>
          </w:tcPr>
          <w:p w14:paraId="18D82E69" w14:textId="77777777" w:rsidR="00693F53" w:rsidRPr="00BE0BAF" w:rsidRDefault="00693F53" w:rsidP="004F48E5">
            <w:pPr>
              <w:suppressAutoHyphens/>
              <w:jc w:val="center"/>
              <w:textAlignment w:val="baseline"/>
              <w:rPr>
                <w:sz w:val="18"/>
                <w:lang w:eastAsia="lt-LT"/>
              </w:rPr>
            </w:pPr>
          </w:p>
        </w:tc>
        <w:tc>
          <w:tcPr>
            <w:tcW w:w="994" w:type="dxa"/>
            <w:tcBorders>
              <w:top w:val="single" w:sz="4" w:space="0" w:color="auto"/>
              <w:left w:val="single" w:sz="4" w:space="0" w:color="auto"/>
              <w:bottom w:val="single" w:sz="4" w:space="0" w:color="auto"/>
              <w:right w:val="single" w:sz="4" w:space="0" w:color="auto"/>
            </w:tcBorders>
          </w:tcPr>
          <w:p w14:paraId="38791EE1" w14:textId="77777777" w:rsidR="00693F53" w:rsidRPr="00BE0BAF" w:rsidRDefault="00693F53" w:rsidP="004F48E5">
            <w:pPr>
              <w:suppressAutoHyphens/>
              <w:jc w:val="center"/>
              <w:textAlignment w:val="baseline"/>
              <w:rPr>
                <w:sz w:val="18"/>
                <w:lang w:eastAsia="lt-LT"/>
              </w:rPr>
            </w:pPr>
            <w:r w:rsidRPr="00BE0BAF">
              <w:rPr>
                <w:sz w:val="18"/>
                <w:lang w:eastAsia="lt-LT"/>
              </w:rPr>
              <w:t>nuo</w:t>
            </w:r>
          </w:p>
        </w:tc>
        <w:tc>
          <w:tcPr>
            <w:tcW w:w="836" w:type="dxa"/>
            <w:tcBorders>
              <w:top w:val="single" w:sz="4" w:space="0" w:color="auto"/>
              <w:left w:val="single" w:sz="4" w:space="0" w:color="auto"/>
              <w:bottom w:val="single" w:sz="4" w:space="0" w:color="auto"/>
              <w:right w:val="single" w:sz="4" w:space="0" w:color="auto"/>
            </w:tcBorders>
          </w:tcPr>
          <w:p w14:paraId="19A26213" w14:textId="77777777" w:rsidR="00693F53" w:rsidRPr="00BE0BAF" w:rsidRDefault="00693F53" w:rsidP="004F48E5">
            <w:pPr>
              <w:suppressAutoHyphens/>
              <w:jc w:val="center"/>
              <w:textAlignment w:val="baseline"/>
              <w:rPr>
                <w:sz w:val="18"/>
                <w:lang w:eastAsia="lt-LT"/>
              </w:rPr>
            </w:pPr>
            <w:r w:rsidRPr="00BE0BAF">
              <w:rPr>
                <w:sz w:val="18"/>
                <w:lang w:eastAsia="lt-LT"/>
              </w:rPr>
              <w:t>iki</w:t>
            </w:r>
          </w:p>
        </w:tc>
        <w:tc>
          <w:tcPr>
            <w:tcW w:w="1722" w:type="dxa"/>
            <w:vMerge/>
            <w:tcBorders>
              <w:top w:val="single" w:sz="4" w:space="0" w:color="auto"/>
              <w:left w:val="single" w:sz="4" w:space="0" w:color="auto"/>
              <w:bottom w:val="single" w:sz="4" w:space="0" w:color="auto"/>
              <w:right w:val="single" w:sz="4" w:space="0" w:color="auto"/>
            </w:tcBorders>
            <w:vAlign w:val="center"/>
          </w:tcPr>
          <w:p w14:paraId="05993F8F" w14:textId="77777777" w:rsidR="00693F53" w:rsidRPr="00BE0BAF" w:rsidRDefault="00693F53" w:rsidP="004F48E5">
            <w:pPr>
              <w:suppressAutoHyphens/>
              <w:jc w:val="both"/>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vAlign w:val="center"/>
          </w:tcPr>
          <w:p w14:paraId="6327FD74" w14:textId="77777777" w:rsidR="00693F53" w:rsidRPr="00BE0BAF" w:rsidRDefault="00693F53" w:rsidP="004F48E5">
            <w:pPr>
              <w:suppressAutoHyphens/>
              <w:jc w:val="both"/>
              <w:textAlignment w:val="baseline"/>
              <w:rPr>
                <w:sz w:val="18"/>
                <w:lang w:eastAsia="lt-LT"/>
              </w:rPr>
            </w:pPr>
          </w:p>
        </w:tc>
        <w:tc>
          <w:tcPr>
            <w:tcW w:w="1705" w:type="dxa"/>
            <w:gridSpan w:val="2"/>
            <w:vMerge/>
            <w:tcBorders>
              <w:top w:val="single" w:sz="4" w:space="0" w:color="auto"/>
              <w:left w:val="single" w:sz="4" w:space="0" w:color="auto"/>
              <w:bottom w:val="single" w:sz="4" w:space="0" w:color="auto"/>
              <w:right w:val="single" w:sz="4" w:space="0" w:color="auto"/>
            </w:tcBorders>
          </w:tcPr>
          <w:p w14:paraId="1033474D" w14:textId="77777777" w:rsidR="00693F53" w:rsidRPr="00BE0BAF" w:rsidRDefault="00693F53" w:rsidP="004F48E5">
            <w:pPr>
              <w:suppressAutoHyphens/>
              <w:jc w:val="both"/>
              <w:textAlignment w:val="baseline"/>
              <w:rPr>
                <w:sz w:val="18"/>
                <w:lang w:eastAsia="lt-LT"/>
              </w:rPr>
            </w:pPr>
          </w:p>
        </w:tc>
        <w:tc>
          <w:tcPr>
            <w:tcW w:w="1055" w:type="dxa"/>
            <w:vMerge/>
            <w:tcBorders>
              <w:top w:val="single" w:sz="4" w:space="0" w:color="auto"/>
              <w:left w:val="single" w:sz="4" w:space="0" w:color="auto"/>
              <w:bottom w:val="single" w:sz="4" w:space="0" w:color="auto"/>
              <w:right w:val="single" w:sz="4" w:space="0" w:color="auto"/>
            </w:tcBorders>
          </w:tcPr>
          <w:p w14:paraId="1A4307A0" w14:textId="77777777" w:rsidR="00693F53" w:rsidRPr="00BE0BAF" w:rsidRDefault="00693F53" w:rsidP="004F48E5">
            <w:pPr>
              <w:suppressAutoHyphens/>
              <w:jc w:val="both"/>
              <w:textAlignment w:val="baseline"/>
              <w:rPr>
                <w:sz w:val="18"/>
                <w:lang w:eastAsia="lt-LT"/>
              </w:rPr>
            </w:pPr>
          </w:p>
        </w:tc>
      </w:tr>
      <w:tr w:rsidR="00693F53" w:rsidRPr="00BE0BAF" w14:paraId="6F32FB27" w14:textId="77777777" w:rsidTr="004F48E5">
        <w:tc>
          <w:tcPr>
            <w:tcW w:w="1491" w:type="dxa"/>
            <w:tcBorders>
              <w:top w:val="single" w:sz="4" w:space="0" w:color="auto"/>
              <w:left w:val="single" w:sz="4" w:space="0" w:color="auto"/>
              <w:bottom w:val="single" w:sz="4" w:space="0" w:color="auto"/>
              <w:right w:val="single" w:sz="4" w:space="0" w:color="auto"/>
            </w:tcBorders>
          </w:tcPr>
          <w:p w14:paraId="4179895F" w14:textId="77777777" w:rsidR="00693F53" w:rsidRPr="00BE0BAF" w:rsidRDefault="00693F53" w:rsidP="004F48E5">
            <w:pPr>
              <w:suppressAutoHyphens/>
              <w:jc w:val="center"/>
              <w:textAlignment w:val="baseline"/>
              <w:rPr>
                <w:sz w:val="18"/>
                <w:lang w:eastAsia="lt-LT"/>
              </w:rPr>
            </w:pPr>
            <w:r w:rsidRPr="00BE0BAF">
              <w:rPr>
                <w:sz w:val="18"/>
                <w:lang w:eastAsia="lt-LT"/>
              </w:rPr>
              <w:t>1</w:t>
            </w:r>
          </w:p>
        </w:tc>
        <w:tc>
          <w:tcPr>
            <w:tcW w:w="1659" w:type="dxa"/>
            <w:tcBorders>
              <w:top w:val="single" w:sz="4" w:space="0" w:color="auto"/>
              <w:left w:val="single" w:sz="4" w:space="0" w:color="auto"/>
              <w:bottom w:val="single" w:sz="4" w:space="0" w:color="auto"/>
              <w:right w:val="single" w:sz="4" w:space="0" w:color="auto"/>
            </w:tcBorders>
          </w:tcPr>
          <w:p w14:paraId="6E97CB9D" w14:textId="77777777" w:rsidR="00693F53" w:rsidRPr="00BE0BAF" w:rsidRDefault="00693F53" w:rsidP="004F48E5">
            <w:pPr>
              <w:suppressAutoHyphens/>
              <w:jc w:val="center"/>
              <w:textAlignment w:val="baseline"/>
              <w:rPr>
                <w:sz w:val="18"/>
                <w:lang w:eastAsia="lt-LT"/>
              </w:rPr>
            </w:pPr>
            <w:r w:rsidRPr="00BE0BAF">
              <w:rPr>
                <w:sz w:val="18"/>
                <w:lang w:eastAsia="lt-LT"/>
              </w:rPr>
              <w:t>2</w:t>
            </w:r>
          </w:p>
        </w:tc>
        <w:tc>
          <w:tcPr>
            <w:tcW w:w="1503" w:type="dxa"/>
            <w:tcBorders>
              <w:top w:val="single" w:sz="4" w:space="0" w:color="auto"/>
              <w:left w:val="single" w:sz="4" w:space="0" w:color="auto"/>
              <w:bottom w:val="single" w:sz="4" w:space="0" w:color="auto"/>
              <w:right w:val="single" w:sz="4" w:space="0" w:color="auto"/>
            </w:tcBorders>
          </w:tcPr>
          <w:p w14:paraId="506B3886" w14:textId="77777777" w:rsidR="00693F53" w:rsidRPr="00BE0BAF" w:rsidRDefault="00693F53" w:rsidP="004F48E5">
            <w:pPr>
              <w:suppressAutoHyphens/>
              <w:jc w:val="center"/>
              <w:textAlignment w:val="baseline"/>
              <w:rPr>
                <w:sz w:val="18"/>
                <w:lang w:eastAsia="lt-LT"/>
              </w:rPr>
            </w:pPr>
            <w:r w:rsidRPr="00BE0BAF">
              <w:rPr>
                <w:sz w:val="18"/>
                <w:lang w:eastAsia="lt-LT"/>
              </w:rPr>
              <w:t>3</w:t>
            </w:r>
          </w:p>
        </w:tc>
        <w:tc>
          <w:tcPr>
            <w:tcW w:w="1279" w:type="dxa"/>
            <w:tcBorders>
              <w:top w:val="single" w:sz="4" w:space="0" w:color="auto"/>
              <w:left w:val="single" w:sz="4" w:space="0" w:color="auto"/>
              <w:bottom w:val="single" w:sz="4" w:space="0" w:color="auto"/>
              <w:right w:val="single" w:sz="4" w:space="0" w:color="auto"/>
            </w:tcBorders>
          </w:tcPr>
          <w:p w14:paraId="3C645B80" w14:textId="77777777" w:rsidR="00693F53" w:rsidRPr="00BE0BAF" w:rsidRDefault="00693F53" w:rsidP="004F48E5">
            <w:pPr>
              <w:suppressAutoHyphens/>
              <w:jc w:val="center"/>
              <w:textAlignment w:val="baseline"/>
              <w:rPr>
                <w:sz w:val="18"/>
                <w:lang w:eastAsia="lt-LT"/>
              </w:rPr>
            </w:pPr>
            <w:r w:rsidRPr="00BE0BAF">
              <w:rPr>
                <w:sz w:val="18"/>
                <w:lang w:eastAsia="lt-LT"/>
              </w:rPr>
              <w:t>4</w:t>
            </w:r>
          </w:p>
        </w:tc>
        <w:tc>
          <w:tcPr>
            <w:tcW w:w="994" w:type="dxa"/>
            <w:tcBorders>
              <w:top w:val="single" w:sz="4" w:space="0" w:color="auto"/>
              <w:left w:val="single" w:sz="4" w:space="0" w:color="auto"/>
              <w:bottom w:val="single" w:sz="4" w:space="0" w:color="auto"/>
              <w:right w:val="single" w:sz="4" w:space="0" w:color="auto"/>
            </w:tcBorders>
          </w:tcPr>
          <w:p w14:paraId="711709C6" w14:textId="77777777" w:rsidR="00693F53" w:rsidRPr="00BE0BAF" w:rsidRDefault="00693F53" w:rsidP="004F48E5">
            <w:pPr>
              <w:suppressAutoHyphens/>
              <w:jc w:val="center"/>
              <w:textAlignment w:val="baseline"/>
              <w:rPr>
                <w:sz w:val="18"/>
                <w:lang w:eastAsia="lt-LT"/>
              </w:rPr>
            </w:pPr>
            <w:r w:rsidRPr="00BE0BAF">
              <w:rPr>
                <w:sz w:val="18"/>
                <w:lang w:eastAsia="lt-LT"/>
              </w:rPr>
              <w:t>5</w:t>
            </w:r>
          </w:p>
        </w:tc>
        <w:tc>
          <w:tcPr>
            <w:tcW w:w="836" w:type="dxa"/>
            <w:tcBorders>
              <w:top w:val="single" w:sz="4" w:space="0" w:color="auto"/>
              <w:left w:val="single" w:sz="4" w:space="0" w:color="auto"/>
              <w:bottom w:val="single" w:sz="4" w:space="0" w:color="auto"/>
              <w:right w:val="single" w:sz="4" w:space="0" w:color="auto"/>
            </w:tcBorders>
          </w:tcPr>
          <w:p w14:paraId="1BDEEDB0" w14:textId="77777777" w:rsidR="00693F53" w:rsidRPr="00BE0BAF" w:rsidRDefault="00693F53" w:rsidP="004F48E5">
            <w:pPr>
              <w:suppressAutoHyphens/>
              <w:jc w:val="center"/>
              <w:textAlignment w:val="baseline"/>
              <w:rPr>
                <w:sz w:val="18"/>
                <w:lang w:eastAsia="lt-LT"/>
              </w:rPr>
            </w:pPr>
            <w:r w:rsidRPr="00BE0BAF">
              <w:rPr>
                <w:sz w:val="18"/>
                <w:lang w:eastAsia="lt-LT"/>
              </w:rPr>
              <w:t>6</w:t>
            </w:r>
          </w:p>
        </w:tc>
        <w:tc>
          <w:tcPr>
            <w:tcW w:w="1722" w:type="dxa"/>
            <w:tcBorders>
              <w:top w:val="single" w:sz="4" w:space="0" w:color="auto"/>
              <w:left w:val="single" w:sz="4" w:space="0" w:color="auto"/>
              <w:bottom w:val="single" w:sz="4" w:space="0" w:color="auto"/>
              <w:right w:val="single" w:sz="4" w:space="0" w:color="auto"/>
            </w:tcBorders>
            <w:vAlign w:val="center"/>
          </w:tcPr>
          <w:p w14:paraId="52513D0C" w14:textId="77777777" w:rsidR="00693F53" w:rsidRPr="00BE0BAF" w:rsidRDefault="00693F53" w:rsidP="004F48E5">
            <w:pPr>
              <w:suppressAutoHyphens/>
              <w:jc w:val="center"/>
              <w:textAlignment w:val="baseline"/>
              <w:rPr>
                <w:sz w:val="18"/>
                <w:lang w:eastAsia="lt-LT"/>
              </w:rPr>
            </w:pPr>
            <w:r w:rsidRPr="00BE0BAF">
              <w:rPr>
                <w:sz w:val="18"/>
                <w:lang w:eastAsia="lt-LT"/>
              </w:rPr>
              <w:t>7</w:t>
            </w:r>
          </w:p>
        </w:tc>
        <w:tc>
          <w:tcPr>
            <w:tcW w:w="1184" w:type="dxa"/>
            <w:tcBorders>
              <w:top w:val="single" w:sz="4" w:space="0" w:color="auto"/>
              <w:left w:val="single" w:sz="4" w:space="0" w:color="auto"/>
              <w:bottom w:val="single" w:sz="4" w:space="0" w:color="auto"/>
              <w:right w:val="single" w:sz="4" w:space="0" w:color="auto"/>
            </w:tcBorders>
            <w:vAlign w:val="center"/>
          </w:tcPr>
          <w:p w14:paraId="119FD379" w14:textId="77777777" w:rsidR="00693F53" w:rsidRPr="00BE0BAF" w:rsidRDefault="00693F53" w:rsidP="004F48E5">
            <w:pPr>
              <w:suppressAutoHyphens/>
              <w:jc w:val="center"/>
              <w:textAlignment w:val="baseline"/>
              <w:rPr>
                <w:sz w:val="18"/>
                <w:lang w:eastAsia="lt-LT"/>
              </w:rPr>
            </w:pPr>
            <w:r w:rsidRPr="00BE0BAF">
              <w:rPr>
                <w:sz w:val="18"/>
                <w:lang w:eastAsia="lt-LT"/>
              </w:rPr>
              <w:t>8</w:t>
            </w:r>
          </w:p>
        </w:tc>
        <w:tc>
          <w:tcPr>
            <w:tcW w:w="1705" w:type="dxa"/>
            <w:gridSpan w:val="2"/>
            <w:tcBorders>
              <w:top w:val="single" w:sz="4" w:space="0" w:color="auto"/>
              <w:left w:val="single" w:sz="4" w:space="0" w:color="auto"/>
              <w:bottom w:val="single" w:sz="4" w:space="0" w:color="auto"/>
              <w:right w:val="single" w:sz="4" w:space="0" w:color="auto"/>
            </w:tcBorders>
          </w:tcPr>
          <w:p w14:paraId="3B8081D4" w14:textId="77777777" w:rsidR="00693F53" w:rsidRPr="00BE0BAF" w:rsidRDefault="00693F53" w:rsidP="004F48E5">
            <w:pPr>
              <w:suppressAutoHyphens/>
              <w:jc w:val="center"/>
              <w:textAlignment w:val="baseline"/>
              <w:rPr>
                <w:sz w:val="18"/>
                <w:lang w:eastAsia="lt-LT"/>
              </w:rPr>
            </w:pPr>
            <w:r w:rsidRPr="00BE0BAF">
              <w:rPr>
                <w:sz w:val="18"/>
                <w:lang w:eastAsia="lt-LT"/>
              </w:rPr>
              <w:t>9</w:t>
            </w:r>
          </w:p>
        </w:tc>
        <w:tc>
          <w:tcPr>
            <w:tcW w:w="1055" w:type="dxa"/>
            <w:tcBorders>
              <w:top w:val="single" w:sz="4" w:space="0" w:color="auto"/>
              <w:left w:val="single" w:sz="4" w:space="0" w:color="auto"/>
              <w:bottom w:val="single" w:sz="4" w:space="0" w:color="auto"/>
              <w:right w:val="single" w:sz="4" w:space="0" w:color="auto"/>
            </w:tcBorders>
          </w:tcPr>
          <w:p w14:paraId="4C0176AF" w14:textId="77777777" w:rsidR="00693F53" w:rsidRPr="00BE0BAF" w:rsidRDefault="00693F53" w:rsidP="004F48E5">
            <w:pPr>
              <w:suppressAutoHyphens/>
              <w:jc w:val="center"/>
              <w:textAlignment w:val="baseline"/>
              <w:rPr>
                <w:sz w:val="18"/>
                <w:lang w:eastAsia="lt-LT"/>
              </w:rPr>
            </w:pPr>
            <w:r w:rsidRPr="00BE0BAF">
              <w:rPr>
                <w:sz w:val="18"/>
                <w:lang w:eastAsia="lt-LT"/>
              </w:rPr>
              <w:t>10</w:t>
            </w:r>
          </w:p>
        </w:tc>
      </w:tr>
      <w:tr w:rsidR="00693F53" w:rsidRPr="00BE0BAF" w14:paraId="01BE250D" w14:textId="77777777" w:rsidTr="004F48E5">
        <w:tc>
          <w:tcPr>
            <w:tcW w:w="1491" w:type="dxa"/>
            <w:tcBorders>
              <w:top w:val="single" w:sz="4" w:space="0" w:color="auto"/>
              <w:left w:val="nil"/>
              <w:bottom w:val="nil"/>
              <w:right w:val="nil"/>
            </w:tcBorders>
          </w:tcPr>
          <w:p w14:paraId="51A11B28" w14:textId="77777777" w:rsidR="00693F53" w:rsidRPr="00BE0BAF" w:rsidRDefault="00693F53" w:rsidP="004F48E5">
            <w:pPr>
              <w:suppressAutoHyphens/>
              <w:jc w:val="both"/>
              <w:textAlignment w:val="baseline"/>
              <w:rPr>
                <w:sz w:val="18"/>
                <w:lang w:eastAsia="lt-LT"/>
              </w:rPr>
            </w:pPr>
          </w:p>
        </w:tc>
        <w:tc>
          <w:tcPr>
            <w:tcW w:w="1659" w:type="dxa"/>
            <w:tcBorders>
              <w:top w:val="single" w:sz="4" w:space="0" w:color="auto"/>
              <w:left w:val="nil"/>
              <w:bottom w:val="nil"/>
              <w:right w:val="nil"/>
            </w:tcBorders>
          </w:tcPr>
          <w:p w14:paraId="2C9BBB4D" w14:textId="77777777" w:rsidR="00693F53" w:rsidRPr="00BE0BAF" w:rsidRDefault="00693F53" w:rsidP="004F48E5">
            <w:pPr>
              <w:suppressAutoHyphens/>
              <w:jc w:val="both"/>
              <w:textAlignment w:val="baseline"/>
              <w:rPr>
                <w:sz w:val="18"/>
                <w:lang w:eastAsia="lt-LT"/>
              </w:rPr>
            </w:pPr>
          </w:p>
        </w:tc>
        <w:tc>
          <w:tcPr>
            <w:tcW w:w="1503" w:type="dxa"/>
            <w:tcBorders>
              <w:top w:val="single" w:sz="4" w:space="0" w:color="auto"/>
              <w:left w:val="nil"/>
              <w:bottom w:val="nil"/>
              <w:right w:val="nil"/>
            </w:tcBorders>
          </w:tcPr>
          <w:p w14:paraId="6D6D56C8" w14:textId="77777777" w:rsidR="00693F53" w:rsidRPr="00BE0BAF" w:rsidRDefault="00693F53" w:rsidP="004F48E5">
            <w:pPr>
              <w:suppressAutoHyphens/>
              <w:jc w:val="both"/>
              <w:textAlignment w:val="baseline"/>
              <w:rPr>
                <w:sz w:val="18"/>
                <w:lang w:eastAsia="lt-LT"/>
              </w:rPr>
            </w:pPr>
          </w:p>
        </w:tc>
        <w:tc>
          <w:tcPr>
            <w:tcW w:w="1279" w:type="dxa"/>
            <w:tcBorders>
              <w:top w:val="single" w:sz="4" w:space="0" w:color="auto"/>
              <w:left w:val="nil"/>
              <w:bottom w:val="nil"/>
              <w:right w:val="single" w:sz="4" w:space="0" w:color="auto"/>
            </w:tcBorders>
          </w:tcPr>
          <w:p w14:paraId="16A72062" w14:textId="77777777" w:rsidR="00693F53" w:rsidRPr="00BE0BAF" w:rsidRDefault="00693F53" w:rsidP="004F48E5">
            <w:pPr>
              <w:suppressAutoHyphens/>
              <w:jc w:val="both"/>
              <w:textAlignment w:val="baseline"/>
              <w:rPr>
                <w:sz w:val="18"/>
                <w:lang w:eastAsia="lt-LT"/>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24920E78" w14:textId="77777777" w:rsidR="00693F53" w:rsidRPr="00BE0BAF" w:rsidRDefault="00693F53" w:rsidP="004F48E5">
            <w:pPr>
              <w:jc w:val="right"/>
              <w:rPr>
                <w:sz w:val="18"/>
                <w:lang w:eastAsia="lt-LT"/>
              </w:rPr>
            </w:pPr>
            <w:r w:rsidRPr="00BE0BAF">
              <w:rPr>
                <w:sz w:val="18"/>
                <w:lang w:eastAsia="lt-LT"/>
              </w:rPr>
              <w:t>Iš viso pagal veiklos rūšį:</w:t>
            </w:r>
          </w:p>
        </w:tc>
        <w:tc>
          <w:tcPr>
            <w:tcW w:w="1722" w:type="dxa"/>
            <w:tcBorders>
              <w:top w:val="single" w:sz="4" w:space="0" w:color="auto"/>
              <w:left w:val="single" w:sz="4" w:space="0" w:color="auto"/>
              <w:bottom w:val="single" w:sz="4" w:space="0" w:color="auto"/>
              <w:right w:val="single" w:sz="4" w:space="0" w:color="auto"/>
            </w:tcBorders>
            <w:vAlign w:val="center"/>
          </w:tcPr>
          <w:p w14:paraId="1241D448" w14:textId="77777777" w:rsidR="00693F53" w:rsidRPr="00BE0BAF" w:rsidRDefault="00693F53" w:rsidP="004F48E5">
            <w:pPr>
              <w:suppressAutoHyphens/>
              <w:jc w:val="both"/>
              <w:textAlignment w:val="baseline"/>
              <w:rPr>
                <w:sz w:val="18"/>
                <w:lang w:eastAsia="lt-LT"/>
              </w:rPr>
            </w:pPr>
          </w:p>
        </w:tc>
        <w:tc>
          <w:tcPr>
            <w:tcW w:w="1184" w:type="dxa"/>
            <w:tcBorders>
              <w:top w:val="single" w:sz="4" w:space="0" w:color="auto"/>
              <w:left w:val="single" w:sz="4" w:space="0" w:color="auto"/>
              <w:bottom w:val="single" w:sz="4" w:space="0" w:color="auto"/>
              <w:right w:val="single" w:sz="4" w:space="0" w:color="auto"/>
            </w:tcBorders>
            <w:vAlign w:val="center"/>
          </w:tcPr>
          <w:p w14:paraId="02799AF6" w14:textId="77777777" w:rsidR="00693F53" w:rsidRPr="00BE0BAF" w:rsidRDefault="00693F53" w:rsidP="004F48E5">
            <w:pPr>
              <w:suppressAutoHyphens/>
              <w:jc w:val="both"/>
              <w:textAlignment w:val="baseline"/>
              <w:rPr>
                <w:sz w:val="18"/>
                <w:lang w:eastAsia="lt-LT"/>
              </w:rPr>
            </w:pPr>
          </w:p>
        </w:tc>
        <w:tc>
          <w:tcPr>
            <w:tcW w:w="852" w:type="dxa"/>
            <w:tcBorders>
              <w:top w:val="single" w:sz="4" w:space="0" w:color="auto"/>
              <w:left w:val="single" w:sz="4" w:space="0" w:color="auto"/>
              <w:bottom w:val="nil"/>
              <w:right w:val="nil"/>
            </w:tcBorders>
          </w:tcPr>
          <w:p w14:paraId="0E3A89D1" w14:textId="77777777" w:rsidR="00693F53" w:rsidRPr="00BE0BAF" w:rsidRDefault="00693F53" w:rsidP="004F48E5">
            <w:pPr>
              <w:suppressAutoHyphens/>
              <w:jc w:val="both"/>
              <w:textAlignment w:val="baseline"/>
              <w:rPr>
                <w:sz w:val="18"/>
                <w:lang w:eastAsia="lt-LT"/>
              </w:rPr>
            </w:pPr>
          </w:p>
        </w:tc>
        <w:tc>
          <w:tcPr>
            <w:tcW w:w="853" w:type="dxa"/>
            <w:tcBorders>
              <w:top w:val="single" w:sz="4" w:space="0" w:color="auto"/>
              <w:left w:val="nil"/>
              <w:bottom w:val="nil"/>
              <w:right w:val="nil"/>
            </w:tcBorders>
          </w:tcPr>
          <w:p w14:paraId="76C5BE1D" w14:textId="77777777" w:rsidR="00693F53" w:rsidRPr="00BE0BAF" w:rsidRDefault="00693F53" w:rsidP="004F48E5">
            <w:pPr>
              <w:suppressAutoHyphens/>
              <w:jc w:val="both"/>
              <w:textAlignment w:val="baseline"/>
              <w:rPr>
                <w:sz w:val="18"/>
                <w:lang w:eastAsia="lt-LT"/>
              </w:rPr>
            </w:pPr>
          </w:p>
        </w:tc>
        <w:tc>
          <w:tcPr>
            <w:tcW w:w="1055" w:type="dxa"/>
            <w:tcBorders>
              <w:top w:val="single" w:sz="4" w:space="0" w:color="auto"/>
              <w:left w:val="nil"/>
              <w:bottom w:val="nil"/>
              <w:right w:val="nil"/>
            </w:tcBorders>
          </w:tcPr>
          <w:p w14:paraId="1B1B4F4E" w14:textId="77777777" w:rsidR="00693F53" w:rsidRPr="00BE0BAF" w:rsidRDefault="00693F53" w:rsidP="004F48E5">
            <w:pPr>
              <w:suppressAutoHyphens/>
              <w:jc w:val="both"/>
              <w:textAlignment w:val="baseline"/>
              <w:rPr>
                <w:sz w:val="18"/>
                <w:lang w:eastAsia="lt-LT"/>
              </w:rPr>
            </w:pPr>
          </w:p>
        </w:tc>
      </w:tr>
    </w:tbl>
    <w:p w14:paraId="76A022A9" w14:textId="77777777" w:rsidR="00693F53" w:rsidRPr="00BE0BAF" w:rsidRDefault="00693F53" w:rsidP="00693F53">
      <w:pPr>
        <w:jc w:val="center"/>
        <w:rPr>
          <w:b/>
          <w:sz w:val="22"/>
          <w:szCs w:val="24"/>
          <w:lang w:eastAsia="lt-LT"/>
        </w:rPr>
      </w:pPr>
    </w:p>
    <w:p w14:paraId="3884EEFE" w14:textId="77777777" w:rsidR="00731A3F" w:rsidRPr="00BE0BAF" w:rsidRDefault="00731A3F" w:rsidP="00693F53">
      <w:pPr>
        <w:jc w:val="center"/>
        <w:rPr>
          <w:b/>
          <w:sz w:val="22"/>
          <w:szCs w:val="24"/>
          <w:lang w:eastAsia="lt-LT"/>
        </w:rPr>
      </w:pPr>
    </w:p>
    <w:p w14:paraId="5ED15818" w14:textId="77777777" w:rsidR="00693F53" w:rsidRPr="00BE0BAF" w:rsidRDefault="00693F53" w:rsidP="00693F53">
      <w:pPr>
        <w:jc w:val="center"/>
        <w:rPr>
          <w:b/>
          <w:sz w:val="22"/>
          <w:szCs w:val="24"/>
          <w:lang w:eastAsia="lt-LT"/>
        </w:rPr>
      </w:pPr>
      <w:r w:rsidRPr="00BE0BAF">
        <w:rPr>
          <w:b/>
          <w:sz w:val="22"/>
          <w:szCs w:val="24"/>
          <w:lang w:eastAsia="lt-LT"/>
        </w:rPr>
        <w:t>V. VANDENS IŠGAVIMAS</w:t>
      </w:r>
    </w:p>
    <w:p w14:paraId="202D780C" w14:textId="77777777" w:rsidR="00693F53" w:rsidRPr="00BE0BAF" w:rsidRDefault="00693F53" w:rsidP="00693F53">
      <w:pPr>
        <w:jc w:val="center"/>
        <w:rPr>
          <w:b/>
          <w:sz w:val="22"/>
          <w:szCs w:val="24"/>
          <w:lang w:eastAsia="lt-LT"/>
        </w:rPr>
      </w:pPr>
    </w:p>
    <w:p w14:paraId="0B632A59" w14:textId="77777777" w:rsidR="00693F53" w:rsidRPr="00BE0BAF" w:rsidRDefault="00693F53" w:rsidP="00693F53">
      <w:pPr>
        <w:ind w:firstLine="567"/>
        <w:jc w:val="both"/>
        <w:rPr>
          <w:b/>
          <w:sz w:val="22"/>
          <w:szCs w:val="24"/>
          <w:lang w:eastAsia="lt-LT"/>
        </w:rPr>
      </w:pPr>
      <w:r w:rsidRPr="00BE0BAF">
        <w:rPr>
          <w:b/>
          <w:sz w:val="22"/>
          <w:szCs w:val="24"/>
          <w:lang w:eastAsia="lt-LT"/>
        </w:rPr>
        <w:t>16. Informacija apie vandens išgavimo būdą (nuoroda į techninius dokumentus, statybos projektą ar kt.).</w:t>
      </w:r>
    </w:p>
    <w:p w14:paraId="765C3E78" w14:textId="2B51B744" w:rsidR="00F36DED" w:rsidRPr="00BE0BAF" w:rsidRDefault="0000635B" w:rsidP="00601BB2">
      <w:pPr>
        <w:ind w:firstLine="851"/>
        <w:jc w:val="both"/>
        <w:rPr>
          <w:sz w:val="22"/>
          <w:szCs w:val="24"/>
          <w:lang w:eastAsia="lt-LT"/>
        </w:rPr>
      </w:pPr>
      <w:r w:rsidRPr="00BE0BAF">
        <w:rPr>
          <w:sz w:val="22"/>
          <w:szCs w:val="24"/>
          <w:lang w:eastAsia="lt-LT"/>
        </w:rPr>
        <w:t>Paukščių girdymui, patalpų plovimui ir darbuotojų buitiniams poreikiams tenkinti geriamasis vanduo bus tiekiamas i</w:t>
      </w:r>
      <w:r w:rsidR="00E47ACB" w:rsidRPr="00BE0BAF">
        <w:rPr>
          <w:sz w:val="22"/>
          <w:szCs w:val="24"/>
          <w:lang w:eastAsia="lt-LT"/>
        </w:rPr>
        <w:t xml:space="preserve">š projektuojamų dviejų gręžinių (informacija teikiama vadovaujantis UAB „MB </w:t>
      </w:r>
      <w:proofErr w:type="spellStart"/>
      <w:r w:rsidR="00E47ACB" w:rsidRPr="00BE0BAF">
        <w:rPr>
          <w:sz w:val="22"/>
          <w:szCs w:val="24"/>
          <w:lang w:eastAsia="lt-LT"/>
        </w:rPr>
        <w:t>projects</w:t>
      </w:r>
      <w:proofErr w:type="spellEnd"/>
      <w:r w:rsidR="00E47ACB" w:rsidRPr="00BE0BAF">
        <w:rPr>
          <w:sz w:val="22"/>
          <w:szCs w:val="24"/>
          <w:lang w:eastAsia="lt-LT"/>
        </w:rPr>
        <w:t xml:space="preserve">“ ir UAB „Bendrieji statybų projektai“ parengtu „Veislinių paukščių paukštidžių </w:t>
      </w:r>
      <w:proofErr w:type="spellStart"/>
      <w:r w:rsidR="00E47ACB" w:rsidRPr="00BE0BAF">
        <w:rPr>
          <w:sz w:val="22"/>
          <w:szCs w:val="24"/>
          <w:lang w:eastAsia="lt-LT"/>
        </w:rPr>
        <w:t>Jačiūnų</w:t>
      </w:r>
      <w:proofErr w:type="spellEnd"/>
      <w:r w:rsidR="00E47ACB" w:rsidRPr="00BE0BAF">
        <w:rPr>
          <w:sz w:val="22"/>
          <w:szCs w:val="24"/>
          <w:lang w:eastAsia="lt-LT"/>
        </w:rPr>
        <w:t xml:space="preserve"> k., </w:t>
      </w:r>
      <w:proofErr w:type="spellStart"/>
      <w:r w:rsidR="00E47ACB" w:rsidRPr="00BE0BAF">
        <w:rPr>
          <w:sz w:val="22"/>
          <w:szCs w:val="24"/>
          <w:lang w:eastAsia="lt-LT"/>
        </w:rPr>
        <w:t>Palomenės</w:t>
      </w:r>
      <w:proofErr w:type="spellEnd"/>
      <w:r w:rsidR="00E47ACB" w:rsidRPr="00BE0BAF">
        <w:rPr>
          <w:sz w:val="22"/>
          <w:szCs w:val="24"/>
          <w:lang w:eastAsia="lt-LT"/>
        </w:rPr>
        <w:t xml:space="preserve"> sen., Kaišiadorių r. sav. statybos projektu“)</w:t>
      </w:r>
      <w:r w:rsidR="00F36DED" w:rsidRPr="00BE0BAF">
        <w:rPr>
          <w:sz w:val="22"/>
          <w:szCs w:val="24"/>
          <w:lang w:eastAsia="lt-LT"/>
        </w:rPr>
        <w:t xml:space="preserve"> su vandens tiekimo ir gerinimo įrenginiais</w:t>
      </w:r>
      <w:r w:rsidR="00E47ACB" w:rsidRPr="00BE0BAF">
        <w:rPr>
          <w:sz w:val="22"/>
          <w:szCs w:val="24"/>
          <w:lang w:eastAsia="lt-LT"/>
        </w:rPr>
        <w:t xml:space="preserve">. </w:t>
      </w:r>
      <w:r w:rsidR="00C258A1" w:rsidRPr="00BE0BAF">
        <w:rPr>
          <w:sz w:val="22"/>
          <w:szCs w:val="24"/>
          <w:lang w:eastAsia="lt-LT"/>
        </w:rPr>
        <w:t xml:space="preserve">Vandens gręžinių pasai pateikti </w:t>
      </w:r>
      <w:r w:rsidR="00C258A1" w:rsidRPr="00BE0BAF">
        <w:rPr>
          <w:b/>
          <w:i/>
          <w:sz w:val="22"/>
          <w:szCs w:val="24"/>
          <w:lang w:eastAsia="lt-LT"/>
        </w:rPr>
        <w:t>1</w:t>
      </w:r>
      <w:r w:rsidR="00F1010E" w:rsidRPr="00BE0BAF">
        <w:rPr>
          <w:b/>
          <w:i/>
          <w:sz w:val="22"/>
          <w:szCs w:val="24"/>
          <w:lang w:eastAsia="lt-LT"/>
        </w:rPr>
        <w:t>7</w:t>
      </w:r>
      <w:r w:rsidR="00C258A1" w:rsidRPr="00BE0BAF">
        <w:rPr>
          <w:b/>
          <w:i/>
          <w:sz w:val="22"/>
          <w:szCs w:val="24"/>
          <w:lang w:eastAsia="lt-LT"/>
        </w:rPr>
        <w:t xml:space="preserve"> priede.</w:t>
      </w:r>
    </w:p>
    <w:p w14:paraId="4BD56CE4" w14:textId="35109AA4" w:rsidR="00693F53" w:rsidRPr="00BE0BAF" w:rsidRDefault="00F36DED" w:rsidP="00601BB2">
      <w:pPr>
        <w:ind w:firstLine="851"/>
        <w:jc w:val="both"/>
        <w:rPr>
          <w:sz w:val="22"/>
          <w:szCs w:val="22"/>
          <w:lang w:eastAsia="lt-LT"/>
        </w:rPr>
      </w:pPr>
      <w:r w:rsidRPr="00BE0BAF">
        <w:rPr>
          <w:sz w:val="22"/>
          <w:szCs w:val="22"/>
          <w:lang w:eastAsia="lt-LT"/>
        </w:rPr>
        <w:t xml:space="preserve">Planuojamas </w:t>
      </w:r>
      <w:r w:rsidR="005718D6" w:rsidRPr="00BE0BAF">
        <w:rPr>
          <w:sz w:val="22"/>
          <w:szCs w:val="22"/>
          <w:lang w:eastAsia="lt-LT"/>
        </w:rPr>
        <w:t xml:space="preserve">sunaudoti </w:t>
      </w:r>
      <w:r w:rsidRPr="00BE0BAF">
        <w:rPr>
          <w:sz w:val="22"/>
          <w:szCs w:val="22"/>
          <w:lang w:eastAsia="lt-LT"/>
        </w:rPr>
        <w:t>vandens kiekis</w:t>
      </w:r>
      <w:r w:rsidR="00393CD5" w:rsidRPr="00BE0BAF">
        <w:rPr>
          <w:sz w:val="22"/>
          <w:szCs w:val="22"/>
          <w:lang w:eastAsia="lt-LT"/>
        </w:rPr>
        <w:t xml:space="preserve"> </w:t>
      </w:r>
      <w:r w:rsidR="005718D6" w:rsidRPr="00BE0BAF">
        <w:rPr>
          <w:sz w:val="22"/>
          <w:szCs w:val="22"/>
          <w:lang w:eastAsia="lt-LT"/>
        </w:rPr>
        <w:t>-</w:t>
      </w:r>
      <w:r w:rsidR="00FB1E8B" w:rsidRPr="00BE0BAF">
        <w:rPr>
          <w:sz w:val="22"/>
          <w:szCs w:val="22"/>
          <w:lang w:eastAsia="lt-LT"/>
        </w:rPr>
        <w:t xml:space="preserve"> </w:t>
      </w:r>
      <w:r w:rsidR="00393CD5" w:rsidRPr="00BE0BAF">
        <w:rPr>
          <w:sz w:val="22"/>
          <w:szCs w:val="22"/>
          <w:lang w:eastAsia="lt-LT"/>
        </w:rPr>
        <w:t>9655,5 m</w:t>
      </w:r>
      <w:r w:rsidR="00393CD5" w:rsidRPr="00BE0BAF">
        <w:rPr>
          <w:sz w:val="22"/>
          <w:szCs w:val="22"/>
          <w:vertAlign w:val="superscript"/>
          <w:lang w:eastAsia="lt-LT"/>
        </w:rPr>
        <w:t>3</w:t>
      </w:r>
      <w:r w:rsidR="00393CD5" w:rsidRPr="00BE0BAF">
        <w:rPr>
          <w:sz w:val="22"/>
          <w:szCs w:val="22"/>
          <w:lang w:eastAsia="lt-LT"/>
        </w:rPr>
        <w:t>/metus, 32,6 m</w:t>
      </w:r>
      <w:r w:rsidR="00393CD5" w:rsidRPr="00BE0BAF">
        <w:rPr>
          <w:sz w:val="22"/>
          <w:szCs w:val="22"/>
          <w:vertAlign w:val="superscript"/>
          <w:lang w:eastAsia="lt-LT"/>
        </w:rPr>
        <w:t>3</w:t>
      </w:r>
      <w:r w:rsidR="00393CD5" w:rsidRPr="00BE0BAF">
        <w:rPr>
          <w:sz w:val="22"/>
          <w:szCs w:val="22"/>
          <w:lang w:eastAsia="lt-LT"/>
        </w:rPr>
        <w:t>/d.</w:t>
      </w:r>
      <w:r w:rsidR="005718D6" w:rsidRPr="00BE0BAF">
        <w:rPr>
          <w:sz w:val="22"/>
          <w:szCs w:val="22"/>
          <w:lang w:eastAsia="lt-LT"/>
        </w:rPr>
        <w:t>, tame tarpe</w:t>
      </w:r>
      <w:r w:rsidRPr="00BE0BAF">
        <w:rPr>
          <w:sz w:val="22"/>
          <w:szCs w:val="22"/>
          <w:lang w:eastAsia="lt-LT"/>
        </w:rPr>
        <w:t xml:space="preserve">: </w:t>
      </w:r>
    </w:p>
    <w:p w14:paraId="55BF44DD" w14:textId="77777777" w:rsidR="00F36DED" w:rsidRPr="00BE0BAF" w:rsidRDefault="00F36DED" w:rsidP="00F36DED">
      <w:pPr>
        <w:pStyle w:val="Sraopastraipa"/>
        <w:numPr>
          <w:ilvl w:val="0"/>
          <w:numId w:val="1"/>
        </w:numPr>
        <w:ind w:firstLine="66"/>
        <w:rPr>
          <w:bCs/>
          <w:iCs/>
          <w:color w:val="000000"/>
          <w:sz w:val="22"/>
          <w:szCs w:val="22"/>
        </w:rPr>
      </w:pPr>
      <w:r w:rsidRPr="00BE0BAF">
        <w:rPr>
          <w:bCs/>
          <w:iCs/>
          <w:color w:val="000000"/>
          <w:sz w:val="22"/>
          <w:szCs w:val="22"/>
        </w:rPr>
        <w:lastRenderedPageBreak/>
        <w:t>paukščių girdymui (5-kioms paukštidėms) – 3,5 l/s; 12,6</w:t>
      </w:r>
      <w:r w:rsidR="001B75E3" w:rsidRPr="00BE0BAF">
        <w:rPr>
          <w:bCs/>
          <w:iCs/>
          <w:color w:val="000000"/>
          <w:sz w:val="22"/>
          <w:szCs w:val="22"/>
        </w:rPr>
        <w:t xml:space="preserve"> </w:t>
      </w:r>
      <w:r w:rsidRPr="00BE0BAF">
        <w:rPr>
          <w:bCs/>
          <w:iCs/>
          <w:color w:val="000000"/>
          <w:sz w:val="22"/>
          <w:szCs w:val="22"/>
        </w:rPr>
        <w:t>m ³/h; 25,2 m³/p; 9198 m³/m;</w:t>
      </w:r>
    </w:p>
    <w:p w14:paraId="25C1AA8D" w14:textId="77777777" w:rsidR="00F36DED" w:rsidRPr="00BE0BAF" w:rsidRDefault="00F36DED" w:rsidP="00F36DED">
      <w:pPr>
        <w:pStyle w:val="Sraopastraipa"/>
        <w:numPr>
          <w:ilvl w:val="0"/>
          <w:numId w:val="1"/>
        </w:numPr>
        <w:ind w:firstLine="66"/>
        <w:rPr>
          <w:bCs/>
          <w:iCs/>
          <w:color w:val="000000"/>
          <w:sz w:val="22"/>
          <w:szCs w:val="22"/>
        </w:rPr>
      </w:pPr>
      <w:r w:rsidRPr="00BE0BAF">
        <w:rPr>
          <w:bCs/>
          <w:iCs/>
          <w:color w:val="000000"/>
          <w:sz w:val="22"/>
          <w:szCs w:val="22"/>
        </w:rPr>
        <w:t>grindų plovimui paukštidėse, pasibaigus paukščių laikymo ciklui (1-nai paukštidei – 5 m³) –  5-kioms paukštidėms – 25 m³;</w:t>
      </w:r>
    </w:p>
    <w:p w14:paraId="11B8BC04" w14:textId="77777777" w:rsidR="00F36DED" w:rsidRPr="00BE0BAF" w:rsidRDefault="00F36DED" w:rsidP="00F36DED">
      <w:pPr>
        <w:pStyle w:val="Sraopastraipa"/>
        <w:numPr>
          <w:ilvl w:val="0"/>
          <w:numId w:val="1"/>
        </w:numPr>
        <w:ind w:firstLine="66"/>
        <w:rPr>
          <w:bCs/>
          <w:iCs/>
          <w:color w:val="000000"/>
          <w:sz w:val="22"/>
          <w:szCs w:val="22"/>
        </w:rPr>
      </w:pPr>
      <w:r w:rsidRPr="00BE0BAF">
        <w:rPr>
          <w:bCs/>
          <w:iCs/>
          <w:color w:val="000000"/>
          <w:sz w:val="22"/>
          <w:szCs w:val="22"/>
        </w:rPr>
        <w:t>grindų plovimui gamybinėse patalpose (plaunama 2 kartus per savaitę) – 3,4m³/savaitę; 177</w:t>
      </w:r>
      <w:r w:rsidR="00A903F8" w:rsidRPr="00BE0BAF">
        <w:rPr>
          <w:bCs/>
          <w:iCs/>
          <w:color w:val="000000"/>
          <w:sz w:val="22"/>
          <w:szCs w:val="22"/>
        </w:rPr>
        <w:t xml:space="preserve"> </w:t>
      </w:r>
      <w:r w:rsidRPr="00BE0BAF">
        <w:rPr>
          <w:bCs/>
          <w:iCs/>
          <w:color w:val="000000"/>
          <w:sz w:val="22"/>
          <w:szCs w:val="22"/>
        </w:rPr>
        <w:t>m³/m;</w:t>
      </w:r>
    </w:p>
    <w:p w14:paraId="7711A24B" w14:textId="77777777" w:rsidR="00F36DED" w:rsidRPr="00BE0BAF" w:rsidRDefault="00F36DED" w:rsidP="00F36DED">
      <w:pPr>
        <w:pStyle w:val="Sraopastraipa"/>
        <w:numPr>
          <w:ilvl w:val="0"/>
          <w:numId w:val="1"/>
        </w:numPr>
        <w:ind w:firstLine="66"/>
        <w:rPr>
          <w:bCs/>
          <w:iCs/>
          <w:color w:val="000000"/>
          <w:sz w:val="22"/>
          <w:szCs w:val="22"/>
        </w:rPr>
      </w:pPr>
      <w:r w:rsidRPr="00BE0BAF">
        <w:rPr>
          <w:bCs/>
          <w:iCs/>
          <w:color w:val="000000"/>
          <w:sz w:val="22"/>
          <w:szCs w:val="22"/>
        </w:rPr>
        <w:t>ūkio-buities reikmėms (numatomas darbuotojų skaičius vienoje pamainoje – 6) – 0,68 m³/h; 0,7 m³/p; 255,5 m³/m.</w:t>
      </w:r>
    </w:p>
    <w:p w14:paraId="7A8C03F7" w14:textId="7ADB5971" w:rsidR="00601BB2" w:rsidRPr="00BE0BAF" w:rsidRDefault="00601BB2" w:rsidP="00F36DED">
      <w:pPr>
        <w:autoSpaceDE w:val="0"/>
        <w:autoSpaceDN w:val="0"/>
        <w:adjustRightInd w:val="0"/>
        <w:ind w:firstLine="851"/>
        <w:rPr>
          <w:sz w:val="22"/>
          <w:szCs w:val="22"/>
          <w:lang w:eastAsia="lt-LT"/>
        </w:rPr>
      </w:pPr>
      <w:r w:rsidRPr="00BE0BAF">
        <w:rPr>
          <w:sz w:val="22"/>
          <w:szCs w:val="22"/>
          <w:lang w:eastAsia="lt-LT"/>
        </w:rPr>
        <w:t>Gaisrų gesinimas numatomas iš projektuojamų trijų tvenkinių</w:t>
      </w:r>
      <w:r w:rsidR="00F36DED" w:rsidRPr="00BE0BAF">
        <w:rPr>
          <w:sz w:val="22"/>
          <w:szCs w:val="22"/>
          <w:lang w:eastAsia="lt-LT"/>
        </w:rPr>
        <w:t>, kurių tūriai: 1900m</w:t>
      </w:r>
      <w:r w:rsidR="00F36DED" w:rsidRPr="00BE0BAF">
        <w:rPr>
          <w:sz w:val="22"/>
          <w:szCs w:val="22"/>
          <w:vertAlign w:val="superscript"/>
          <w:lang w:eastAsia="lt-LT"/>
        </w:rPr>
        <w:t>3</w:t>
      </w:r>
      <w:r w:rsidR="00F36DED" w:rsidRPr="00BE0BAF">
        <w:rPr>
          <w:sz w:val="22"/>
          <w:szCs w:val="22"/>
          <w:lang w:eastAsia="lt-LT"/>
        </w:rPr>
        <w:t>, 1650 m</w:t>
      </w:r>
      <w:r w:rsidR="00F36DED" w:rsidRPr="00BE0BAF">
        <w:rPr>
          <w:sz w:val="22"/>
          <w:szCs w:val="22"/>
          <w:vertAlign w:val="superscript"/>
          <w:lang w:eastAsia="lt-LT"/>
        </w:rPr>
        <w:t>3</w:t>
      </w:r>
      <w:r w:rsidR="00F36DED" w:rsidRPr="00BE0BAF">
        <w:rPr>
          <w:sz w:val="22"/>
          <w:szCs w:val="22"/>
          <w:lang w:eastAsia="lt-LT"/>
        </w:rPr>
        <w:t xml:space="preserve"> ir 660 m</w:t>
      </w:r>
      <w:r w:rsidR="00F36DED" w:rsidRPr="00BE0BAF">
        <w:rPr>
          <w:sz w:val="22"/>
          <w:szCs w:val="22"/>
          <w:vertAlign w:val="superscript"/>
          <w:lang w:eastAsia="lt-LT"/>
        </w:rPr>
        <w:t>3</w:t>
      </w:r>
      <w:r w:rsidR="00F36DED" w:rsidRPr="00BE0BAF">
        <w:rPr>
          <w:sz w:val="22"/>
          <w:szCs w:val="22"/>
          <w:lang w:eastAsia="lt-LT"/>
        </w:rPr>
        <w:t xml:space="preserve">. </w:t>
      </w:r>
    </w:p>
    <w:p w14:paraId="68810A26" w14:textId="249EFA11" w:rsidR="0000635B" w:rsidRPr="00BE0BAF" w:rsidRDefault="006D4904" w:rsidP="006D4904">
      <w:pPr>
        <w:tabs>
          <w:tab w:val="left" w:pos="709"/>
          <w:tab w:val="left" w:pos="851"/>
        </w:tabs>
        <w:ind w:firstLine="567"/>
        <w:jc w:val="both"/>
        <w:rPr>
          <w:sz w:val="22"/>
          <w:szCs w:val="24"/>
          <w:lang w:eastAsia="lt-LT"/>
        </w:rPr>
      </w:pPr>
      <w:r w:rsidRPr="00BE0BAF">
        <w:rPr>
          <w:sz w:val="22"/>
          <w:szCs w:val="24"/>
          <w:lang w:eastAsia="lt-LT"/>
        </w:rPr>
        <w:tab/>
        <w:t xml:space="preserve">Inžinerinių tinklų schema su pažymėtomis vandens išgavimo vietomis (vandens gręžiniais) pateikta </w:t>
      </w:r>
      <w:r w:rsidR="007253C4" w:rsidRPr="00BE0BAF">
        <w:rPr>
          <w:sz w:val="22"/>
          <w:szCs w:val="24"/>
          <w:lang w:eastAsia="lt-LT"/>
        </w:rPr>
        <w:t xml:space="preserve">paraiškos </w:t>
      </w:r>
      <w:r w:rsidR="00C62B24" w:rsidRPr="00BE0BAF">
        <w:rPr>
          <w:b/>
          <w:i/>
          <w:sz w:val="22"/>
          <w:szCs w:val="24"/>
          <w:lang w:eastAsia="lt-LT"/>
        </w:rPr>
        <w:t>4</w:t>
      </w:r>
      <w:r w:rsidRPr="00BE0BAF">
        <w:rPr>
          <w:b/>
          <w:i/>
          <w:sz w:val="22"/>
          <w:szCs w:val="24"/>
          <w:lang w:eastAsia="lt-LT"/>
        </w:rPr>
        <w:t xml:space="preserve"> priede</w:t>
      </w:r>
      <w:r w:rsidRPr="00BE0BAF">
        <w:rPr>
          <w:sz w:val="22"/>
          <w:szCs w:val="24"/>
          <w:lang w:eastAsia="lt-LT"/>
        </w:rPr>
        <w:t>.</w:t>
      </w:r>
    </w:p>
    <w:p w14:paraId="396F318A" w14:textId="77777777" w:rsidR="00B63147" w:rsidRPr="00BE0BAF" w:rsidRDefault="00B63147" w:rsidP="006D4904">
      <w:pPr>
        <w:tabs>
          <w:tab w:val="left" w:pos="709"/>
          <w:tab w:val="left" w:pos="851"/>
        </w:tabs>
        <w:ind w:firstLine="567"/>
        <w:jc w:val="both"/>
        <w:rPr>
          <w:sz w:val="22"/>
          <w:szCs w:val="24"/>
          <w:lang w:eastAsia="lt-LT"/>
        </w:rPr>
      </w:pPr>
    </w:p>
    <w:p w14:paraId="79CC5DE3" w14:textId="1E51D9ED" w:rsidR="00693F53" w:rsidRPr="00BE0BAF" w:rsidRDefault="00693F53" w:rsidP="00693F53">
      <w:pPr>
        <w:ind w:firstLine="567"/>
        <w:jc w:val="both"/>
        <w:rPr>
          <w:b/>
          <w:sz w:val="22"/>
          <w:szCs w:val="24"/>
          <w:lang w:eastAsia="lt-LT"/>
        </w:rPr>
      </w:pPr>
      <w:r w:rsidRPr="00BE0BAF">
        <w:rPr>
          <w:b/>
          <w:sz w:val="22"/>
          <w:szCs w:val="24"/>
          <w:lang w:eastAsia="lt-LT"/>
        </w:rPr>
        <w:t>7 lentelė. Duomenys apie paviršinį vandens telkinį, iš kurio numatoma išgauti vandenį, vandens išgavimo vietą ir planuojamą išgauti vandens kiekį</w:t>
      </w:r>
      <w:r w:rsidR="00FD75A3" w:rsidRPr="00BE0BAF">
        <w:rPr>
          <w:b/>
          <w:sz w:val="22"/>
          <w:szCs w:val="24"/>
          <w:lang w:eastAsia="lt-LT"/>
        </w:rPr>
        <w:t xml:space="preserve">. </w:t>
      </w:r>
      <w:r w:rsidR="00000633" w:rsidRPr="00BE0BAF">
        <w:rPr>
          <w:sz w:val="22"/>
          <w:szCs w:val="24"/>
          <w:lang w:eastAsia="lt-LT"/>
        </w:rPr>
        <w:t>I</w:t>
      </w:r>
      <w:r w:rsidR="00E02AFE" w:rsidRPr="00BE0BAF">
        <w:rPr>
          <w:sz w:val="22"/>
          <w:szCs w:val="24"/>
          <w:lang w:eastAsia="lt-LT"/>
        </w:rPr>
        <w:t xml:space="preserve">š vieno paviršinio vandens telkinio (tvenkinio) neplanuojama išgauti vandens, </w:t>
      </w:r>
      <w:r w:rsidR="00000633" w:rsidRPr="00BE0BAF">
        <w:rPr>
          <w:sz w:val="22"/>
          <w:szCs w:val="24"/>
          <w:lang w:eastAsia="lt-LT"/>
        </w:rPr>
        <w:t xml:space="preserve">todėl </w:t>
      </w:r>
      <w:r w:rsidR="00E02AFE" w:rsidRPr="00BE0BAF">
        <w:rPr>
          <w:sz w:val="22"/>
          <w:szCs w:val="24"/>
          <w:lang w:eastAsia="lt-LT"/>
        </w:rPr>
        <w:t>lentelė nepildoma</w:t>
      </w:r>
    </w:p>
    <w:p w14:paraId="303AB6BE" w14:textId="77777777" w:rsidR="00693F53" w:rsidRPr="00BE0BAF" w:rsidRDefault="00D418DF" w:rsidP="00D418DF">
      <w:pPr>
        <w:ind w:firstLine="851"/>
        <w:jc w:val="both"/>
        <w:rPr>
          <w:sz w:val="18"/>
          <w:lang w:eastAsia="lt-LT"/>
        </w:rPr>
      </w:pPr>
      <w:r w:rsidRPr="00BE0BAF">
        <w:rPr>
          <w:sz w:val="18"/>
          <w:lang w:eastAsia="lt-LT"/>
        </w:rPr>
        <w:tab/>
      </w:r>
    </w:p>
    <w:tbl>
      <w:tblPr>
        <w:tblW w:w="1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4277"/>
        <w:gridCol w:w="1273"/>
        <w:gridCol w:w="1273"/>
        <w:gridCol w:w="1193"/>
        <w:gridCol w:w="1194"/>
        <w:gridCol w:w="1273"/>
        <w:gridCol w:w="1273"/>
      </w:tblGrid>
      <w:tr w:rsidR="00693F53" w:rsidRPr="00BE0BAF" w14:paraId="701BA196" w14:textId="77777777" w:rsidTr="004F48E5">
        <w:tc>
          <w:tcPr>
            <w:tcW w:w="1591" w:type="dxa"/>
            <w:tcBorders>
              <w:top w:val="single" w:sz="4" w:space="0" w:color="auto"/>
              <w:left w:val="single" w:sz="4" w:space="0" w:color="auto"/>
              <w:bottom w:val="single" w:sz="4" w:space="0" w:color="auto"/>
              <w:right w:val="single" w:sz="4" w:space="0" w:color="auto"/>
            </w:tcBorders>
          </w:tcPr>
          <w:p w14:paraId="57815271" w14:textId="77777777" w:rsidR="00693F53" w:rsidRPr="00BE0BAF" w:rsidRDefault="00693F53" w:rsidP="004F48E5">
            <w:pPr>
              <w:jc w:val="center"/>
              <w:rPr>
                <w:sz w:val="18"/>
                <w:lang w:eastAsia="lt-LT"/>
              </w:rPr>
            </w:pPr>
          </w:p>
        </w:tc>
        <w:tc>
          <w:tcPr>
            <w:tcW w:w="4277" w:type="dxa"/>
            <w:tcBorders>
              <w:top w:val="single" w:sz="4" w:space="0" w:color="auto"/>
              <w:left w:val="single" w:sz="4" w:space="0" w:color="auto"/>
              <w:bottom w:val="single" w:sz="4" w:space="0" w:color="auto"/>
              <w:right w:val="single" w:sz="4" w:space="0" w:color="auto"/>
            </w:tcBorders>
          </w:tcPr>
          <w:p w14:paraId="17449477" w14:textId="77777777" w:rsidR="00693F53" w:rsidRPr="00BE0BAF" w:rsidRDefault="00693F53" w:rsidP="004F48E5">
            <w:pPr>
              <w:rPr>
                <w:sz w:val="18"/>
                <w:lang w:eastAsia="lt-LT"/>
              </w:rPr>
            </w:pPr>
            <w:r w:rsidRPr="00BE0BAF">
              <w:rPr>
                <w:sz w:val="18"/>
                <w:lang w:eastAsia="lt-LT"/>
              </w:rPr>
              <w:t>Vandens išgavimo vietos Nr.</w:t>
            </w:r>
          </w:p>
        </w:tc>
        <w:tc>
          <w:tcPr>
            <w:tcW w:w="2546" w:type="dxa"/>
            <w:gridSpan w:val="2"/>
            <w:tcBorders>
              <w:top w:val="single" w:sz="4" w:space="0" w:color="auto"/>
              <w:left w:val="single" w:sz="4" w:space="0" w:color="auto"/>
              <w:bottom w:val="single" w:sz="4" w:space="0" w:color="auto"/>
              <w:right w:val="single" w:sz="4" w:space="0" w:color="auto"/>
            </w:tcBorders>
          </w:tcPr>
          <w:p w14:paraId="3D0063C9" w14:textId="77777777" w:rsidR="00693F53" w:rsidRPr="00BE0BAF" w:rsidRDefault="00693F53" w:rsidP="004F48E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5300E598" w14:textId="77777777" w:rsidR="00693F53" w:rsidRPr="00BE0BAF" w:rsidRDefault="00693F53" w:rsidP="004F48E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6474CE4F" w14:textId="77777777" w:rsidR="00693F53" w:rsidRPr="00BE0BAF" w:rsidRDefault="00693F53" w:rsidP="004F48E5">
            <w:pPr>
              <w:jc w:val="center"/>
              <w:rPr>
                <w:sz w:val="18"/>
                <w:lang w:eastAsia="lt-LT"/>
              </w:rPr>
            </w:pPr>
          </w:p>
        </w:tc>
      </w:tr>
      <w:tr w:rsidR="00693F53" w:rsidRPr="00BE0BAF" w14:paraId="73B56B0D" w14:textId="77777777" w:rsidTr="004F48E5">
        <w:tc>
          <w:tcPr>
            <w:tcW w:w="1591" w:type="dxa"/>
            <w:tcBorders>
              <w:top w:val="single" w:sz="4" w:space="0" w:color="auto"/>
              <w:left w:val="single" w:sz="4" w:space="0" w:color="auto"/>
              <w:bottom w:val="single" w:sz="4" w:space="0" w:color="auto"/>
              <w:right w:val="single" w:sz="4" w:space="0" w:color="auto"/>
            </w:tcBorders>
          </w:tcPr>
          <w:p w14:paraId="6F12DF1E" w14:textId="77777777" w:rsidR="00693F53" w:rsidRPr="00BE0BAF" w:rsidRDefault="00693F53" w:rsidP="004F48E5">
            <w:pPr>
              <w:jc w:val="center"/>
              <w:rPr>
                <w:sz w:val="18"/>
                <w:lang w:eastAsia="lt-LT"/>
              </w:rPr>
            </w:pPr>
            <w:r w:rsidRPr="00BE0BAF">
              <w:rPr>
                <w:sz w:val="18"/>
                <w:lang w:eastAsia="lt-LT"/>
              </w:rPr>
              <w:t>1.</w:t>
            </w:r>
          </w:p>
        </w:tc>
        <w:tc>
          <w:tcPr>
            <w:tcW w:w="4277" w:type="dxa"/>
            <w:tcBorders>
              <w:top w:val="single" w:sz="4" w:space="0" w:color="auto"/>
              <w:left w:val="single" w:sz="4" w:space="0" w:color="auto"/>
              <w:bottom w:val="single" w:sz="4" w:space="0" w:color="auto"/>
              <w:right w:val="single" w:sz="4" w:space="0" w:color="auto"/>
            </w:tcBorders>
          </w:tcPr>
          <w:p w14:paraId="420663D4" w14:textId="77777777" w:rsidR="00693F53" w:rsidRPr="00BE0BAF" w:rsidRDefault="00693F53" w:rsidP="004F48E5">
            <w:pPr>
              <w:rPr>
                <w:sz w:val="18"/>
                <w:lang w:eastAsia="lt-LT"/>
              </w:rPr>
            </w:pPr>
            <w:r w:rsidRPr="00BE0BAF">
              <w:rPr>
                <w:sz w:val="18"/>
                <w:lang w:eastAsia="lt-LT"/>
              </w:rPr>
              <w:t>Vandens telkinio kategorija (upė, ežeras, tvenkinys, kt.)</w:t>
            </w:r>
          </w:p>
        </w:tc>
        <w:tc>
          <w:tcPr>
            <w:tcW w:w="2546" w:type="dxa"/>
            <w:gridSpan w:val="2"/>
            <w:tcBorders>
              <w:top w:val="single" w:sz="4" w:space="0" w:color="auto"/>
              <w:left w:val="single" w:sz="4" w:space="0" w:color="auto"/>
              <w:bottom w:val="single" w:sz="4" w:space="0" w:color="auto"/>
              <w:right w:val="single" w:sz="4" w:space="0" w:color="auto"/>
            </w:tcBorders>
          </w:tcPr>
          <w:p w14:paraId="0A30A571" w14:textId="77777777" w:rsidR="00693F53" w:rsidRPr="00BE0BAF" w:rsidRDefault="00693F53" w:rsidP="004F48E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0747A956" w14:textId="77777777" w:rsidR="00693F53" w:rsidRPr="00BE0BAF" w:rsidRDefault="00693F53" w:rsidP="004F48E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6337EE14" w14:textId="77777777" w:rsidR="00693F53" w:rsidRPr="00BE0BAF" w:rsidRDefault="00693F53" w:rsidP="004F48E5">
            <w:pPr>
              <w:jc w:val="center"/>
              <w:rPr>
                <w:sz w:val="18"/>
                <w:lang w:eastAsia="lt-LT"/>
              </w:rPr>
            </w:pPr>
          </w:p>
        </w:tc>
      </w:tr>
      <w:tr w:rsidR="00693F53" w:rsidRPr="00BE0BAF" w14:paraId="41B182DD" w14:textId="77777777" w:rsidTr="004F48E5">
        <w:tc>
          <w:tcPr>
            <w:tcW w:w="1591" w:type="dxa"/>
            <w:tcBorders>
              <w:top w:val="single" w:sz="4" w:space="0" w:color="auto"/>
              <w:left w:val="single" w:sz="4" w:space="0" w:color="auto"/>
              <w:bottom w:val="single" w:sz="4" w:space="0" w:color="auto"/>
              <w:right w:val="single" w:sz="4" w:space="0" w:color="auto"/>
            </w:tcBorders>
          </w:tcPr>
          <w:p w14:paraId="11D8C03F" w14:textId="77777777" w:rsidR="00693F53" w:rsidRPr="00BE0BAF" w:rsidRDefault="00693F53" w:rsidP="004F48E5">
            <w:pPr>
              <w:jc w:val="center"/>
              <w:rPr>
                <w:sz w:val="18"/>
                <w:lang w:eastAsia="lt-LT"/>
              </w:rPr>
            </w:pPr>
            <w:r w:rsidRPr="00BE0BAF">
              <w:rPr>
                <w:sz w:val="18"/>
                <w:lang w:eastAsia="lt-LT"/>
              </w:rPr>
              <w:t>2.</w:t>
            </w:r>
          </w:p>
        </w:tc>
        <w:tc>
          <w:tcPr>
            <w:tcW w:w="4277" w:type="dxa"/>
            <w:tcBorders>
              <w:top w:val="single" w:sz="4" w:space="0" w:color="auto"/>
              <w:left w:val="single" w:sz="4" w:space="0" w:color="auto"/>
              <w:bottom w:val="single" w:sz="4" w:space="0" w:color="auto"/>
              <w:right w:val="single" w:sz="4" w:space="0" w:color="auto"/>
            </w:tcBorders>
          </w:tcPr>
          <w:p w14:paraId="4353E15E" w14:textId="77777777" w:rsidR="00693F53" w:rsidRPr="00BE0BAF" w:rsidRDefault="00693F53" w:rsidP="004F48E5">
            <w:pPr>
              <w:rPr>
                <w:sz w:val="18"/>
                <w:lang w:eastAsia="lt-LT"/>
              </w:rPr>
            </w:pPr>
            <w:r w:rsidRPr="00BE0BAF">
              <w:rPr>
                <w:sz w:val="18"/>
                <w:lang w:eastAsia="lt-LT"/>
              </w:rPr>
              <w:t>Vandens telkinio pavadinimas</w:t>
            </w:r>
          </w:p>
        </w:tc>
        <w:tc>
          <w:tcPr>
            <w:tcW w:w="2546" w:type="dxa"/>
            <w:gridSpan w:val="2"/>
            <w:tcBorders>
              <w:top w:val="single" w:sz="4" w:space="0" w:color="auto"/>
              <w:left w:val="single" w:sz="4" w:space="0" w:color="auto"/>
              <w:bottom w:val="single" w:sz="4" w:space="0" w:color="auto"/>
              <w:right w:val="single" w:sz="4" w:space="0" w:color="auto"/>
            </w:tcBorders>
          </w:tcPr>
          <w:p w14:paraId="03F99AA2" w14:textId="77777777" w:rsidR="00693F53" w:rsidRPr="00BE0BAF" w:rsidRDefault="00693F53" w:rsidP="004F48E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19ADF745" w14:textId="77777777" w:rsidR="00693F53" w:rsidRPr="00BE0BAF" w:rsidRDefault="00693F53" w:rsidP="004F48E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41F3D14E" w14:textId="77777777" w:rsidR="00693F53" w:rsidRPr="00BE0BAF" w:rsidRDefault="00693F53" w:rsidP="004F48E5">
            <w:pPr>
              <w:jc w:val="center"/>
              <w:rPr>
                <w:sz w:val="18"/>
                <w:lang w:eastAsia="lt-LT"/>
              </w:rPr>
            </w:pPr>
          </w:p>
        </w:tc>
      </w:tr>
      <w:tr w:rsidR="00693F53" w:rsidRPr="00BE0BAF" w14:paraId="0E0253BD" w14:textId="77777777" w:rsidTr="004F48E5">
        <w:tc>
          <w:tcPr>
            <w:tcW w:w="1591" w:type="dxa"/>
            <w:tcBorders>
              <w:top w:val="single" w:sz="4" w:space="0" w:color="auto"/>
              <w:left w:val="single" w:sz="4" w:space="0" w:color="auto"/>
              <w:bottom w:val="single" w:sz="4" w:space="0" w:color="auto"/>
              <w:right w:val="single" w:sz="4" w:space="0" w:color="auto"/>
            </w:tcBorders>
          </w:tcPr>
          <w:p w14:paraId="51F636D8" w14:textId="77777777" w:rsidR="00693F53" w:rsidRPr="00BE0BAF" w:rsidRDefault="00693F53" w:rsidP="004F48E5">
            <w:pPr>
              <w:jc w:val="center"/>
              <w:rPr>
                <w:sz w:val="18"/>
                <w:lang w:eastAsia="lt-LT"/>
              </w:rPr>
            </w:pPr>
            <w:r w:rsidRPr="00BE0BAF">
              <w:rPr>
                <w:sz w:val="18"/>
                <w:lang w:eastAsia="lt-LT"/>
              </w:rPr>
              <w:t>3.</w:t>
            </w:r>
          </w:p>
        </w:tc>
        <w:tc>
          <w:tcPr>
            <w:tcW w:w="4277" w:type="dxa"/>
            <w:tcBorders>
              <w:top w:val="single" w:sz="4" w:space="0" w:color="auto"/>
              <w:left w:val="single" w:sz="4" w:space="0" w:color="auto"/>
              <w:bottom w:val="single" w:sz="4" w:space="0" w:color="auto"/>
              <w:right w:val="single" w:sz="4" w:space="0" w:color="auto"/>
            </w:tcBorders>
          </w:tcPr>
          <w:p w14:paraId="6DA2DF26" w14:textId="77777777" w:rsidR="00693F53" w:rsidRPr="00BE0BAF" w:rsidRDefault="00693F53" w:rsidP="004F48E5">
            <w:pPr>
              <w:rPr>
                <w:sz w:val="18"/>
                <w:lang w:eastAsia="lt-LT"/>
              </w:rPr>
            </w:pPr>
            <w:r w:rsidRPr="00BE0BAF">
              <w:rPr>
                <w:sz w:val="18"/>
                <w:lang w:eastAsia="lt-LT"/>
              </w:rPr>
              <w:t>Vandens telkinio identifikavimo kodas</w:t>
            </w:r>
          </w:p>
        </w:tc>
        <w:tc>
          <w:tcPr>
            <w:tcW w:w="2546" w:type="dxa"/>
            <w:gridSpan w:val="2"/>
            <w:tcBorders>
              <w:top w:val="single" w:sz="4" w:space="0" w:color="auto"/>
              <w:left w:val="single" w:sz="4" w:space="0" w:color="auto"/>
              <w:bottom w:val="single" w:sz="4" w:space="0" w:color="auto"/>
              <w:right w:val="single" w:sz="4" w:space="0" w:color="auto"/>
            </w:tcBorders>
          </w:tcPr>
          <w:p w14:paraId="1C57971D" w14:textId="77777777" w:rsidR="00693F53" w:rsidRPr="00BE0BAF" w:rsidRDefault="00693F53" w:rsidP="004F48E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674CF2FF" w14:textId="77777777" w:rsidR="00693F53" w:rsidRPr="00BE0BAF" w:rsidRDefault="00693F53" w:rsidP="004F48E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0E131B13" w14:textId="77777777" w:rsidR="00693F53" w:rsidRPr="00BE0BAF" w:rsidRDefault="00693F53" w:rsidP="004F48E5">
            <w:pPr>
              <w:jc w:val="center"/>
              <w:rPr>
                <w:sz w:val="18"/>
                <w:lang w:eastAsia="lt-LT"/>
              </w:rPr>
            </w:pPr>
          </w:p>
        </w:tc>
      </w:tr>
      <w:tr w:rsidR="00693F53" w:rsidRPr="00BE0BAF" w14:paraId="2F6D4355" w14:textId="77777777" w:rsidTr="004F48E5">
        <w:tc>
          <w:tcPr>
            <w:tcW w:w="1591" w:type="dxa"/>
            <w:tcBorders>
              <w:top w:val="single" w:sz="4" w:space="0" w:color="auto"/>
              <w:left w:val="single" w:sz="4" w:space="0" w:color="auto"/>
              <w:bottom w:val="single" w:sz="4" w:space="0" w:color="auto"/>
              <w:right w:val="single" w:sz="4" w:space="0" w:color="auto"/>
            </w:tcBorders>
          </w:tcPr>
          <w:p w14:paraId="0A53371B" w14:textId="77777777" w:rsidR="00693F53" w:rsidRPr="00BE0BAF" w:rsidRDefault="00693F53" w:rsidP="004F48E5">
            <w:pPr>
              <w:jc w:val="center"/>
              <w:rPr>
                <w:sz w:val="18"/>
                <w:lang w:eastAsia="lt-LT"/>
              </w:rPr>
            </w:pPr>
            <w:r w:rsidRPr="00BE0BAF">
              <w:rPr>
                <w:sz w:val="18"/>
                <w:lang w:eastAsia="lt-LT"/>
              </w:rPr>
              <w:t>4.</w:t>
            </w:r>
          </w:p>
        </w:tc>
        <w:tc>
          <w:tcPr>
            <w:tcW w:w="4277" w:type="dxa"/>
            <w:tcBorders>
              <w:top w:val="single" w:sz="4" w:space="0" w:color="auto"/>
              <w:left w:val="single" w:sz="4" w:space="0" w:color="auto"/>
              <w:bottom w:val="single" w:sz="4" w:space="0" w:color="auto"/>
              <w:right w:val="single" w:sz="4" w:space="0" w:color="auto"/>
            </w:tcBorders>
          </w:tcPr>
          <w:p w14:paraId="3575B830" w14:textId="77777777" w:rsidR="00693F53" w:rsidRPr="00BE0BAF" w:rsidRDefault="00693F53" w:rsidP="004F48E5">
            <w:pPr>
              <w:rPr>
                <w:sz w:val="18"/>
                <w:lang w:eastAsia="lt-LT"/>
              </w:rPr>
            </w:pPr>
            <w:r w:rsidRPr="00BE0BAF">
              <w:rPr>
                <w:sz w:val="18"/>
                <w:lang w:eastAsia="lt-LT"/>
              </w:rPr>
              <w:t>80% tikimybės sausiausio mėnesio vidutinis upės debitas (m</w:t>
            </w:r>
            <w:r w:rsidRPr="00BE0BAF">
              <w:rPr>
                <w:sz w:val="18"/>
                <w:vertAlign w:val="superscript"/>
                <w:lang w:eastAsia="lt-LT"/>
              </w:rPr>
              <w:t>3</w:t>
            </w:r>
            <w:r w:rsidRPr="00BE0BAF">
              <w:rPr>
                <w:sz w:val="18"/>
                <w:lang w:eastAsia="lt-LT"/>
              </w:rPr>
              <w:t>/s)</w:t>
            </w:r>
          </w:p>
        </w:tc>
        <w:tc>
          <w:tcPr>
            <w:tcW w:w="2546" w:type="dxa"/>
            <w:gridSpan w:val="2"/>
            <w:tcBorders>
              <w:top w:val="single" w:sz="4" w:space="0" w:color="auto"/>
              <w:left w:val="single" w:sz="4" w:space="0" w:color="auto"/>
              <w:bottom w:val="single" w:sz="4" w:space="0" w:color="auto"/>
              <w:right w:val="single" w:sz="4" w:space="0" w:color="auto"/>
            </w:tcBorders>
          </w:tcPr>
          <w:p w14:paraId="0027D7D1" w14:textId="77777777" w:rsidR="00693F53" w:rsidRPr="00BE0BAF" w:rsidRDefault="00693F53" w:rsidP="004F48E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138F2041" w14:textId="77777777" w:rsidR="00693F53" w:rsidRPr="00BE0BAF" w:rsidRDefault="00693F53" w:rsidP="004F48E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74D52159" w14:textId="77777777" w:rsidR="00693F53" w:rsidRPr="00BE0BAF" w:rsidRDefault="00693F53" w:rsidP="004F48E5">
            <w:pPr>
              <w:jc w:val="center"/>
              <w:rPr>
                <w:sz w:val="18"/>
                <w:lang w:eastAsia="lt-LT"/>
              </w:rPr>
            </w:pPr>
          </w:p>
        </w:tc>
      </w:tr>
      <w:tr w:rsidR="00693F53" w:rsidRPr="00BE0BAF" w14:paraId="0D5EBFF4" w14:textId="77777777" w:rsidTr="004F48E5">
        <w:tc>
          <w:tcPr>
            <w:tcW w:w="1591" w:type="dxa"/>
            <w:tcBorders>
              <w:top w:val="single" w:sz="4" w:space="0" w:color="auto"/>
              <w:left w:val="single" w:sz="4" w:space="0" w:color="auto"/>
              <w:bottom w:val="single" w:sz="4" w:space="0" w:color="auto"/>
              <w:right w:val="single" w:sz="4" w:space="0" w:color="auto"/>
            </w:tcBorders>
          </w:tcPr>
          <w:p w14:paraId="0DBCE46E" w14:textId="77777777" w:rsidR="00693F53" w:rsidRPr="00BE0BAF" w:rsidRDefault="00693F53" w:rsidP="004F48E5">
            <w:pPr>
              <w:jc w:val="center"/>
              <w:rPr>
                <w:sz w:val="18"/>
                <w:lang w:eastAsia="lt-LT"/>
              </w:rPr>
            </w:pPr>
            <w:r w:rsidRPr="00BE0BAF">
              <w:rPr>
                <w:sz w:val="18"/>
                <w:lang w:eastAsia="lt-LT"/>
              </w:rPr>
              <w:t>5.</w:t>
            </w:r>
          </w:p>
        </w:tc>
        <w:tc>
          <w:tcPr>
            <w:tcW w:w="4277" w:type="dxa"/>
            <w:tcBorders>
              <w:top w:val="single" w:sz="4" w:space="0" w:color="auto"/>
              <w:left w:val="single" w:sz="4" w:space="0" w:color="auto"/>
              <w:bottom w:val="single" w:sz="4" w:space="0" w:color="auto"/>
              <w:right w:val="single" w:sz="4" w:space="0" w:color="auto"/>
            </w:tcBorders>
          </w:tcPr>
          <w:p w14:paraId="22940D8E" w14:textId="77777777" w:rsidR="00693F53" w:rsidRPr="00BE0BAF" w:rsidRDefault="00693F53" w:rsidP="004F48E5">
            <w:pPr>
              <w:rPr>
                <w:sz w:val="18"/>
                <w:lang w:eastAsia="lt-LT"/>
              </w:rPr>
            </w:pPr>
            <w:r w:rsidRPr="00BE0BAF">
              <w:rPr>
                <w:sz w:val="18"/>
                <w:lang w:eastAsia="lt-LT"/>
              </w:rPr>
              <w:t>Ežero, tvenkinio tūris (m</w:t>
            </w:r>
            <w:r w:rsidRPr="00BE0BAF">
              <w:rPr>
                <w:sz w:val="18"/>
                <w:vertAlign w:val="superscript"/>
                <w:lang w:eastAsia="lt-LT"/>
              </w:rPr>
              <w:t>3</w:t>
            </w:r>
            <w:r w:rsidRPr="00BE0BAF">
              <w:rPr>
                <w:sz w:val="18"/>
                <w:lang w:eastAsia="lt-LT"/>
              </w:rPr>
              <w:t>)</w:t>
            </w:r>
          </w:p>
        </w:tc>
        <w:tc>
          <w:tcPr>
            <w:tcW w:w="2546" w:type="dxa"/>
            <w:gridSpan w:val="2"/>
            <w:tcBorders>
              <w:top w:val="single" w:sz="4" w:space="0" w:color="auto"/>
              <w:left w:val="single" w:sz="4" w:space="0" w:color="auto"/>
              <w:bottom w:val="single" w:sz="4" w:space="0" w:color="auto"/>
              <w:right w:val="single" w:sz="4" w:space="0" w:color="auto"/>
            </w:tcBorders>
          </w:tcPr>
          <w:p w14:paraId="24D8BFE7" w14:textId="77777777" w:rsidR="00693F53" w:rsidRPr="00BE0BAF" w:rsidRDefault="00693F53" w:rsidP="004F48E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2A46C70D" w14:textId="77777777" w:rsidR="00693F53" w:rsidRPr="00BE0BAF" w:rsidRDefault="00693F53" w:rsidP="004F48E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784F1828" w14:textId="77777777" w:rsidR="00693F53" w:rsidRPr="00BE0BAF" w:rsidRDefault="00693F53" w:rsidP="004F48E5">
            <w:pPr>
              <w:jc w:val="center"/>
              <w:rPr>
                <w:sz w:val="18"/>
                <w:lang w:eastAsia="lt-LT"/>
              </w:rPr>
            </w:pPr>
          </w:p>
        </w:tc>
      </w:tr>
      <w:tr w:rsidR="00693F53" w:rsidRPr="00BE0BAF" w14:paraId="61FC796A" w14:textId="77777777" w:rsidTr="004F48E5">
        <w:tc>
          <w:tcPr>
            <w:tcW w:w="1591" w:type="dxa"/>
            <w:tcBorders>
              <w:top w:val="single" w:sz="4" w:space="0" w:color="auto"/>
              <w:left w:val="single" w:sz="4" w:space="0" w:color="auto"/>
              <w:bottom w:val="single" w:sz="4" w:space="0" w:color="auto"/>
              <w:right w:val="single" w:sz="4" w:space="0" w:color="auto"/>
            </w:tcBorders>
          </w:tcPr>
          <w:p w14:paraId="06F6AC37" w14:textId="77777777" w:rsidR="00693F53" w:rsidRPr="00BE0BAF" w:rsidRDefault="00693F53" w:rsidP="004F48E5">
            <w:pPr>
              <w:jc w:val="center"/>
              <w:rPr>
                <w:sz w:val="18"/>
                <w:lang w:eastAsia="lt-LT"/>
              </w:rPr>
            </w:pPr>
            <w:r w:rsidRPr="00BE0BAF">
              <w:rPr>
                <w:sz w:val="18"/>
                <w:lang w:eastAsia="lt-LT"/>
              </w:rPr>
              <w:t>6.</w:t>
            </w:r>
          </w:p>
        </w:tc>
        <w:tc>
          <w:tcPr>
            <w:tcW w:w="4277" w:type="dxa"/>
            <w:tcBorders>
              <w:top w:val="single" w:sz="4" w:space="0" w:color="auto"/>
              <w:left w:val="single" w:sz="4" w:space="0" w:color="auto"/>
              <w:bottom w:val="single" w:sz="4" w:space="0" w:color="auto"/>
              <w:right w:val="single" w:sz="4" w:space="0" w:color="auto"/>
            </w:tcBorders>
          </w:tcPr>
          <w:p w14:paraId="403972C7" w14:textId="77777777" w:rsidR="00693F53" w:rsidRPr="00BE0BAF" w:rsidRDefault="00693F53" w:rsidP="004F48E5">
            <w:pPr>
              <w:rPr>
                <w:sz w:val="18"/>
                <w:lang w:eastAsia="lt-LT"/>
              </w:rPr>
            </w:pPr>
            <w:r w:rsidRPr="00BE0BAF">
              <w:rPr>
                <w:sz w:val="18"/>
                <w:lang w:eastAsia="lt-LT"/>
              </w:rPr>
              <w:t>Vandens išgavimo vietos koordinatės</w:t>
            </w:r>
          </w:p>
        </w:tc>
        <w:tc>
          <w:tcPr>
            <w:tcW w:w="2546" w:type="dxa"/>
            <w:gridSpan w:val="2"/>
            <w:tcBorders>
              <w:top w:val="single" w:sz="4" w:space="0" w:color="auto"/>
              <w:left w:val="single" w:sz="4" w:space="0" w:color="auto"/>
              <w:bottom w:val="single" w:sz="4" w:space="0" w:color="auto"/>
              <w:right w:val="single" w:sz="4" w:space="0" w:color="auto"/>
            </w:tcBorders>
          </w:tcPr>
          <w:p w14:paraId="76F509FE" w14:textId="77777777" w:rsidR="00693F53" w:rsidRPr="00BE0BAF" w:rsidRDefault="00693F53" w:rsidP="004F48E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318D3CFA" w14:textId="77777777" w:rsidR="00693F53" w:rsidRPr="00BE0BAF" w:rsidRDefault="00693F53" w:rsidP="004F48E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12690549" w14:textId="77777777" w:rsidR="00693F53" w:rsidRPr="00BE0BAF" w:rsidRDefault="00693F53" w:rsidP="004F48E5">
            <w:pPr>
              <w:jc w:val="center"/>
              <w:rPr>
                <w:sz w:val="18"/>
                <w:lang w:eastAsia="lt-LT"/>
              </w:rPr>
            </w:pPr>
          </w:p>
        </w:tc>
      </w:tr>
      <w:tr w:rsidR="00693F53" w:rsidRPr="00BE0BAF" w14:paraId="3CB7FD63" w14:textId="77777777" w:rsidTr="004F48E5">
        <w:tc>
          <w:tcPr>
            <w:tcW w:w="1591" w:type="dxa"/>
            <w:vMerge w:val="restart"/>
            <w:tcBorders>
              <w:top w:val="single" w:sz="4" w:space="0" w:color="auto"/>
              <w:left w:val="single" w:sz="4" w:space="0" w:color="auto"/>
              <w:bottom w:val="single" w:sz="4" w:space="0" w:color="auto"/>
              <w:right w:val="single" w:sz="4" w:space="0" w:color="auto"/>
            </w:tcBorders>
          </w:tcPr>
          <w:p w14:paraId="2DCAC4AE" w14:textId="77777777" w:rsidR="00693F53" w:rsidRPr="00BE0BAF" w:rsidRDefault="00693F53" w:rsidP="004F48E5">
            <w:pPr>
              <w:jc w:val="center"/>
              <w:rPr>
                <w:sz w:val="18"/>
                <w:lang w:eastAsia="lt-LT"/>
              </w:rPr>
            </w:pPr>
            <w:r w:rsidRPr="00BE0BAF">
              <w:rPr>
                <w:sz w:val="18"/>
                <w:lang w:eastAsia="lt-LT"/>
              </w:rPr>
              <w:t>7.</w:t>
            </w:r>
          </w:p>
        </w:tc>
        <w:tc>
          <w:tcPr>
            <w:tcW w:w="4277" w:type="dxa"/>
            <w:vMerge w:val="restart"/>
            <w:tcBorders>
              <w:top w:val="single" w:sz="4" w:space="0" w:color="auto"/>
              <w:left w:val="single" w:sz="4" w:space="0" w:color="auto"/>
              <w:bottom w:val="single" w:sz="4" w:space="0" w:color="auto"/>
              <w:right w:val="single" w:sz="4" w:space="0" w:color="auto"/>
            </w:tcBorders>
          </w:tcPr>
          <w:p w14:paraId="56E813A3" w14:textId="77777777" w:rsidR="00693F53" w:rsidRPr="00BE0BAF" w:rsidRDefault="00693F53" w:rsidP="004F48E5">
            <w:pPr>
              <w:rPr>
                <w:sz w:val="18"/>
                <w:lang w:eastAsia="lt-LT"/>
              </w:rPr>
            </w:pPr>
            <w:r w:rsidRPr="00BE0BAF">
              <w:rPr>
                <w:sz w:val="18"/>
                <w:lang w:eastAsia="lt-LT"/>
              </w:rPr>
              <w:t>Didžiausias planuojamas išgauti vandens kiekis</w:t>
            </w:r>
          </w:p>
        </w:tc>
        <w:tc>
          <w:tcPr>
            <w:tcW w:w="1273" w:type="dxa"/>
            <w:tcBorders>
              <w:top w:val="single" w:sz="4" w:space="0" w:color="auto"/>
              <w:left w:val="single" w:sz="4" w:space="0" w:color="auto"/>
              <w:bottom w:val="single" w:sz="4" w:space="0" w:color="auto"/>
              <w:right w:val="single" w:sz="4" w:space="0" w:color="auto"/>
            </w:tcBorders>
          </w:tcPr>
          <w:p w14:paraId="2046388C" w14:textId="77777777" w:rsidR="00693F53" w:rsidRPr="00BE0BAF" w:rsidRDefault="00693F53" w:rsidP="004F48E5">
            <w:pPr>
              <w:jc w:val="center"/>
              <w:rPr>
                <w:sz w:val="18"/>
                <w:lang w:eastAsia="lt-LT"/>
              </w:rPr>
            </w:pPr>
            <w:r w:rsidRPr="00BE0BAF">
              <w:rPr>
                <w:sz w:val="18"/>
                <w:lang w:eastAsia="lt-LT"/>
              </w:rPr>
              <w:t>m</w:t>
            </w:r>
            <w:r w:rsidRPr="00BE0BAF">
              <w:rPr>
                <w:sz w:val="18"/>
                <w:vertAlign w:val="superscript"/>
                <w:lang w:eastAsia="lt-LT"/>
              </w:rPr>
              <w:t>3</w:t>
            </w:r>
            <w:r w:rsidRPr="00BE0BAF">
              <w:rPr>
                <w:sz w:val="18"/>
                <w:lang w:eastAsia="lt-LT"/>
              </w:rPr>
              <w:t>/m.</w:t>
            </w:r>
          </w:p>
        </w:tc>
        <w:tc>
          <w:tcPr>
            <w:tcW w:w="1273" w:type="dxa"/>
            <w:tcBorders>
              <w:top w:val="single" w:sz="4" w:space="0" w:color="auto"/>
              <w:left w:val="single" w:sz="4" w:space="0" w:color="auto"/>
              <w:bottom w:val="single" w:sz="4" w:space="0" w:color="auto"/>
              <w:right w:val="single" w:sz="4" w:space="0" w:color="auto"/>
            </w:tcBorders>
          </w:tcPr>
          <w:p w14:paraId="40F40EA7" w14:textId="77777777" w:rsidR="00693F53" w:rsidRPr="00BE0BAF" w:rsidRDefault="00693F53" w:rsidP="004F48E5">
            <w:pPr>
              <w:jc w:val="center"/>
              <w:rPr>
                <w:sz w:val="18"/>
                <w:lang w:eastAsia="lt-LT"/>
              </w:rPr>
            </w:pPr>
            <w:r w:rsidRPr="00BE0BAF">
              <w:rPr>
                <w:sz w:val="18"/>
                <w:lang w:eastAsia="lt-LT"/>
              </w:rPr>
              <w:t>m</w:t>
            </w:r>
            <w:r w:rsidRPr="00BE0BAF">
              <w:rPr>
                <w:sz w:val="18"/>
                <w:vertAlign w:val="superscript"/>
                <w:lang w:eastAsia="lt-LT"/>
              </w:rPr>
              <w:t>3</w:t>
            </w:r>
            <w:r w:rsidRPr="00BE0BAF">
              <w:rPr>
                <w:sz w:val="18"/>
                <w:lang w:eastAsia="lt-LT"/>
              </w:rPr>
              <w:t>/p.</w:t>
            </w:r>
          </w:p>
        </w:tc>
        <w:tc>
          <w:tcPr>
            <w:tcW w:w="1193" w:type="dxa"/>
            <w:tcBorders>
              <w:top w:val="single" w:sz="4" w:space="0" w:color="auto"/>
              <w:left w:val="single" w:sz="4" w:space="0" w:color="auto"/>
              <w:bottom w:val="single" w:sz="4" w:space="0" w:color="auto"/>
              <w:right w:val="single" w:sz="4" w:space="0" w:color="auto"/>
            </w:tcBorders>
          </w:tcPr>
          <w:p w14:paraId="6DE2F48E" w14:textId="77777777" w:rsidR="00693F53" w:rsidRPr="00BE0BAF" w:rsidRDefault="00693F53" w:rsidP="004F48E5">
            <w:pPr>
              <w:jc w:val="center"/>
              <w:rPr>
                <w:sz w:val="18"/>
                <w:lang w:eastAsia="lt-LT"/>
              </w:rPr>
            </w:pPr>
            <w:r w:rsidRPr="00BE0BAF">
              <w:rPr>
                <w:sz w:val="18"/>
                <w:lang w:eastAsia="lt-LT"/>
              </w:rPr>
              <w:t>m</w:t>
            </w:r>
            <w:r w:rsidRPr="00BE0BAF">
              <w:rPr>
                <w:sz w:val="18"/>
                <w:vertAlign w:val="superscript"/>
                <w:lang w:eastAsia="lt-LT"/>
              </w:rPr>
              <w:t>3</w:t>
            </w:r>
            <w:r w:rsidRPr="00BE0BAF">
              <w:rPr>
                <w:sz w:val="18"/>
                <w:lang w:eastAsia="lt-LT"/>
              </w:rPr>
              <w:t>/m.</w:t>
            </w:r>
          </w:p>
        </w:tc>
        <w:tc>
          <w:tcPr>
            <w:tcW w:w="1194" w:type="dxa"/>
            <w:tcBorders>
              <w:top w:val="single" w:sz="4" w:space="0" w:color="auto"/>
              <w:left w:val="single" w:sz="4" w:space="0" w:color="auto"/>
              <w:bottom w:val="single" w:sz="4" w:space="0" w:color="auto"/>
              <w:right w:val="single" w:sz="4" w:space="0" w:color="auto"/>
            </w:tcBorders>
          </w:tcPr>
          <w:p w14:paraId="36CCEE43" w14:textId="77777777" w:rsidR="00693F53" w:rsidRPr="00BE0BAF" w:rsidRDefault="00693F53" w:rsidP="004F48E5">
            <w:pPr>
              <w:jc w:val="center"/>
              <w:rPr>
                <w:sz w:val="18"/>
                <w:lang w:eastAsia="lt-LT"/>
              </w:rPr>
            </w:pPr>
            <w:r w:rsidRPr="00BE0BAF">
              <w:rPr>
                <w:sz w:val="18"/>
                <w:lang w:eastAsia="lt-LT"/>
              </w:rPr>
              <w:t>m</w:t>
            </w:r>
            <w:r w:rsidRPr="00BE0BAF">
              <w:rPr>
                <w:sz w:val="18"/>
                <w:vertAlign w:val="superscript"/>
                <w:lang w:eastAsia="lt-LT"/>
              </w:rPr>
              <w:t>3</w:t>
            </w:r>
            <w:r w:rsidRPr="00BE0BAF">
              <w:rPr>
                <w:sz w:val="18"/>
                <w:lang w:eastAsia="lt-LT"/>
              </w:rPr>
              <w:t>/p.</w:t>
            </w:r>
          </w:p>
        </w:tc>
        <w:tc>
          <w:tcPr>
            <w:tcW w:w="1273" w:type="dxa"/>
            <w:tcBorders>
              <w:top w:val="single" w:sz="4" w:space="0" w:color="auto"/>
              <w:left w:val="single" w:sz="4" w:space="0" w:color="auto"/>
              <w:bottom w:val="single" w:sz="4" w:space="0" w:color="auto"/>
              <w:right w:val="single" w:sz="4" w:space="0" w:color="auto"/>
            </w:tcBorders>
          </w:tcPr>
          <w:p w14:paraId="6EDD51C9" w14:textId="77777777" w:rsidR="00693F53" w:rsidRPr="00BE0BAF" w:rsidRDefault="00693F53" w:rsidP="004F48E5">
            <w:pPr>
              <w:jc w:val="center"/>
              <w:rPr>
                <w:sz w:val="18"/>
                <w:lang w:eastAsia="lt-LT"/>
              </w:rPr>
            </w:pPr>
            <w:r w:rsidRPr="00BE0BAF">
              <w:rPr>
                <w:sz w:val="18"/>
                <w:lang w:eastAsia="lt-LT"/>
              </w:rPr>
              <w:t>m</w:t>
            </w:r>
            <w:r w:rsidRPr="00BE0BAF">
              <w:rPr>
                <w:sz w:val="18"/>
                <w:vertAlign w:val="superscript"/>
                <w:lang w:eastAsia="lt-LT"/>
              </w:rPr>
              <w:t>3</w:t>
            </w:r>
            <w:r w:rsidRPr="00BE0BAF">
              <w:rPr>
                <w:sz w:val="18"/>
                <w:lang w:eastAsia="lt-LT"/>
              </w:rPr>
              <w:t>/m.</w:t>
            </w:r>
          </w:p>
        </w:tc>
        <w:tc>
          <w:tcPr>
            <w:tcW w:w="1273" w:type="dxa"/>
            <w:tcBorders>
              <w:top w:val="single" w:sz="4" w:space="0" w:color="auto"/>
              <w:left w:val="single" w:sz="4" w:space="0" w:color="auto"/>
              <w:bottom w:val="single" w:sz="4" w:space="0" w:color="auto"/>
              <w:right w:val="single" w:sz="4" w:space="0" w:color="auto"/>
            </w:tcBorders>
          </w:tcPr>
          <w:p w14:paraId="3B9776DE" w14:textId="77777777" w:rsidR="00693F53" w:rsidRPr="00BE0BAF" w:rsidRDefault="00693F53" w:rsidP="004F48E5">
            <w:pPr>
              <w:jc w:val="center"/>
              <w:rPr>
                <w:sz w:val="18"/>
                <w:lang w:eastAsia="lt-LT"/>
              </w:rPr>
            </w:pPr>
            <w:r w:rsidRPr="00BE0BAF">
              <w:rPr>
                <w:sz w:val="18"/>
                <w:lang w:eastAsia="lt-LT"/>
              </w:rPr>
              <w:t>m</w:t>
            </w:r>
            <w:r w:rsidRPr="00BE0BAF">
              <w:rPr>
                <w:sz w:val="18"/>
                <w:vertAlign w:val="superscript"/>
                <w:lang w:eastAsia="lt-LT"/>
              </w:rPr>
              <w:t>3</w:t>
            </w:r>
            <w:r w:rsidRPr="00BE0BAF">
              <w:rPr>
                <w:sz w:val="18"/>
                <w:lang w:eastAsia="lt-LT"/>
              </w:rPr>
              <w:t>/p.</w:t>
            </w:r>
          </w:p>
        </w:tc>
      </w:tr>
      <w:tr w:rsidR="00693F53" w:rsidRPr="00BE0BAF" w14:paraId="47602B92" w14:textId="77777777" w:rsidTr="004F48E5">
        <w:tc>
          <w:tcPr>
            <w:tcW w:w="1591" w:type="dxa"/>
            <w:vMerge/>
            <w:tcBorders>
              <w:top w:val="single" w:sz="4" w:space="0" w:color="auto"/>
              <w:left w:val="single" w:sz="4" w:space="0" w:color="auto"/>
              <w:bottom w:val="single" w:sz="4" w:space="0" w:color="auto"/>
              <w:right w:val="single" w:sz="4" w:space="0" w:color="auto"/>
            </w:tcBorders>
          </w:tcPr>
          <w:p w14:paraId="79809787" w14:textId="77777777" w:rsidR="00693F53" w:rsidRPr="00BE0BAF" w:rsidRDefault="00693F53" w:rsidP="004F48E5">
            <w:pPr>
              <w:jc w:val="center"/>
              <w:rPr>
                <w:sz w:val="18"/>
                <w:lang w:eastAsia="lt-LT"/>
              </w:rPr>
            </w:pPr>
          </w:p>
        </w:tc>
        <w:tc>
          <w:tcPr>
            <w:tcW w:w="4277" w:type="dxa"/>
            <w:vMerge/>
            <w:tcBorders>
              <w:top w:val="single" w:sz="4" w:space="0" w:color="auto"/>
              <w:left w:val="single" w:sz="4" w:space="0" w:color="auto"/>
              <w:bottom w:val="single" w:sz="4" w:space="0" w:color="auto"/>
              <w:right w:val="single" w:sz="4" w:space="0" w:color="auto"/>
            </w:tcBorders>
          </w:tcPr>
          <w:p w14:paraId="55420AB5" w14:textId="77777777" w:rsidR="00693F53" w:rsidRPr="00BE0BAF" w:rsidRDefault="00693F53" w:rsidP="004F48E5">
            <w:pPr>
              <w:jc w:val="both"/>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14:paraId="61A1948C" w14:textId="77777777" w:rsidR="00693F53" w:rsidRPr="00BE0BAF" w:rsidRDefault="00693F53" w:rsidP="004F48E5">
            <w:pPr>
              <w:jc w:val="center"/>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14:paraId="0ECCB40D" w14:textId="77777777" w:rsidR="00693F53" w:rsidRPr="00BE0BAF" w:rsidRDefault="00693F53" w:rsidP="004F48E5">
            <w:pPr>
              <w:jc w:val="center"/>
              <w:rPr>
                <w:sz w:val="18"/>
                <w:lang w:eastAsia="lt-LT"/>
              </w:rPr>
            </w:pPr>
          </w:p>
        </w:tc>
        <w:tc>
          <w:tcPr>
            <w:tcW w:w="1193" w:type="dxa"/>
            <w:tcBorders>
              <w:top w:val="single" w:sz="4" w:space="0" w:color="auto"/>
              <w:left w:val="single" w:sz="4" w:space="0" w:color="auto"/>
              <w:bottom w:val="single" w:sz="4" w:space="0" w:color="auto"/>
              <w:right w:val="single" w:sz="4" w:space="0" w:color="auto"/>
            </w:tcBorders>
          </w:tcPr>
          <w:p w14:paraId="5E240D7E" w14:textId="77777777" w:rsidR="00693F53" w:rsidRPr="00BE0BAF" w:rsidRDefault="00693F53" w:rsidP="004F48E5">
            <w:pPr>
              <w:jc w:val="center"/>
              <w:rPr>
                <w:sz w:val="18"/>
                <w:lang w:eastAsia="lt-LT"/>
              </w:rPr>
            </w:pPr>
          </w:p>
        </w:tc>
        <w:tc>
          <w:tcPr>
            <w:tcW w:w="1194" w:type="dxa"/>
            <w:tcBorders>
              <w:top w:val="single" w:sz="4" w:space="0" w:color="auto"/>
              <w:left w:val="single" w:sz="4" w:space="0" w:color="auto"/>
              <w:bottom w:val="single" w:sz="4" w:space="0" w:color="auto"/>
              <w:right w:val="single" w:sz="4" w:space="0" w:color="auto"/>
            </w:tcBorders>
          </w:tcPr>
          <w:p w14:paraId="28269283" w14:textId="77777777" w:rsidR="00693F53" w:rsidRPr="00BE0BAF" w:rsidRDefault="00693F53" w:rsidP="004F48E5">
            <w:pPr>
              <w:jc w:val="center"/>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14:paraId="6ACF691B" w14:textId="77777777" w:rsidR="00693F53" w:rsidRPr="00BE0BAF" w:rsidRDefault="00693F53" w:rsidP="004F48E5">
            <w:pPr>
              <w:jc w:val="center"/>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14:paraId="32000F85" w14:textId="77777777" w:rsidR="00693F53" w:rsidRPr="00BE0BAF" w:rsidRDefault="00693F53" w:rsidP="004F48E5">
            <w:pPr>
              <w:jc w:val="center"/>
              <w:rPr>
                <w:sz w:val="18"/>
                <w:lang w:eastAsia="lt-LT"/>
              </w:rPr>
            </w:pPr>
          </w:p>
        </w:tc>
      </w:tr>
    </w:tbl>
    <w:p w14:paraId="4F745A1A" w14:textId="77777777" w:rsidR="0012430E" w:rsidRPr="00BE0BAF" w:rsidRDefault="0012430E" w:rsidP="00E83366">
      <w:pPr>
        <w:jc w:val="both"/>
        <w:rPr>
          <w:b/>
          <w:sz w:val="22"/>
          <w:szCs w:val="24"/>
          <w:lang w:eastAsia="lt-LT"/>
        </w:rPr>
      </w:pPr>
    </w:p>
    <w:p w14:paraId="3DB17E06" w14:textId="3E014BFF" w:rsidR="00693F53" w:rsidRPr="00BE0BAF" w:rsidRDefault="00693F53" w:rsidP="00693F53">
      <w:pPr>
        <w:ind w:firstLine="567"/>
        <w:jc w:val="both"/>
        <w:rPr>
          <w:sz w:val="22"/>
          <w:szCs w:val="22"/>
          <w:lang w:eastAsia="lt-LT"/>
        </w:rPr>
      </w:pPr>
      <w:r w:rsidRPr="00BE0BAF">
        <w:rPr>
          <w:b/>
          <w:sz w:val="22"/>
          <w:szCs w:val="24"/>
          <w:lang w:eastAsia="lt-LT"/>
        </w:rPr>
        <w:t>8 lentelė. Duomenys apie planuojamas naudoti požeminio vandens vandenvietes</w:t>
      </w:r>
      <w:r w:rsidR="000E5BEB" w:rsidRPr="00BE0BAF">
        <w:rPr>
          <w:b/>
          <w:sz w:val="22"/>
          <w:szCs w:val="24"/>
          <w:lang w:eastAsia="lt-LT"/>
        </w:rPr>
        <w:t xml:space="preserve">. </w:t>
      </w:r>
      <w:r w:rsidR="00087286" w:rsidRPr="00BE0BAF">
        <w:rPr>
          <w:sz w:val="22"/>
          <w:szCs w:val="24"/>
          <w:lang w:eastAsia="lt-LT"/>
        </w:rPr>
        <w:t xml:space="preserve">AB Kaišiadorių paukštyno veislinių paukščių paukštidžių komplekso teritorijoje įrengta </w:t>
      </w:r>
      <w:proofErr w:type="spellStart"/>
      <w:r w:rsidR="00087286" w:rsidRPr="00BE0BAF">
        <w:rPr>
          <w:sz w:val="22"/>
          <w:szCs w:val="24"/>
          <w:lang w:eastAsia="lt-LT"/>
        </w:rPr>
        <w:t>Jačiūnų</w:t>
      </w:r>
      <w:proofErr w:type="spellEnd"/>
      <w:r w:rsidR="00087286" w:rsidRPr="00BE0BAF">
        <w:rPr>
          <w:sz w:val="22"/>
          <w:szCs w:val="24"/>
          <w:lang w:eastAsia="lt-LT"/>
        </w:rPr>
        <w:t xml:space="preserve"> vandenvietė, </w:t>
      </w:r>
      <w:r w:rsidR="0061444D" w:rsidRPr="00BE0BAF">
        <w:rPr>
          <w:sz w:val="22"/>
          <w:szCs w:val="24"/>
          <w:lang w:eastAsia="lt-LT"/>
        </w:rPr>
        <w:t>kurioje yra du vandens gavybos gręžiniai Nr. 63824 ir Nr. 63825, išgręžti 2017 m. ap</w:t>
      </w:r>
      <w:r w:rsidR="00B64064" w:rsidRPr="00BE0BAF">
        <w:rPr>
          <w:sz w:val="22"/>
          <w:szCs w:val="24"/>
          <w:lang w:eastAsia="lt-LT"/>
        </w:rPr>
        <w:t xml:space="preserve">ie 41 m atstumu vienas nuo kito (vandens gręžinių pasai pateikti paraiškos </w:t>
      </w:r>
      <w:r w:rsidR="00A3011D" w:rsidRPr="00BE0BAF">
        <w:rPr>
          <w:b/>
          <w:i/>
          <w:sz w:val="22"/>
          <w:szCs w:val="24"/>
          <w:lang w:eastAsia="lt-LT"/>
        </w:rPr>
        <w:t>1</w:t>
      </w:r>
      <w:r w:rsidR="007E2B15" w:rsidRPr="00BE0BAF">
        <w:rPr>
          <w:b/>
          <w:i/>
          <w:sz w:val="22"/>
          <w:szCs w:val="24"/>
          <w:lang w:eastAsia="lt-LT"/>
        </w:rPr>
        <w:t>7</w:t>
      </w:r>
      <w:r w:rsidR="00B64064" w:rsidRPr="00BE0BAF">
        <w:rPr>
          <w:b/>
          <w:i/>
          <w:sz w:val="22"/>
          <w:szCs w:val="24"/>
          <w:lang w:eastAsia="lt-LT"/>
        </w:rPr>
        <w:t xml:space="preserve"> priede</w:t>
      </w:r>
      <w:r w:rsidR="00B64064" w:rsidRPr="00BE0BAF">
        <w:rPr>
          <w:sz w:val="22"/>
          <w:szCs w:val="24"/>
          <w:lang w:eastAsia="lt-LT"/>
        </w:rPr>
        <w:t>).</w:t>
      </w:r>
      <w:r w:rsidR="00867D5F" w:rsidRPr="00BE0BAF">
        <w:rPr>
          <w:sz w:val="22"/>
          <w:szCs w:val="24"/>
          <w:lang w:eastAsia="lt-LT"/>
        </w:rPr>
        <w:t xml:space="preserve"> </w:t>
      </w:r>
      <w:r w:rsidR="00867D5F" w:rsidRPr="00BE0BAF">
        <w:rPr>
          <w:sz w:val="22"/>
          <w:szCs w:val="22"/>
        </w:rPr>
        <w:t>Vandenvietei yra nustatytos dvi vandenvietės apsaugos zonos (VAZ): 1-oji juosta (griežto režimo) yra 10 m spinduliu aplink abu gręžinius ir 2-oji juosta (taršos apribojimo) – 50 m spinduliu aplink abu gręžinius.</w:t>
      </w:r>
    </w:p>
    <w:p w14:paraId="5D3C7934" w14:textId="77777777" w:rsidR="0000635B" w:rsidRPr="00BE0BAF" w:rsidRDefault="0000635B" w:rsidP="00693F53">
      <w:pPr>
        <w:ind w:firstLine="567"/>
        <w:jc w:val="both"/>
        <w:rPr>
          <w:b/>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2157"/>
        <w:gridCol w:w="2157"/>
        <w:gridCol w:w="2747"/>
        <w:gridCol w:w="2943"/>
        <w:gridCol w:w="2268"/>
      </w:tblGrid>
      <w:tr w:rsidR="00693F53" w:rsidRPr="00BE0BAF" w14:paraId="6F352F2C" w14:textId="77777777" w:rsidTr="009A500B">
        <w:tc>
          <w:tcPr>
            <w:tcW w:w="488" w:type="pct"/>
            <w:vMerge w:val="restart"/>
            <w:vAlign w:val="center"/>
          </w:tcPr>
          <w:p w14:paraId="7402B59A" w14:textId="77777777" w:rsidR="00693F53" w:rsidRPr="00BE0BAF" w:rsidRDefault="00693F53" w:rsidP="009A500B">
            <w:pPr>
              <w:jc w:val="center"/>
              <w:rPr>
                <w:b/>
                <w:sz w:val="20"/>
                <w:lang w:eastAsia="lt-LT"/>
              </w:rPr>
            </w:pPr>
            <w:r w:rsidRPr="00BE0BAF">
              <w:rPr>
                <w:b/>
                <w:sz w:val="20"/>
                <w:lang w:eastAsia="lt-LT"/>
              </w:rPr>
              <w:t>Eil. Nr.</w:t>
            </w:r>
          </w:p>
        </w:tc>
        <w:tc>
          <w:tcPr>
            <w:tcW w:w="4512" w:type="pct"/>
            <w:gridSpan w:val="5"/>
          </w:tcPr>
          <w:p w14:paraId="26FDBC80" w14:textId="77777777" w:rsidR="00693F53" w:rsidRPr="00BE0BAF" w:rsidRDefault="00693F53" w:rsidP="004F48E5">
            <w:pPr>
              <w:jc w:val="center"/>
              <w:rPr>
                <w:b/>
                <w:sz w:val="20"/>
                <w:lang w:eastAsia="lt-LT"/>
              </w:rPr>
            </w:pPr>
            <w:r w:rsidRPr="00BE0BAF">
              <w:rPr>
                <w:b/>
                <w:sz w:val="20"/>
                <w:lang w:eastAsia="lt-LT"/>
              </w:rPr>
              <w:t>Gėlo požeminio vandens vandenvietė (telkinys)</w:t>
            </w:r>
          </w:p>
        </w:tc>
      </w:tr>
      <w:tr w:rsidR="00693F53" w:rsidRPr="00BE0BAF" w14:paraId="31DD0DE7" w14:textId="77777777" w:rsidTr="00C15369">
        <w:tc>
          <w:tcPr>
            <w:tcW w:w="488" w:type="pct"/>
            <w:vMerge/>
          </w:tcPr>
          <w:p w14:paraId="665F9F6C" w14:textId="77777777" w:rsidR="00693F53" w:rsidRPr="00BE0BAF" w:rsidRDefault="00693F53" w:rsidP="004F48E5">
            <w:pPr>
              <w:jc w:val="center"/>
              <w:rPr>
                <w:b/>
                <w:sz w:val="20"/>
                <w:lang w:eastAsia="lt-LT"/>
              </w:rPr>
            </w:pPr>
          </w:p>
        </w:tc>
        <w:tc>
          <w:tcPr>
            <w:tcW w:w="793" w:type="pct"/>
            <w:vAlign w:val="center"/>
          </w:tcPr>
          <w:p w14:paraId="7D73D68F" w14:textId="77777777" w:rsidR="00693F53" w:rsidRPr="00BE0BAF" w:rsidRDefault="00693F53" w:rsidP="00C15369">
            <w:pPr>
              <w:jc w:val="center"/>
              <w:rPr>
                <w:b/>
                <w:sz w:val="20"/>
                <w:lang w:eastAsia="lt-LT"/>
              </w:rPr>
            </w:pPr>
            <w:r w:rsidRPr="00BE0BAF">
              <w:rPr>
                <w:b/>
                <w:sz w:val="20"/>
                <w:lang w:eastAsia="lt-LT"/>
              </w:rPr>
              <w:t>Pavadinimas Žemės gelmių registre</w:t>
            </w:r>
          </w:p>
        </w:tc>
        <w:tc>
          <w:tcPr>
            <w:tcW w:w="793" w:type="pct"/>
            <w:vAlign w:val="center"/>
          </w:tcPr>
          <w:p w14:paraId="5FFB3478" w14:textId="77777777" w:rsidR="00693F53" w:rsidRPr="00BE0BAF" w:rsidRDefault="00693F53" w:rsidP="00C15369">
            <w:pPr>
              <w:jc w:val="center"/>
              <w:rPr>
                <w:b/>
                <w:sz w:val="20"/>
                <w:lang w:eastAsia="lt-LT"/>
              </w:rPr>
            </w:pPr>
            <w:r w:rsidRPr="00BE0BAF">
              <w:rPr>
                <w:b/>
                <w:sz w:val="20"/>
                <w:lang w:eastAsia="lt-LT"/>
              </w:rPr>
              <w:t>Adresas</w:t>
            </w:r>
          </w:p>
        </w:tc>
        <w:tc>
          <w:tcPr>
            <w:tcW w:w="1010" w:type="pct"/>
            <w:vAlign w:val="center"/>
          </w:tcPr>
          <w:p w14:paraId="4318B7A2" w14:textId="77777777" w:rsidR="00693F53" w:rsidRPr="00BE0BAF" w:rsidRDefault="00693F53" w:rsidP="00C15369">
            <w:pPr>
              <w:jc w:val="center"/>
              <w:rPr>
                <w:b/>
                <w:sz w:val="20"/>
                <w:lang w:eastAsia="lt-LT"/>
              </w:rPr>
            </w:pPr>
            <w:r w:rsidRPr="00BE0BAF">
              <w:rPr>
                <w:b/>
                <w:sz w:val="20"/>
                <w:lang w:eastAsia="lt-LT"/>
              </w:rPr>
              <w:t>Kodas Žemės gelmių registre</w:t>
            </w:r>
          </w:p>
        </w:tc>
        <w:tc>
          <w:tcPr>
            <w:tcW w:w="1082" w:type="pct"/>
            <w:vAlign w:val="center"/>
          </w:tcPr>
          <w:p w14:paraId="2649AC1A" w14:textId="77777777" w:rsidR="00693F53" w:rsidRPr="00BE0BAF" w:rsidRDefault="00693F53" w:rsidP="00C15369">
            <w:pPr>
              <w:jc w:val="center"/>
              <w:rPr>
                <w:b/>
                <w:sz w:val="20"/>
                <w:lang w:eastAsia="lt-LT"/>
              </w:rPr>
            </w:pPr>
            <w:r w:rsidRPr="00BE0BAF">
              <w:rPr>
                <w:b/>
                <w:sz w:val="20"/>
                <w:lang w:eastAsia="lt-LT"/>
              </w:rPr>
              <w:t>Aprobuotų išteklių kiekis, m</w:t>
            </w:r>
            <w:r w:rsidRPr="00BE0BAF">
              <w:rPr>
                <w:b/>
                <w:sz w:val="20"/>
                <w:vertAlign w:val="superscript"/>
                <w:lang w:eastAsia="lt-LT"/>
              </w:rPr>
              <w:t>3</w:t>
            </w:r>
            <w:r w:rsidRPr="00BE0BAF">
              <w:rPr>
                <w:b/>
                <w:sz w:val="20"/>
                <w:lang w:eastAsia="lt-LT"/>
              </w:rPr>
              <w:t>/d</w:t>
            </w:r>
          </w:p>
        </w:tc>
        <w:tc>
          <w:tcPr>
            <w:tcW w:w="834" w:type="pct"/>
            <w:vAlign w:val="center"/>
          </w:tcPr>
          <w:p w14:paraId="735C2AA6" w14:textId="77777777" w:rsidR="00693F53" w:rsidRPr="00BE0BAF" w:rsidRDefault="00693F53" w:rsidP="00C15369">
            <w:pPr>
              <w:jc w:val="center"/>
              <w:rPr>
                <w:b/>
                <w:sz w:val="20"/>
                <w:lang w:eastAsia="lt-LT"/>
              </w:rPr>
            </w:pPr>
            <w:r w:rsidRPr="00BE0BAF">
              <w:rPr>
                <w:b/>
                <w:sz w:val="20"/>
                <w:lang w:eastAsia="lt-LT"/>
              </w:rPr>
              <w:t>Išteklių aprobavimo dokumento data ir Nr.</w:t>
            </w:r>
          </w:p>
        </w:tc>
      </w:tr>
      <w:tr w:rsidR="00693F53" w:rsidRPr="00BE0BAF" w14:paraId="1FE63E17" w14:textId="77777777" w:rsidTr="004F48E5">
        <w:tc>
          <w:tcPr>
            <w:tcW w:w="488" w:type="pct"/>
          </w:tcPr>
          <w:p w14:paraId="086B2A77" w14:textId="77777777" w:rsidR="00693F53" w:rsidRPr="00BE0BAF" w:rsidRDefault="00693F53" w:rsidP="004F48E5">
            <w:pPr>
              <w:jc w:val="center"/>
              <w:rPr>
                <w:b/>
                <w:sz w:val="20"/>
                <w:lang w:eastAsia="lt-LT"/>
              </w:rPr>
            </w:pPr>
            <w:r w:rsidRPr="00BE0BAF">
              <w:rPr>
                <w:b/>
                <w:sz w:val="20"/>
                <w:lang w:eastAsia="lt-LT"/>
              </w:rPr>
              <w:t>1</w:t>
            </w:r>
          </w:p>
        </w:tc>
        <w:tc>
          <w:tcPr>
            <w:tcW w:w="793" w:type="pct"/>
          </w:tcPr>
          <w:p w14:paraId="1248DF04" w14:textId="77777777" w:rsidR="00693F53" w:rsidRPr="00BE0BAF" w:rsidRDefault="00693F53" w:rsidP="004F48E5">
            <w:pPr>
              <w:jc w:val="center"/>
              <w:rPr>
                <w:b/>
                <w:sz w:val="20"/>
                <w:lang w:eastAsia="lt-LT"/>
              </w:rPr>
            </w:pPr>
            <w:r w:rsidRPr="00BE0BAF">
              <w:rPr>
                <w:b/>
                <w:sz w:val="20"/>
                <w:lang w:eastAsia="lt-LT"/>
              </w:rPr>
              <w:t>2</w:t>
            </w:r>
          </w:p>
        </w:tc>
        <w:tc>
          <w:tcPr>
            <w:tcW w:w="793" w:type="pct"/>
          </w:tcPr>
          <w:p w14:paraId="10A05062" w14:textId="77777777" w:rsidR="00693F53" w:rsidRPr="00BE0BAF" w:rsidRDefault="00693F53" w:rsidP="004F48E5">
            <w:pPr>
              <w:jc w:val="center"/>
              <w:rPr>
                <w:b/>
                <w:sz w:val="20"/>
                <w:lang w:eastAsia="lt-LT"/>
              </w:rPr>
            </w:pPr>
            <w:r w:rsidRPr="00BE0BAF">
              <w:rPr>
                <w:b/>
                <w:sz w:val="20"/>
                <w:lang w:eastAsia="lt-LT"/>
              </w:rPr>
              <w:t>3</w:t>
            </w:r>
          </w:p>
        </w:tc>
        <w:tc>
          <w:tcPr>
            <w:tcW w:w="1010" w:type="pct"/>
          </w:tcPr>
          <w:p w14:paraId="71386E5B" w14:textId="77777777" w:rsidR="00693F53" w:rsidRPr="00BE0BAF" w:rsidRDefault="00693F53" w:rsidP="004F48E5">
            <w:pPr>
              <w:jc w:val="center"/>
              <w:rPr>
                <w:b/>
                <w:sz w:val="20"/>
                <w:lang w:eastAsia="lt-LT"/>
              </w:rPr>
            </w:pPr>
            <w:r w:rsidRPr="00BE0BAF">
              <w:rPr>
                <w:b/>
                <w:sz w:val="20"/>
                <w:lang w:eastAsia="lt-LT"/>
              </w:rPr>
              <w:t>4</w:t>
            </w:r>
          </w:p>
        </w:tc>
        <w:tc>
          <w:tcPr>
            <w:tcW w:w="1082" w:type="pct"/>
          </w:tcPr>
          <w:p w14:paraId="1CEE8016" w14:textId="77777777" w:rsidR="00693F53" w:rsidRPr="00BE0BAF" w:rsidRDefault="00693F53" w:rsidP="004F48E5">
            <w:pPr>
              <w:jc w:val="center"/>
              <w:rPr>
                <w:b/>
                <w:sz w:val="20"/>
                <w:lang w:eastAsia="lt-LT"/>
              </w:rPr>
            </w:pPr>
            <w:r w:rsidRPr="00BE0BAF">
              <w:rPr>
                <w:b/>
                <w:sz w:val="20"/>
                <w:lang w:eastAsia="lt-LT"/>
              </w:rPr>
              <w:t xml:space="preserve">5 </w:t>
            </w:r>
          </w:p>
        </w:tc>
        <w:tc>
          <w:tcPr>
            <w:tcW w:w="834" w:type="pct"/>
          </w:tcPr>
          <w:p w14:paraId="04B49C8B" w14:textId="77777777" w:rsidR="00693F53" w:rsidRPr="00BE0BAF" w:rsidRDefault="00693F53" w:rsidP="004F48E5">
            <w:pPr>
              <w:jc w:val="center"/>
              <w:rPr>
                <w:b/>
                <w:sz w:val="20"/>
                <w:lang w:eastAsia="lt-LT"/>
              </w:rPr>
            </w:pPr>
            <w:r w:rsidRPr="00BE0BAF">
              <w:rPr>
                <w:b/>
                <w:sz w:val="20"/>
                <w:lang w:eastAsia="lt-LT"/>
              </w:rPr>
              <w:t>6</w:t>
            </w:r>
          </w:p>
        </w:tc>
      </w:tr>
      <w:tr w:rsidR="008908D4" w:rsidRPr="00BE0BAF" w14:paraId="74A07873" w14:textId="77777777" w:rsidTr="008B445E">
        <w:trPr>
          <w:trHeight w:val="920"/>
        </w:trPr>
        <w:tc>
          <w:tcPr>
            <w:tcW w:w="488" w:type="pct"/>
            <w:vAlign w:val="center"/>
          </w:tcPr>
          <w:p w14:paraId="5EE8B7AB" w14:textId="77777777" w:rsidR="008908D4" w:rsidRPr="00BE0BAF" w:rsidRDefault="008908D4" w:rsidP="00A66CE8">
            <w:pPr>
              <w:jc w:val="center"/>
              <w:rPr>
                <w:sz w:val="20"/>
                <w:lang w:eastAsia="lt-LT"/>
              </w:rPr>
            </w:pPr>
            <w:r w:rsidRPr="00BE0BAF">
              <w:rPr>
                <w:sz w:val="20"/>
                <w:lang w:eastAsia="lt-LT"/>
              </w:rPr>
              <w:t>1.</w:t>
            </w:r>
          </w:p>
        </w:tc>
        <w:tc>
          <w:tcPr>
            <w:tcW w:w="793" w:type="pct"/>
            <w:vAlign w:val="center"/>
          </w:tcPr>
          <w:p w14:paraId="20DB079F" w14:textId="77777777" w:rsidR="008908D4" w:rsidRPr="00BE0BAF" w:rsidRDefault="008908D4" w:rsidP="007A4E3C">
            <w:pPr>
              <w:jc w:val="center"/>
              <w:rPr>
                <w:sz w:val="20"/>
                <w:lang w:eastAsia="lt-LT"/>
              </w:rPr>
            </w:pPr>
            <w:r w:rsidRPr="00BE0BAF">
              <w:rPr>
                <w:sz w:val="20"/>
                <w:lang w:eastAsia="lt-LT"/>
              </w:rPr>
              <w:t xml:space="preserve">AB Kaišiadorių paukštyno </w:t>
            </w:r>
            <w:proofErr w:type="spellStart"/>
            <w:r w:rsidRPr="00BE0BAF">
              <w:rPr>
                <w:sz w:val="20"/>
                <w:lang w:eastAsia="lt-LT"/>
              </w:rPr>
              <w:t>Jačiūnų</w:t>
            </w:r>
            <w:proofErr w:type="spellEnd"/>
            <w:r w:rsidRPr="00BE0BAF">
              <w:rPr>
                <w:sz w:val="20"/>
                <w:lang w:eastAsia="lt-LT"/>
              </w:rPr>
              <w:t xml:space="preserve"> vandenvietė</w:t>
            </w:r>
          </w:p>
        </w:tc>
        <w:tc>
          <w:tcPr>
            <w:tcW w:w="793" w:type="pct"/>
          </w:tcPr>
          <w:p w14:paraId="0DC012D7" w14:textId="77777777" w:rsidR="008908D4" w:rsidRPr="00BE0BAF" w:rsidRDefault="008908D4" w:rsidP="004F48E5">
            <w:pPr>
              <w:jc w:val="both"/>
              <w:rPr>
                <w:sz w:val="20"/>
                <w:lang w:eastAsia="lt-LT"/>
              </w:rPr>
            </w:pPr>
            <w:r w:rsidRPr="00BE0BAF">
              <w:rPr>
                <w:sz w:val="20"/>
                <w:lang w:eastAsia="lt-LT"/>
              </w:rPr>
              <w:t xml:space="preserve">Kauno apskr., Kaišiadorių r. sav., </w:t>
            </w:r>
            <w:proofErr w:type="spellStart"/>
            <w:r w:rsidRPr="00BE0BAF">
              <w:rPr>
                <w:sz w:val="20"/>
                <w:lang w:eastAsia="lt-LT"/>
              </w:rPr>
              <w:t>Palomenės</w:t>
            </w:r>
            <w:proofErr w:type="spellEnd"/>
            <w:r w:rsidRPr="00BE0BAF">
              <w:rPr>
                <w:sz w:val="20"/>
                <w:lang w:eastAsia="lt-LT"/>
              </w:rPr>
              <w:t xml:space="preserve"> sen., </w:t>
            </w:r>
            <w:proofErr w:type="spellStart"/>
            <w:r w:rsidRPr="00BE0BAF">
              <w:rPr>
                <w:sz w:val="20"/>
                <w:lang w:eastAsia="lt-LT"/>
              </w:rPr>
              <w:t>Jačiūnų</w:t>
            </w:r>
            <w:proofErr w:type="spellEnd"/>
            <w:r w:rsidRPr="00BE0BAF">
              <w:rPr>
                <w:sz w:val="20"/>
                <w:lang w:eastAsia="lt-LT"/>
              </w:rPr>
              <w:t xml:space="preserve"> k.</w:t>
            </w:r>
          </w:p>
        </w:tc>
        <w:tc>
          <w:tcPr>
            <w:tcW w:w="1010" w:type="pct"/>
            <w:vAlign w:val="center"/>
          </w:tcPr>
          <w:p w14:paraId="1C9F7ECD" w14:textId="77777777" w:rsidR="008908D4" w:rsidRPr="00BE0BAF" w:rsidRDefault="008908D4" w:rsidP="005B48DF">
            <w:pPr>
              <w:jc w:val="center"/>
              <w:rPr>
                <w:sz w:val="20"/>
                <w:vertAlign w:val="superscript"/>
                <w:lang w:eastAsia="lt-LT"/>
              </w:rPr>
            </w:pPr>
            <w:r w:rsidRPr="00BE0BAF">
              <w:rPr>
                <w:sz w:val="20"/>
                <w:lang w:eastAsia="lt-LT"/>
              </w:rPr>
              <w:t>5003</w:t>
            </w:r>
          </w:p>
        </w:tc>
        <w:tc>
          <w:tcPr>
            <w:tcW w:w="1082" w:type="pct"/>
            <w:vAlign w:val="center"/>
          </w:tcPr>
          <w:p w14:paraId="2DD036E5" w14:textId="77777777" w:rsidR="008908D4" w:rsidRPr="00BE0BAF" w:rsidRDefault="008908D4" w:rsidP="007A4E3C">
            <w:pPr>
              <w:jc w:val="center"/>
              <w:rPr>
                <w:sz w:val="20"/>
                <w:lang w:eastAsia="lt-LT"/>
              </w:rPr>
            </w:pPr>
            <w:r w:rsidRPr="00BE0BAF">
              <w:rPr>
                <w:sz w:val="20"/>
                <w:lang w:eastAsia="lt-LT"/>
              </w:rPr>
              <w:t>50</w:t>
            </w:r>
          </w:p>
        </w:tc>
        <w:tc>
          <w:tcPr>
            <w:tcW w:w="834" w:type="pct"/>
            <w:vAlign w:val="center"/>
          </w:tcPr>
          <w:p w14:paraId="27D6C06A" w14:textId="77777777" w:rsidR="008908D4" w:rsidRPr="00BE0BAF" w:rsidRDefault="00D8625E" w:rsidP="007A4E3C">
            <w:pPr>
              <w:jc w:val="center"/>
              <w:rPr>
                <w:sz w:val="20"/>
                <w:lang w:eastAsia="lt-LT"/>
              </w:rPr>
            </w:pPr>
            <w:r w:rsidRPr="00BE0BAF">
              <w:rPr>
                <w:sz w:val="20"/>
                <w:lang w:eastAsia="lt-LT"/>
              </w:rPr>
              <w:t>2017-04-21</w:t>
            </w:r>
          </w:p>
        </w:tc>
      </w:tr>
    </w:tbl>
    <w:p w14:paraId="4B39BABA" w14:textId="77777777" w:rsidR="00693F53" w:rsidRPr="00BE0BAF" w:rsidRDefault="00693F53" w:rsidP="00693F53"/>
    <w:p w14:paraId="049B9A33" w14:textId="77777777" w:rsidR="00A3011D" w:rsidRPr="00BE0BAF" w:rsidRDefault="00A3011D" w:rsidP="0068412A">
      <w:pPr>
        <w:rPr>
          <w:b/>
          <w:sz w:val="22"/>
          <w:szCs w:val="24"/>
          <w:lang w:eastAsia="lt-LT"/>
        </w:rPr>
      </w:pPr>
    </w:p>
    <w:p w14:paraId="5FD6BCC1" w14:textId="77777777" w:rsidR="00777DD6" w:rsidRPr="00BE0BAF" w:rsidRDefault="00777DD6" w:rsidP="00693F53">
      <w:pPr>
        <w:jc w:val="center"/>
        <w:rPr>
          <w:b/>
          <w:sz w:val="22"/>
          <w:szCs w:val="24"/>
          <w:lang w:eastAsia="lt-LT"/>
        </w:rPr>
      </w:pPr>
    </w:p>
    <w:p w14:paraId="4C141972" w14:textId="77777777" w:rsidR="00777DD6" w:rsidRPr="00BE0BAF" w:rsidRDefault="00777DD6" w:rsidP="00693F53">
      <w:pPr>
        <w:jc w:val="center"/>
        <w:rPr>
          <w:b/>
          <w:sz w:val="22"/>
          <w:szCs w:val="24"/>
          <w:lang w:eastAsia="lt-LT"/>
        </w:rPr>
      </w:pPr>
    </w:p>
    <w:p w14:paraId="3A210261" w14:textId="77777777" w:rsidR="00777DD6" w:rsidRPr="00BE0BAF" w:rsidRDefault="00777DD6" w:rsidP="00693F53">
      <w:pPr>
        <w:jc w:val="center"/>
        <w:rPr>
          <w:b/>
          <w:sz w:val="22"/>
          <w:szCs w:val="24"/>
          <w:lang w:eastAsia="lt-LT"/>
        </w:rPr>
      </w:pPr>
    </w:p>
    <w:p w14:paraId="7C55A688" w14:textId="77777777" w:rsidR="00693F53" w:rsidRPr="00BE0BAF" w:rsidRDefault="00693F53" w:rsidP="00693F53">
      <w:pPr>
        <w:jc w:val="center"/>
        <w:rPr>
          <w:b/>
          <w:sz w:val="22"/>
          <w:szCs w:val="24"/>
          <w:lang w:eastAsia="lt-LT"/>
        </w:rPr>
      </w:pPr>
      <w:r w:rsidRPr="00BE0BAF">
        <w:rPr>
          <w:b/>
          <w:sz w:val="22"/>
          <w:szCs w:val="24"/>
          <w:lang w:eastAsia="lt-LT"/>
        </w:rPr>
        <w:lastRenderedPageBreak/>
        <w:t xml:space="preserve">VI. TARŠA Į APLINKOS ORĄ </w:t>
      </w:r>
    </w:p>
    <w:p w14:paraId="7CE2B6F3" w14:textId="77777777" w:rsidR="00693F53" w:rsidRPr="00BE0BAF" w:rsidRDefault="00693F53" w:rsidP="00693F53">
      <w:pPr>
        <w:jc w:val="center"/>
        <w:rPr>
          <w:b/>
          <w:sz w:val="22"/>
          <w:szCs w:val="24"/>
          <w:lang w:eastAsia="lt-LT"/>
        </w:rPr>
      </w:pPr>
    </w:p>
    <w:p w14:paraId="20918449" w14:textId="77777777" w:rsidR="00693F53" w:rsidRPr="00BE0BAF" w:rsidRDefault="00693F53" w:rsidP="00693F53">
      <w:pPr>
        <w:ind w:firstLine="567"/>
        <w:jc w:val="both"/>
        <w:rPr>
          <w:b/>
          <w:sz w:val="22"/>
          <w:szCs w:val="24"/>
          <w:lang w:eastAsia="lt-LT"/>
        </w:rPr>
      </w:pPr>
      <w:r w:rsidRPr="00BE0BAF">
        <w:rPr>
          <w:b/>
          <w:sz w:val="22"/>
          <w:szCs w:val="24"/>
          <w:lang w:eastAsia="lt-LT"/>
        </w:rPr>
        <w:t>17. Į aplinkos orą numatomi išmesti teršalai</w:t>
      </w:r>
    </w:p>
    <w:p w14:paraId="098CAFAD" w14:textId="36F9831A" w:rsidR="00693F53" w:rsidRPr="00BE0BAF" w:rsidRDefault="00B80D37" w:rsidP="005718D6">
      <w:pPr>
        <w:tabs>
          <w:tab w:val="left" w:pos="8222"/>
        </w:tabs>
        <w:ind w:firstLine="709"/>
        <w:jc w:val="both"/>
        <w:rPr>
          <w:sz w:val="22"/>
          <w:szCs w:val="24"/>
          <w:lang w:eastAsia="lt-LT"/>
        </w:rPr>
      </w:pPr>
      <w:r w:rsidRPr="00BE0BAF">
        <w:rPr>
          <w:sz w:val="22"/>
          <w:szCs w:val="24"/>
          <w:lang w:eastAsia="lt-LT"/>
        </w:rPr>
        <w:t>Iš kiekvienos paukštidės teršalai į aplinkos orą bus išmetami per 17 taršos šaltinių</w:t>
      </w:r>
      <w:r w:rsidR="009D47A4" w:rsidRPr="00BE0BAF">
        <w:rPr>
          <w:sz w:val="22"/>
          <w:szCs w:val="24"/>
          <w:lang w:eastAsia="lt-LT"/>
        </w:rPr>
        <w:t>:</w:t>
      </w:r>
      <w:r w:rsidRPr="00BE0BAF">
        <w:rPr>
          <w:sz w:val="22"/>
          <w:szCs w:val="24"/>
          <w:lang w:eastAsia="lt-LT"/>
        </w:rPr>
        <w:t xml:space="preserve"> 7 </w:t>
      </w:r>
      <w:r w:rsidR="005718D6" w:rsidRPr="00BE0BAF">
        <w:rPr>
          <w:sz w:val="22"/>
          <w:szCs w:val="24"/>
          <w:lang w:eastAsia="lt-LT"/>
        </w:rPr>
        <w:t>stoginius</w:t>
      </w:r>
      <w:r w:rsidRPr="00BE0BAF">
        <w:rPr>
          <w:sz w:val="22"/>
          <w:szCs w:val="24"/>
          <w:lang w:eastAsia="lt-LT"/>
        </w:rPr>
        <w:t xml:space="preserve"> ir 10 </w:t>
      </w:r>
      <w:r w:rsidR="005718D6" w:rsidRPr="00BE0BAF">
        <w:rPr>
          <w:sz w:val="22"/>
          <w:szCs w:val="24"/>
          <w:lang w:eastAsia="lt-LT"/>
        </w:rPr>
        <w:t>sieninių ventiliatorių</w:t>
      </w:r>
      <w:r w:rsidRPr="00BE0BAF">
        <w:rPr>
          <w:sz w:val="22"/>
          <w:szCs w:val="24"/>
          <w:lang w:eastAsia="lt-LT"/>
        </w:rPr>
        <w:t xml:space="preserve">. Stoginiai ventiliatoriai dirba ištisus metus, t. y. 8760 val./metus, o sieniniai apie 720 val./metus (esant aukštoms temperatūroms lauke nuo 25 ºC ir daugiau). Per </w:t>
      </w:r>
      <w:proofErr w:type="spellStart"/>
      <w:r w:rsidRPr="00BE0BAF">
        <w:rPr>
          <w:b/>
          <w:i/>
          <w:sz w:val="22"/>
          <w:szCs w:val="24"/>
          <w:lang w:eastAsia="lt-LT"/>
        </w:rPr>
        <w:t>a.t.š</w:t>
      </w:r>
      <w:proofErr w:type="spellEnd"/>
      <w:r w:rsidRPr="00BE0BAF">
        <w:rPr>
          <w:b/>
          <w:i/>
          <w:sz w:val="22"/>
          <w:szCs w:val="24"/>
          <w:lang w:eastAsia="lt-LT"/>
        </w:rPr>
        <w:t>. 001-0</w:t>
      </w:r>
      <w:r w:rsidR="00775C11" w:rsidRPr="00BE0BAF">
        <w:rPr>
          <w:b/>
          <w:i/>
          <w:sz w:val="22"/>
          <w:szCs w:val="24"/>
          <w:lang w:eastAsia="lt-LT"/>
        </w:rPr>
        <w:t>85</w:t>
      </w:r>
      <w:r w:rsidRPr="00BE0BAF">
        <w:rPr>
          <w:sz w:val="22"/>
          <w:szCs w:val="24"/>
          <w:lang w:eastAsia="lt-LT"/>
        </w:rPr>
        <w:t xml:space="preserve"> į aplinkos orą bus išmetami: kie</w:t>
      </w:r>
      <w:r w:rsidR="005A066B" w:rsidRPr="00BE0BAF">
        <w:rPr>
          <w:sz w:val="22"/>
          <w:szCs w:val="24"/>
          <w:lang w:eastAsia="lt-LT"/>
        </w:rPr>
        <w:t>tosios dalelės (C)</w:t>
      </w:r>
      <w:r w:rsidR="0042419F" w:rsidRPr="00BE0BAF">
        <w:rPr>
          <w:sz w:val="22"/>
          <w:szCs w:val="24"/>
          <w:lang w:eastAsia="lt-LT"/>
        </w:rPr>
        <w:t>,</w:t>
      </w:r>
      <w:r w:rsidR="005A066B" w:rsidRPr="00BE0BAF">
        <w:rPr>
          <w:sz w:val="22"/>
          <w:szCs w:val="24"/>
          <w:lang w:eastAsia="lt-LT"/>
        </w:rPr>
        <w:t xml:space="preserve"> amoniakas, </w:t>
      </w:r>
      <w:r w:rsidR="00782227" w:rsidRPr="00BE0BAF">
        <w:rPr>
          <w:sz w:val="22"/>
          <w:szCs w:val="24"/>
          <w:lang w:eastAsia="lt-LT"/>
        </w:rPr>
        <w:t>lakieji organiniai junginiai (LOJ).</w:t>
      </w:r>
    </w:p>
    <w:p w14:paraId="753C3A70" w14:textId="0727DC25" w:rsidR="00B80D37" w:rsidRPr="00BE0BAF" w:rsidRDefault="00B80D37" w:rsidP="009A500B">
      <w:pPr>
        <w:ind w:firstLine="709"/>
        <w:jc w:val="both"/>
        <w:rPr>
          <w:sz w:val="22"/>
          <w:szCs w:val="24"/>
          <w:lang w:eastAsia="lt-LT"/>
        </w:rPr>
      </w:pPr>
      <w:r w:rsidRPr="00BE0BAF">
        <w:rPr>
          <w:sz w:val="22"/>
          <w:szCs w:val="24"/>
          <w:lang w:eastAsia="lt-LT"/>
        </w:rPr>
        <w:t>Paukštyno pastatų ir administracinio pastato šildymui numatoma naudoti suskystintas dujas, kurias deginant į aplinkos orą per katilinės kaminą (</w:t>
      </w:r>
      <w:proofErr w:type="spellStart"/>
      <w:r w:rsidRPr="00BE0BAF">
        <w:rPr>
          <w:b/>
          <w:i/>
          <w:sz w:val="22"/>
          <w:szCs w:val="24"/>
          <w:lang w:eastAsia="lt-LT"/>
        </w:rPr>
        <w:t>a.t.š</w:t>
      </w:r>
      <w:proofErr w:type="spellEnd"/>
      <w:r w:rsidRPr="00BE0BAF">
        <w:rPr>
          <w:b/>
          <w:i/>
          <w:sz w:val="22"/>
          <w:szCs w:val="24"/>
          <w:lang w:eastAsia="lt-LT"/>
        </w:rPr>
        <w:t>. 0</w:t>
      </w:r>
      <w:r w:rsidR="00775C11" w:rsidRPr="00BE0BAF">
        <w:rPr>
          <w:b/>
          <w:i/>
          <w:sz w:val="22"/>
          <w:szCs w:val="24"/>
          <w:lang w:eastAsia="lt-LT"/>
        </w:rPr>
        <w:t>86</w:t>
      </w:r>
      <w:r w:rsidRPr="00BE0BAF">
        <w:rPr>
          <w:sz w:val="22"/>
          <w:szCs w:val="24"/>
          <w:lang w:eastAsia="lt-LT"/>
        </w:rPr>
        <w:t xml:space="preserve">) bus išmetami: anglies </w:t>
      </w:r>
      <w:proofErr w:type="spellStart"/>
      <w:r w:rsidRPr="00BE0BAF">
        <w:rPr>
          <w:sz w:val="22"/>
          <w:szCs w:val="24"/>
          <w:lang w:eastAsia="lt-LT"/>
        </w:rPr>
        <w:t>monoksidas</w:t>
      </w:r>
      <w:proofErr w:type="spellEnd"/>
      <w:r w:rsidRPr="00BE0BAF">
        <w:rPr>
          <w:sz w:val="22"/>
          <w:szCs w:val="24"/>
          <w:lang w:eastAsia="lt-LT"/>
        </w:rPr>
        <w:t xml:space="preserve"> (A), azoto oksidai (A), kietosios dalelės (A), sieros dioksidas (A).</w:t>
      </w:r>
    </w:p>
    <w:p w14:paraId="229ADC8A" w14:textId="531309B1" w:rsidR="00F36DED" w:rsidRPr="00BE0BAF" w:rsidRDefault="00B80D37" w:rsidP="009A500B">
      <w:pPr>
        <w:ind w:firstLine="709"/>
        <w:jc w:val="both"/>
        <w:rPr>
          <w:sz w:val="22"/>
          <w:szCs w:val="24"/>
          <w:lang w:eastAsia="lt-LT"/>
        </w:rPr>
      </w:pPr>
      <w:r w:rsidRPr="00BE0BAF">
        <w:rPr>
          <w:sz w:val="22"/>
          <w:szCs w:val="24"/>
          <w:lang w:eastAsia="lt-LT"/>
        </w:rPr>
        <w:t xml:space="preserve">Kiaušinių dezinfekcijai atlikti bus naudojami </w:t>
      </w:r>
      <w:proofErr w:type="spellStart"/>
      <w:r w:rsidRPr="00BE0BAF">
        <w:rPr>
          <w:sz w:val="22"/>
          <w:szCs w:val="24"/>
          <w:lang w:eastAsia="lt-LT"/>
        </w:rPr>
        <w:t>formaldehido</w:t>
      </w:r>
      <w:proofErr w:type="spellEnd"/>
      <w:r w:rsidRPr="00BE0BAF">
        <w:rPr>
          <w:sz w:val="22"/>
          <w:szCs w:val="24"/>
          <w:lang w:eastAsia="lt-LT"/>
        </w:rPr>
        <w:t xml:space="preserve"> garai, kurie gaunami lydant </w:t>
      </w:r>
      <w:proofErr w:type="spellStart"/>
      <w:r w:rsidRPr="00BE0BAF">
        <w:rPr>
          <w:sz w:val="22"/>
          <w:szCs w:val="24"/>
          <w:lang w:eastAsia="lt-LT"/>
        </w:rPr>
        <w:t>paraformą</w:t>
      </w:r>
      <w:proofErr w:type="spellEnd"/>
      <w:r w:rsidRPr="00BE0BAF">
        <w:rPr>
          <w:sz w:val="22"/>
          <w:szCs w:val="24"/>
          <w:lang w:eastAsia="lt-LT"/>
        </w:rPr>
        <w:t xml:space="preserve"> (</w:t>
      </w:r>
      <w:proofErr w:type="spellStart"/>
      <w:r w:rsidRPr="00BE0BAF">
        <w:rPr>
          <w:sz w:val="22"/>
          <w:szCs w:val="24"/>
          <w:lang w:eastAsia="lt-LT"/>
        </w:rPr>
        <w:t>paraformaldehidą</w:t>
      </w:r>
      <w:proofErr w:type="spellEnd"/>
      <w:r w:rsidRPr="00BE0BAF">
        <w:rPr>
          <w:sz w:val="22"/>
          <w:szCs w:val="24"/>
          <w:lang w:eastAsia="lt-LT"/>
        </w:rPr>
        <w:t>). Iš kiaušinių dezinfekavimo patalpos per ortakį (</w:t>
      </w:r>
      <w:proofErr w:type="spellStart"/>
      <w:r w:rsidR="00775C11" w:rsidRPr="00BE0BAF">
        <w:rPr>
          <w:b/>
          <w:i/>
          <w:sz w:val="22"/>
          <w:szCs w:val="24"/>
          <w:lang w:eastAsia="lt-LT"/>
        </w:rPr>
        <w:t>a.t.š</w:t>
      </w:r>
      <w:proofErr w:type="spellEnd"/>
      <w:r w:rsidR="00775C11" w:rsidRPr="00BE0BAF">
        <w:rPr>
          <w:b/>
          <w:i/>
          <w:sz w:val="22"/>
          <w:szCs w:val="24"/>
          <w:lang w:eastAsia="lt-LT"/>
        </w:rPr>
        <w:t>. 087</w:t>
      </w:r>
      <w:r w:rsidRPr="00BE0BAF">
        <w:rPr>
          <w:sz w:val="22"/>
          <w:szCs w:val="24"/>
          <w:lang w:eastAsia="lt-LT"/>
        </w:rPr>
        <w:t xml:space="preserve">) į aplinką išsiskirs </w:t>
      </w:r>
      <w:proofErr w:type="spellStart"/>
      <w:r w:rsidRPr="00BE0BAF">
        <w:rPr>
          <w:sz w:val="22"/>
          <w:szCs w:val="24"/>
          <w:lang w:eastAsia="lt-LT"/>
        </w:rPr>
        <w:t>formaldehido</w:t>
      </w:r>
      <w:proofErr w:type="spellEnd"/>
      <w:r w:rsidRPr="00BE0BAF">
        <w:rPr>
          <w:sz w:val="22"/>
          <w:szCs w:val="24"/>
          <w:lang w:eastAsia="lt-LT"/>
        </w:rPr>
        <w:t xml:space="preserve"> garai.</w:t>
      </w:r>
    </w:p>
    <w:p w14:paraId="2A0B6BBB" w14:textId="65DE5D23" w:rsidR="00F36DED" w:rsidRPr="00BE0BAF" w:rsidRDefault="005718D6" w:rsidP="009A500B">
      <w:pPr>
        <w:pStyle w:val="Pagrindinistekstas"/>
        <w:spacing w:line="240" w:lineRule="auto"/>
        <w:ind w:firstLine="709"/>
        <w:jc w:val="both"/>
        <w:rPr>
          <w:color w:val="000000" w:themeColor="text1"/>
          <w:sz w:val="22"/>
          <w:szCs w:val="22"/>
          <w:lang w:eastAsia="en-US"/>
        </w:rPr>
      </w:pPr>
      <w:r w:rsidRPr="00BE0BAF">
        <w:rPr>
          <w:color w:val="000000"/>
          <w:sz w:val="22"/>
          <w:szCs w:val="22"/>
          <w:lang w:eastAsia="en-US"/>
        </w:rPr>
        <w:t xml:space="preserve">Aplinkos oro teršalų kiekio </w:t>
      </w:r>
      <w:r w:rsidR="00F36DED" w:rsidRPr="00BE0BAF">
        <w:rPr>
          <w:color w:val="000000"/>
          <w:sz w:val="22"/>
          <w:szCs w:val="22"/>
          <w:lang w:eastAsia="en-US"/>
        </w:rPr>
        <w:t>skaičiavimai</w:t>
      </w:r>
      <w:r w:rsidR="00092721" w:rsidRPr="00BE0BAF">
        <w:rPr>
          <w:color w:val="000000"/>
          <w:sz w:val="22"/>
          <w:szCs w:val="22"/>
          <w:lang w:eastAsia="en-US"/>
        </w:rPr>
        <w:t xml:space="preserve">, atlikti vadovaujantis Europos aplinkos agentūros į atmosferą išmetamų teršalų apskaitos metodika (EMEP/EEA </w:t>
      </w:r>
      <w:proofErr w:type="spellStart"/>
      <w:r w:rsidR="00092721" w:rsidRPr="00BE0BAF">
        <w:rPr>
          <w:color w:val="000000"/>
          <w:sz w:val="22"/>
          <w:szCs w:val="22"/>
          <w:lang w:eastAsia="en-US"/>
        </w:rPr>
        <w:t>air</w:t>
      </w:r>
      <w:proofErr w:type="spellEnd"/>
      <w:r w:rsidR="00092721" w:rsidRPr="00BE0BAF">
        <w:rPr>
          <w:color w:val="000000"/>
          <w:sz w:val="22"/>
          <w:szCs w:val="22"/>
          <w:lang w:eastAsia="en-US"/>
        </w:rPr>
        <w:t xml:space="preserve"> </w:t>
      </w:r>
      <w:proofErr w:type="spellStart"/>
      <w:r w:rsidR="00092721" w:rsidRPr="00BE0BAF">
        <w:rPr>
          <w:color w:val="000000"/>
          <w:sz w:val="22"/>
          <w:szCs w:val="22"/>
          <w:lang w:eastAsia="en-US"/>
        </w:rPr>
        <w:t>pollutant</w:t>
      </w:r>
      <w:proofErr w:type="spellEnd"/>
      <w:r w:rsidR="00092721" w:rsidRPr="00BE0BAF">
        <w:rPr>
          <w:color w:val="000000"/>
          <w:sz w:val="22"/>
          <w:szCs w:val="22"/>
          <w:lang w:eastAsia="en-US"/>
        </w:rPr>
        <w:t xml:space="preserve"> </w:t>
      </w:r>
      <w:proofErr w:type="spellStart"/>
      <w:r w:rsidR="00092721" w:rsidRPr="00BE0BAF">
        <w:rPr>
          <w:color w:val="000000"/>
          <w:sz w:val="22"/>
          <w:szCs w:val="22"/>
          <w:lang w:eastAsia="en-US"/>
        </w:rPr>
        <w:t>emission</w:t>
      </w:r>
      <w:proofErr w:type="spellEnd"/>
      <w:r w:rsidR="00092721" w:rsidRPr="00BE0BAF">
        <w:rPr>
          <w:color w:val="000000"/>
          <w:sz w:val="22"/>
          <w:szCs w:val="22"/>
          <w:lang w:eastAsia="en-US"/>
        </w:rPr>
        <w:t xml:space="preserve"> </w:t>
      </w:r>
      <w:proofErr w:type="spellStart"/>
      <w:r w:rsidR="00092721" w:rsidRPr="00BE0BAF">
        <w:rPr>
          <w:color w:val="000000"/>
          <w:sz w:val="22"/>
          <w:szCs w:val="22"/>
          <w:lang w:eastAsia="en-US"/>
        </w:rPr>
        <w:t>inventory</w:t>
      </w:r>
      <w:proofErr w:type="spellEnd"/>
      <w:r w:rsidR="00092721" w:rsidRPr="00BE0BAF">
        <w:rPr>
          <w:color w:val="000000"/>
          <w:sz w:val="22"/>
          <w:szCs w:val="22"/>
          <w:lang w:eastAsia="en-US"/>
        </w:rPr>
        <w:t xml:space="preserve"> </w:t>
      </w:r>
      <w:proofErr w:type="spellStart"/>
      <w:r w:rsidR="00092721" w:rsidRPr="00BE0BAF">
        <w:rPr>
          <w:color w:val="000000"/>
          <w:sz w:val="22"/>
          <w:szCs w:val="22"/>
          <w:lang w:eastAsia="en-US"/>
        </w:rPr>
        <w:t>guidebook</w:t>
      </w:r>
      <w:proofErr w:type="spellEnd"/>
      <w:r w:rsidR="004364E8" w:rsidRPr="00BE0BAF">
        <w:rPr>
          <w:color w:val="000000"/>
          <w:sz w:val="22"/>
          <w:szCs w:val="22"/>
          <w:lang w:eastAsia="en-US"/>
        </w:rPr>
        <w:t xml:space="preserve"> 2013</w:t>
      </w:r>
      <w:r w:rsidR="00092721" w:rsidRPr="00BE0BAF">
        <w:rPr>
          <w:color w:val="000000"/>
          <w:sz w:val="22"/>
          <w:szCs w:val="22"/>
          <w:lang w:eastAsia="en-US"/>
        </w:rPr>
        <w:t xml:space="preserve">) </w:t>
      </w:r>
      <w:r w:rsidR="00F36DED" w:rsidRPr="00BE0BAF">
        <w:rPr>
          <w:color w:val="000000"/>
          <w:sz w:val="22"/>
          <w:szCs w:val="22"/>
          <w:lang w:eastAsia="en-US"/>
        </w:rPr>
        <w:t xml:space="preserve"> </w:t>
      </w:r>
      <w:r w:rsidR="00F36DED" w:rsidRPr="00BE0BAF">
        <w:rPr>
          <w:color w:val="000000" w:themeColor="text1"/>
          <w:sz w:val="22"/>
          <w:szCs w:val="22"/>
          <w:lang w:eastAsia="en-US"/>
        </w:rPr>
        <w:t xml:space="preserve">pateikiami paraiškos </w:t>
      </w:r>
      <w:r w:rsidR="00A3011D" w:rsidRPr="00BE0BAF">
        <w:rPr>
          <w:b/>
          <w:i/>
          <w:color w:val="000000" w:themeColor="text1"/>
          <w:sz w:val="22"/>
          <w:szCs w:val="22"/>
          <w:lang w:eastAsia="en-US"/>
        </w:rPr>
        <w:t>1</w:t>
      </w:r>
      <w:r w:rsidR="00F538E1" w:rsidRPr="00BE0BAF">
        <w:rPr>
          <w:b/>
          <w:i/>
          <w:color w:val="000000" w:themeColor="text1"/>
          <w:sz w:val="22"/>
          <w:szCs w:val="22"/>
          <w:lang w:eastAsia="en-US"/>
        </w:rPr>
        <w:t>1</w:t>
      </w:r>
      <w:r w:rsidR="00F36DED" w:rsidRPr="00BE0BAF">
        <w:rPr>
          <w:b/>
          <w:i/>
          <w:color w:val="000000" w:themeColor="text1"/>
          <w:sz w:val="22"/>
          <w:szCs w:val="22"/>
          <w:lang w:eastAsia="en-US"/>
        </w:rPr>
        <w:t xml:space="preserve"> priede</w:t>
      </w:r>
      <w:r w:rsidR="00F36DED" w:rsidRPr="00BE0BAF">
        <w:rPr>
          <w:color w:val="000000" w:themeColor="text1"/>
          <w:sz w:val="22"/>
          <w:szCs w:val="22"/>
          <w:lang w:eastAsia="en-US"/>
        </w:rPr>
        <w:t>.</w:t>
      </w:r>
    </w:p>
    <w:p w14:paraId="1330B75C" w14:textId="3928C33D" w:rsidR="00F36DED" w:rsidRPr="00BE0BAF" w:rsidRDefault="00F36DED" w:rsidP="009A500B">
      <w:pPr>
        <w:pStyle w:val="Pagrindinistekstas"/>
        <w:spacing w:line="240" w:lineRule="auto"/>
        <w:ind w:firstLine="709"/>
        <w:jc w:val="both"/>
        <w:rPr>
          <w:b/>
          <w:i/>
          <w:color w:val="000000" w:themeColor="text1"/>
          <w:sz w:val="22"/>
          <w:szCs w:val="22"/>
          <w:lang w:eastAsia="en-US"/>
        </w:rPr>
      </w:pPr>
      <w:r w:rsidRPr="00BE0BAF">
        <w:rPr>
          <w:color w:val="000000"/>
          <w:sz w:val="22"/>
          <w:szCs w:val="22"/>
          <w:lang w:eastAsia="en-US"/>
        </w:rPr>
        <w:t>Teršalų sklaidos modeliavimo duomenys</w:t>
      </w:r>
      <w:r w:rsidRPr="00BE0BAF">
        <w:rPr>
          <w:color w:val="000000" w:themeColor="text1"/>
          <w:sz w:val="22"/>
          <w:szCs w:val="22"/>
          <w:lang w:eastAsia="en-US"/>
        </w:rPr>
        <w:t xml:space="preserve"> </w:t>
      </w:r>
      <w:r w:rsidR="00A3011D" w:rsidRPr="00BE0BAF">
        <w:rPr>
          <w:color w:val="000000" w:themeColor="text1"/>
          <w:sz w:val="22"/>
          <w:szCs w:val="22"/>
          <w:lang w:eastAsia="en-US"/>
        </w:rPr>
        <w:t xml:space="preserve">ir rezultatai </w:t>
      </w:r>
      <w:r w:rsidRPr="00BE0BAF">
        <w:rPr>
          <w:color w:val="000000" w:themeColor="text1"/>
          <w:sz w:val="22"/>
          <w:szCs w:val="22"/>
          <w:lang w:eastAsia="en-US"/>
        </w:rPr>
        <w:t xml:space="preserve">pateikiami paraiškos </w:t>
      </w:r>
      <w:r w:rsidR="00A3011D" w:rsidRPr="00BE0BAF">
        <w:rPr>
          <w:b/>
          <w:i/>
          <w:color w:val="000000" w:themeColor="text1"/>
          <w:sz w:val="22"/>
          <w:szCs w:val="22"/>
          <w:lang w:eastAsia="en-US"/>
        </w:rPr>
        <w:t>1</w:t>
      </w:r>
      <w:r w:rsidR="00F538E1" w:rsidRPr="00BE0BAF">
        <w:rPr>
          <w:b/>
          <w:i/>
          <w:color w:val="000000" w:themeColor="text1"/>
          <w:sz w:val="22"/>
          <w:szCs w:val="22"/>
          <w:lang w:eastAsia="en-US"/>
        </w:rPr>
        <w:t>3</w:t>
      </w:r>
      <w:r w:rsidRPr="00BE0BAF">
        <w:rPr>
          <w:b/>
          <w:i/>
          <w:color w:val="000000" w:themeColor="text1"/>
          <w:sz w:val="22"/>
          <w:szCs w:val="22"/>
          <w:lang w:eastAsia="en-US"/>
        </w:rPr>
        <w:t xml:space="preserve"> priede.</w:t>
      </w:r>
    </w:p>
    <w:p w14:paraId="4EF6F067" w14:textId="35809A42" w:rsidR="00F36DED" w:rsidRPr="00BE0BAF" w:rsidRDefault="00F36DED" w:rsidP="009A500B">
      <w:pPr>
        <w:pStyle w:val="Pagrindinistekstas"/>
        <w:spacing w:line="240" w:lineRule="auto"/>
        <w:ind w:firstLine="709"/>
        <w:jc w:val="both"/>
        <w:rPr>
          <w:color w:val="000000" w:themeColor="text1"/>
          <w:sz w:val="22"/>
          <w:szCs w:val="22"/>
          <w:lang w:eastAsia="en-US"/>
        </w:rPr>
      </w:pPr>
      <w:r w:rsidRPr="00BE0BAF">
        <w:rPr>
          <w:rFonts w:eastAsia="TimesNewRoman"/>
          <w:sz w:val="22"/>
          <w:szCs w:val="22"/>
        </w:rPr>
        <w:t xml:space="preserve">Žemėlapis su objekto aplinkos oro taršos šaltiniais pateiktas </w:t>
      </w:r>
      <w:r w:rsidRPr="00BE0BAF">
        <w:rPr>
          <w:rFonts w:eastAsia="TimesNewRoman"/>
          <w:color w:val="000000" w:themeColor="text1"/>
          <w:sz w:val="22"/>
          <w:szCs w:val="22"/>
        </w:rPr>
        <w:t xml:space="preserve">paraiškos </w:t>
      </w:r>
      <w:r w:rsidR="00A3011D" w:rsidRPr="00BE0BAF">
        <w:rPr>
          <w:rFonts w:eastAsia="TimesNewRoman"/>
          <w:b/>
          <w:i/>
          <w:color w:val="000000" w:themeColor="text1"/>
          <w:sz w:val="22"/>
          <w:szCs w:val="22"/>
        </w:rPr>
        <w:t>3</w:t>
      </w:r>
      <w:r w:rsidRPr="00BE0BAF">
        <w:rPr>
          <w:rFonts w:eastAsia="TimesNewRoman"/>
          <w:b/>
          <w:i/>
          <w:color w:val="000000" w:themeColor="text1"/>
          <w:sz w:val="22"/>
          <w:szCs w:val="22"/>
        </w:rPr>
        <w:t xml:space="preserve"> priede</w:t>
      </w:r>
      <w:r w:rsidRPr="00BE0BAF">
        <w:rPr>
          <w:rFonts w:eastAsia="TimesNewRoman"/>
          <w:color w:val="000000" w:themeColor="text1"/>
          <w:sz w:val="22"/>
          <w:szCs w:val="22"/>
        </w:rPr>
        <w:t>.</w:t>
      </w:r>
    </w:p>
    <w:p w14:paraId="72719128" w14:textId="77777777" w:rsidR="00F74F75" w:rsidRPr="00BE0BAF" w:rsidRDefault="00F74F75" w:rsidP="00693F53">
      <w:pPr>
        <w:ind w:firstLine="567"/>
        <w:jc w:val="both"/>
        <w:rPr>
          <w:b/>
          <w:sz w:val="22"/>
          <w:szCs w:val="24"/>
          <w:lang w:eastAsia="lt-LT"/>
        </w:rPr>
      </w:pPr>
    </w:p>
    <w:p w14:paraId="09DAA166" w14:textId="77777777" w:rsidR="00693F53" w:rsidRPr="00BE0BAF" w:rsidRDefault="00693F53" w:rsidP="00693F53">
      <w:pPr>
        <w:ind w:firstLine="567"/>
        <w:jc w:val="both"/>
        <w:rPr>
          <w:b/>
          <w:i/>
          <w:sz w:val="22"/>
          <w:szCs w:val="24"/>
          <w:lang w:eastAsia="lt-LT"/>
        </w:rPr>
      </w:pPr>
      <w:r w:rsidRPr="00BE0BAF">
        <w:rPr>
          <w:b/>
          <w:sz w:val="22"/>
          <w:szCs w:val="24"/>
          <w:lang w:eastAsia="lt-LT"/>
        </w:rPr>
        <w:t>9 lentelė. Į aplinkos orą numatomi išmesti teršalai ir jų kiekis</w:t>
      </w:r>
    </w:p>
    <w:p w14:paraId="236E6EE5" w14:textId="77777777" w:rsidR="00693F53" w:rsidRPr="00BE0BAF" w:rsidRDefault="00693F53" w:rsidP="00693F53">
      <w:pPr>
        <w:ind w:firstLine="567"/>
        <w:jc w:val="both"/>
        <w:rPr>
          <w:sz w:val="22"/>
          <w:szCs w:val="24"/>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693F53" w:rsidRPr="00BE0BAF" w14:paraId="0833C856" w14:textId="77777777" w:rsidTr="004F48E5">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5EA0FA71" w14:textId="77777777" w:rsidR="00693F53" w:rsidRPr="00BE0BAF" w:rsidRDefault="00693F53" w:rsidP="004F48E5">
            <w:pPr>
              <w:jc w:val="center"/>
              <w:rPr>
                <w:b/>
                <w:sz w:val="20"/>
                <w:lang w:eastAsia="lt-LT"/>
              </w:rPr>
            </w:pPr>
            <w:r w:rsidRPr="00BE0BAF">
              <w:rPr>
                <w:b/>
                <w:sz w:val="20"/>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60B4A42E" w14:textId="77777777" w:rsidR="00693F53" w:rsidRPr="00BE0BAF" w:rsidRDefault="00693F53" w:rsidP="004F48E5">
            <w:pPr>
              <w:jc w:val="center"/>
              <w:rPr>
                <w:b/>
                <w:sz w:val="20"/>
                <w:vertAlign w:val="superscript"/>
                <w:lang w:eastAsia="lt-LT"/>
              </w:rPr>
            </w:pPr>
            <w:r w:rsidRPr="00BE0BAF">
              <w:rPr>
                <w:b/>
                <w:sz w:val="20"/>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0D0B5E78" w14:textId="77777777" w:rsidR="00693F53" w:rsidRPr="00BE0BAF" w:rsidRDefault="00693F53" w:rsidP="004F48E5">
            <w:pPr>
              <w:jc w:val="center"/>
              <w:rPr>
                <w:b/>
                <w:sz w:val="20"/>
                <w:lang w:eastAsia="lt-LT"/>
              </w:rPr>
            </w:pPr>
            <w:r w:rsidRPr="00BE0BAF">
              <w:rPr>
                <w:b/>
                <w:sz w:val="20"/>
                <w:lang w:eastAsia="lt-LT"/>
              </w:rPr>
              <w:t>Numatoma (prašoma leisti) išmesti, t/m.</w:t>
            </w:r>
          </w:p>
        </w:tc>
      </w:tr>
      <w:tr w:rsidR="00693F53" w:rsidRPr="00BE0BAF" w14:paraId="21D07BAB" w14:textId="77777777" w:rsidTr="004F48E5">
        <w:tc>
          <w:tcPr>
            <w:tcW w:w="5506" w:type="dxa"/>
            <w:tcBorders>
              <w:top w:val="single" w:sz="4" w:space="0" w:color="auto"/>
              <w:left w:val="single" w:sz="4" w:space="0" w:color="auto"/>
              <w:bottom w:val="single" w:sz="4" w:space="0" w:color="auto"/>
              <w:right w:val="single" w:sz="4" w:space="0" w:color="auto"/>
            </w:tcBorders>
          </w:tcPr>
          <w:p w14:paraId="45993B32" w14:textId="77777777" w:rsidR="00693F53" w:rsidRPr="00BE0BAF" w:rsidRDefault="00693F53" w:rsidP="004F48E5">
            <w:pPr>
              <w:jc w:val="center"/>
              <w:rPr>
                <w:b/>
                <w:sz w:val="20"/>
                <w:lang w:eastAsia="lt-LT"/>
              </w:rPr>
            </w:pPr>
            <w:r w:rsidRPr="00BE0BAF">
              <w:rPr>
                <w:b/>
                <w:sz w:val="20"/>
                <w:lang w:eastAsia="lt-LT"/>
              </w:rPr>
              <w:t>1</w:t>
            </w:r>
          </w:p>
        </w:tc>
        <w:tc>
          <w:tcPr>
            <w:tcW w:w="2699" w:type="dxa"/>
            <w:tcBorders>
              <w:top w:val="single" w:sz="4" w:space="0" w:color="auto"/>
              <w:left w:val="single" w:sz="4" w:space="0" w:color="auto"/>
              <w:bottom w:val="single" w:sz="4" w:space="0" w:color="auto"/>
              <w:right w:val="single" w:sz="4" w:space="0" w:color="auto"/>
            </w:tcBorders>
          </w:tcPr>
          <w:p w14:paraId="2280D099" w14:textId="77777777" w:rsidR="00693F53" w:rsidRPr="00BE0BAF" w:rsidRDefault="00693F53" w:rsidP="004F48E5">
            <w:pPr>
              <w:jc w:val="center"/>
              <w:rPr>
                <w:b/>
                <w:sz w:val="20"/>
                <w:lang w:eastAsia="lt-LT"/>
              </w:rPr>
            </w:pPr>
            <w:r w:rsidRPr="00BE0BAF">
              <w:rPr>
                <w:b/>
                <w:sz w:val="20"/>
                <w:lang w:eastAsia="lt-LT"/>
              </w:rPr>
              <w:t>2</w:t>
            </w:r>
          </w:p>
        </w:tc>
        <w:tc>
          <w:tcPr>
            <w:tcW w:w="4983" w:type="dxa"/>
            <w:tcBorders>
              <w:top w:val="single" w:sz="4" w:space="0" w:color="auto"/>
              <w:left w:val="single" w:sz="4" w:space="0" w:color="auto"/>
              <w:bottom w:val="single" w:sz="4" w:space="0" w:color="auto"/>
              <w:right w:val="single" w:sz="4" w:space="0" w:color="auto"/>
            </w:tcBorders>
          </w:tcPr>
          <w:p w14:paraId="42CF327B" w14:textId="77777777" w:rsidR="00693F53" w:rsidRPr="00BE0BAF" w:rsidRDefault="00693F53" w:rsidP="004F48E5">
            <w:pPr>
              <w:jc w:val="center"/>
              <w:rPr>
                <w:b/>
                <w:sz w:val="20"/>
                <w:lang w:eastAsia="lt-LT"/>
              </w:rPr>
            </w:pPr>
            <w:r w:rsidRPr="00BE0BAF">
              <w:rPr>
                <w:b/>
                <w:sz w:val="20"/>
                <w:lang w:eastAsia="lt-LT"/>
              </w:rPr>
              <w:t>3</w:t>
            </w:r>
          </w:p>
        </w:tc>
      </w:tr>
      <w:tr w:rsidR="00F61D63" w:rsidRPr="00BE0BAF" w14:paraId="7E9EFB74" w14:textId="77777777" w:rsidTr="004F48E5">
        <w:tc>
          <w:tcPr>
            <w:tcW w:w="5506" w:type="dxa"/>
            <w:tcBorders>
              <w:top w:val="single" w:sz="4" w:space="0" w:color="auto"/>
              <w:left w:val="single" w:sz="4" w:space="0" w:color="auto"/>
              <w:bottom w:val="single" w:sz="4" w:space="0" w:color="auto"/>
              <w:right w:val="single" w:sz="4" w:space="0" w:color="auto"/>
            </w:tcBorders>
          </w:tcPr>
          <w:p w14:paraId="317E96D1" w14:textId="50C3B820" w:rsidR="00F61D63" w:rsidRPr="00BE0BAF" w:rsidRDefault="00F61D63" w:rsidP="00F61D63">
            <w:pPr>
              <w:rPr>
                <w:sz w:val="20"/>
                <w:lang w:eastAsia="lt-LT"/>
              </w:rPr>
            </w:pPr>
            <w:r w:rsidRPr="00BE0BAF">
              <w:rPr>
                <w:sz w:val="20"/>
                <w:lang w:eastAsia="lt-LT"/>
              </w:rPr>
              <w:t xml:space="preserve">Anglies </w:t>
            </w:r>
            <w:proofErr w:type="spellStart"/>
            <w:r w:rsidRPr="00BE0BAF">
              <w:rPr>
                <w:sz w:val="20"/>
                <w:lang w:eastAsia="lt-LT"/>
              </w:rPr>
              <w:t>monoksidas</w:t>
            </w:r>
            <w:proofErr w:type="spellEnd"/>
            <w:r w:rsidRPr="00BE0BAF">
              <w:rPr>
                <w:sz w:val="20"/>
                <w:lang w:eastAsia="lt-LT"/>
              </w:rPr>
              <w:t xml:space="preserve"> (A)</w:t>
            </w:r>
          </w:p>
        </w:tc>
        <w:tc>
          <w:tcPr>
            <w:tcW w:w="2699" w:type="dxa"/>
            <w:tcBorders>
              <w:top w:val="single" w:sz="4" w:space="0" w:color="auto"/>
              <w:left w:val="single" w:sz="4" w:space="0" w:color="auto"/>
              <w:bottom w:val="single" w:sz="4" w:space="0" w:color="auto"/>
              <w:right w:val="single" w:sz="4" w:space="0" w:color="auto"/>
            </w:tcBorders>
          </w:tcPr>
          <w:p w14:paraId="606CAF75" w14:textId="4043E77F" w:rsidR="00F61D63" w:rsidRPr="00BE0BAF" w:rsidRDefault="00F61D63" w:rsidP="00F61D63">
            <w:pPr>
              <w:jc w:val="center"/>
              <w:rPr>
                <w:sz w:val="20"/>
                <w:lang w:eastAsia="lt-LT"/>
              </w:rPr>
            </w:pPr>
            <w:r w:rsidRPr="00BE0BAF">
              <w:rPr>
                <w:sz w:val="20"/>
                <w:lang w:eastAsia="lt-LT"/>
              </w:rPr>
              <w:t>177</w:t>
            </w:r>
          </w:p>
        </w:tc>
        <w:tc>
          <w:tcPr>
            <w:tcW w:w="4983" w:type="dxa"/>
            <w:tcBorders>
              <w:top w:val="single" w:sz="4" w:space="0" w:color="auto"/>
              <w:left w:val="single" w:sz="4" w:space="0" w:color="auto"/>
              <w:bottom w:val="single" w:sz="4" w:space="0" w:color="auto"/>
              <w:right w:val="single" w:sz="4" w:space="0" w:color="auto"/>
            </w:tcBorders>
          </w:tcPr>
          <w:p w14:paraId="44940C0C" w14:textId="0814CD47" w:rsidR="00F61D63" w:rsidRPr="00BE0BAF" w:rsidRDefault="00F61D63" w:rsidP="00F61D63">
            <w:pPr>
              <w:jc w:val="center"/>
              <w:rPr>
                <w:sz w:val="20"/>
                <w:lang w:eastAsia="lt-LT"/>
              </w:rPr>
            </w:pPr>
            <w:r w:rsidRPr="00BE0BAF">
              <w:rPr>
                <w:sz w:val="20"/>
                <w:lang w:eastAsia="lt-LT"/>
              </w:rPr>
              <w:t>1,215</w:t>
            </w:r>
          </w:p>
        </w:tc>
      </w:tr>
      <w:tr w:rsidR="00F61D63" w:rsidRPr="00BE0BAF" w14:paraId="65FC5B1D" w14:textId="77777777" w:rsidTr="004F48E5">
        <w:tc>
          <w:tcPr>
            <w:tcW w:w="5506" w:type="dxa"/>
            <w:tcBorders>
              <w:top w:val="single" w:sz="4" w:space="0" w:color="auto"/>
              <w:left w:val="single" w:sz="4" w:space="0" w:color="auto"/>
              <w:bottom w:val="single" w:sz="4" w:space="0" w:color="auto"/>
              <w:right w:val="single" w:sz="4" w:space="0" w:color="auto"/>
            </w:tcBorders>
          </w:tcPr>
          <w:p w14:paraId="56250093" w14:textId="77777777" w:rsidR="00F61D63" w:rsidRPr="00BE0BAF" w:rsidRDefault="00F61D63" w:rsidP="00F61D63">
            <w:pPr>
              <w:rPr>
                <w:sz w:val="20"/>
                <w:lang w:eastAsia="lt-LT"/>
              </w:rPr>
            </w:pPr>
            <w:r w:rsidRPr="00BE0BAF">
              <w:rPr>
                <w:sz w:val="20"/>
                <w:lang w:eastAsia="lt-LT"/>
              </w:rPr>
              <w:t>Azoto oksidai (A)</w:t>
            </w:r>
          </w:p>
        </w:tc>
        <w:tc>
          <w:tcPr>
            <w:tcW w:w="2699" w:type="dxa"/>
            <w:tcBorders>
              <w:top w:val="single" w:sz="4" w:space="0" w:color="auto"/>
              <w:left w:val="single" w:sz="4" w:space="0" w:color="auto"/>
              <w:bottom w:val="single" w:sz="4" w:space="0" w:color="auto"/>
              <w:right w:val="single" w:sz="4" w:space="0" w:color="auto"/>
            </w:tcBorders>
          </w:tcPr>
          <w:p w14:paraId="6493DCBE" w14:textId="77777777" w:rsidR="00F61D63" w:rsidRPr="00BE0BAF" w:rsidRDefault="00F61D63" w:rsidP="00F61D63">
            <w:pPr>
              <w:jc w:val="center"/>
              <w:rPr>
                <w:sz w:val="20"/>
                <w:lang w:eastAsia="lt-LT"/>
              </w:rPr>
            </w:pPr>
            <w:r w:rsidRPr="00BE0BAF">
              <w:rPr>
                <w:sz w:val="20"/>
                <w:lang w:eastAsia="lt-LT"/>
              </w:rPr>
              <w:t>250</w:t>
            </w:r>
          </w:p>
        </w:tc>
        <w:tc>
          <w:tcPr>
            <w:tcW w:w="4983" w:type="dxa"/>
            <w:tcBorders>
              <w:top w:val="single" w:sz="4" w:space="0" w:color="auto"/>
              <w:left w:val="single" w:sz="4" w:space="0" w:color="auto"/>
              <w:bottom w:val="single" w:sz="4" w:space="0" w:color="auto"/>
              <w:right w:val="single" w:sz="4" w:space="0" w:color="auto"/>
            </w:tcBorders>
          </w:tcPr>
          <w:p w14:paraId="178860F5" w14:textId="77777777" w:rsidR="00F61D63" w:rsidRPr="00BE0BAF" w:rsidRDefault="00F61D63" w:rsidP="00F61D63">
            <w:pPr>
              <w:jc w:val="center"/>
              <w:rPr>
                <w:sz w:val="20"/>
                <w:lang w:eastAsia="lt-LT"/>
              </w:rPr>
            </w:pPr>
            <w:r w:rsidRPr="00BE0BAF">
              <w:rPr>
                <w:sz w:val="20"/>
                <w:lang w:eastAsia="lt-LT"/>
              </w:rPr>
              <w:t>3,101</w:t>
            </w:r>
          </w:p>
        </w:tc>
      </w:tr>
      <w:tr w:rsidR="00F61D63" w:rsidRPr="00BE0BAF" w14:paraId="399F5E09" w14:textId="77777777" w:rsidTr="004F48E5">
        <w:tc>
          <w:tcPr>
            <w:tcW w:w="5506" w:type="dxa"/>
            <w:tcBorders>
              <w:top w:val="single" w:sz="4" w:space="0" w:color="auto"/>
              <w:left w:val="single" w:sz="4" w:space="0" w:color="auto"/>
              <w:bottom w:val="single" w:sz="4" w:space="0" w:color="auto"/>
              <w:right w:val="single" w:sz="4" w:space="0" w:color="auto"/>
            </w:tcBorders>
          </w:tcPr>
          <w:p w14:paraId="1D4045A6" w14:textId="77777777" w:rsidR="00F61D63" w:rsidRPr="00BE0BAF" w:rsidRDefault="00F61D63" w:rsidP="00F61D63">
            <w:pPr>
              <w:rPr>
                <w:sz w:val="20"/>
                <w:lang w:eastAsia="lt-LT"/>
              </w:rPr>
            </w:pPr>
            <w:r w:rsidRPr="00BE0BAF">
              <w:rPr>
                <w:sz w:val="20"/>
                <w:lang w:eastAsia="lt-LT"/>
              </w:rPr>
              <w:t>Kietosios dalelės (A)</w:t>
            </w:r>
          </w:p>
        </w:tc>
        <w:tc>
          <w:tcPr>
            <w:tcW w:w="2699" w:type="dxa"/>
            <w:tcBorders>
              <w:top w:val="single" w:sz="4" w:space="0" w:color="auto"/>
              <w:left w:val="single" w:sz="4" w:space="0" w:color="auto"/>
              <w:bottom w:val="single" w:sz="4" w:space="0" w:color="auto"/>
              <w:right w:val="single" w:sz="4" w:space="0" w:color="auto"/>
            </w:tcBorders>
          </w:tcPr>
          <w:p w14:paraId="45BCAA2D" w14:textId="77777777" w:rsidR="00F61D63" w:rsidRPr="00BE0BAF" w:rsidRDefault="00F61D63" w:rsidP="00F61D63">
            <w:pPr>
              <w:jc w:val="center"/>
              <w:rPr>
                <w:sz w:val="20"/>
                <w:lang w:eastAsia="lt-LT"/>
              </w:rPr>
            </w:pPr>
            <w:r w:rsidRPr="00BE0BAF">
              <w:rPr>
                <w:sz w:val="20"/>
                <w:lang w:eastAsia="lt-LT"/>
              </w:rPr>
              <w:t>6493</w:t>
            </w:r>
          </w:p>
        </w:tc>
        <w:tc>
          <w:tcPr>
            <w:tcW w:w="4983" w:type="dxa"/>
            <w:tcBorders>
              <w:top w:val="single" w:sz="4" w:space="0" w:color="auto"/>
              <w:left w:val="single" w:sz="4" w:space="0" w:color="auto"/>
              <w:bottom w:val="single" w:sz="4" w:space="0" w:color="auto"/>
              <w:right w:val="single" w:sz="4" w:space="0" w:color="auto"/>
            </w:tcBorders>
          </w:tcPr>
          <w:p w14:paraId="71D95504" w14:textId="77777777" w:rsidR="00F61D63" w:rsidRPr="00BE0BAF" w:rsidRDefault="00F61D63" w:rsidP="00F61D63">
            <w:pPr>
              <w:jc w:val="center"/>
              <w:rPr>
                <w:sz w:val="20"/>
                <w:lang w:eastAsia="lt-LT"/>
              </w:rPr>
            </w:pPr>
            <w:r w:rsidRPr="00BE0BAF">
              <w:rPr>
                <w:sz w:val="20"/>
                <w:lang w:eastAsia="lt-LT"/>
              </w:rPr>
              <w:t>0,033</w:t>
            </w:r>
          </w:p>
        </w:tc>
      </w:tr>
      <w:tr w:rsidR="00F61D63" w:rsidRPr="00BE0BAF" w14:paraId="5E2BFB19" w14:textId="77777777" w:rsidTr="004F48E5">
        <w:tc>
          <w:tcPr>
            <w:tcW w:w="5506" w:type="dxa"/>
            <w:tcBorders>
              <w:top w:val="single" w:sz="4" w:space="0" w:color="auto"/>
              <w:left w:val="single" w:sz="4" w:space="0" w:color="auto"/>
              <w:bottom w:val="single" w:sz="4" w:space="0" w:color="auto"/>
              <w:right w:val="single" w:sz="4" w:space="0" w:color="auto"/>
            </w:tcBorders>
          </w:tcPr>
          <w:p w14:paraId="31E7422F" w14:textId="77777777" w:rsidR="00F61D63" w:rsidRPr="00BE0BAF" w:rsidRDefault="00F61D63" w:rsidP="00F61D63">
            <w:pPr>
              <w:rPr>
                <w:sz w:val="20"/>
                <w:lang w:eastAsia="lt-LT"/>
              </w:rPr>
            </w:pPr>
            <w:r w:rsidRPr="00BE0BAF">
              <w:rPr>
                <w:sz w:val="20"/>
                <w:lang w:eastAsia="lt-LT"/>
              </w:rPr>
              <w:t>Kietosios dalelės (C)</w:t>
            </w:r>
          </w:p>
        </w:tc>
        <w:tc>
          <w:tcPr>
            <w:tcW w:w="2699" w:type="dxa"/>
            <w:tcBorders>
              <w:top w:val="single" w:sz="4" w:space="0" w:color="auto"/>
              <w:left w:val="single" w:sz="4" w:space="0" w:color="auto"/>
              <w:bottom w:val="single" w:sz="4" w:space="0" w:color="auto"/>
              <w:right w:val="single" w:sz="4" w:space="0" w:color="auto"/>
            </w:tcBorders>
          </w:tcPr>
          <w:p w14:paraId="0FE2C06C" w14:textId="77777777" w:rsidR="00F61D63" w:rsidRPr="00BE0BAF" w:rsidRDefault="00F61D63" w:rsidP="00F61D63">
            <w:pPr>
              <w:jc w:val="center"/>
              <w:rPr>
                <w:sz w:val="20"/>
                <w:lang w:eastAsia="lt-LT"/>
              </w:rPr>
            </w:pPr>
            <w:r w:rsidRPr="00BE0BAF">
              <w:rPr>
                <w:sz w:val="20"/>
                <w:lang w:eastAsia="lt-LT"/>
              </w:rPr>
              <w:t>4281</w:t>
            </w:r>
          </w:p>
        </w:tc>
        <w:tc>
          <w:tcPr>
            <w:tcW w:w="4983" w:type="dxa"/>
            <w:tcBorders>
              <w:top w:val="single" w:sz="4" w:space="0" w:color="auto"/>
              <w:left w:val="single" w:sz="4" w:space="0" w:color="auto"/>
              <w:bottom w:val="single" w:sz="4" w:space="0" w:color="auto"/>
              <w:right w:val="single" w:sz="4" w:space="0" w:color="auto"/>
            </w:tcBorders>
          </w:tcPr>
          <w:p w14:paraId="08FC9D52" w14:textId="77777777" w:rsidR="00F61D63" w:rsidRPr="00BE0BAF" w:rsidRDefault="00F61D63" w:rsidP="00F61D63">
            <w:pPr>
              <w:jc w:val="center"/>
              <w:rPr>
                <w:sz w:val="20"/>
                <w:lang w:eastAsia="lt-LT"/>
              </w:rPr>
            </w:pPr>
            <w:r w:rsidRPr="00BE0BAF">
              <w:rPr>
                <w:sz w:val="20"/>
                <w:lang w:eastAsia="lt-LT"/>
              </w:rPr>
              <w:t>7,055</w:t>
            </w:r>
          </w:p>
        </w:tc>
      </w:tr>
      <w:tr w:rsidR="00F61D63" w:rsidRPr="00BE0BAF" w14:paraId="27AD6E3C" w14:textId="77777777" w:rsidTr="004F48E5">
        <w:tc>
          <w:tcPr>
            <w:tcW w:w="5506" w:type="dxa"/>
            <w:tcBorders>
              <w:top w:val="single" w:sz="4" w:space="0" w:color="auto"/>
              <w:left w:val="single" w:sz="4" w:space="0" w:color="auto"/>
              <w:bottom w:val="single" w:sz="4" w:space="0" w:color="auto"/>
              <w:right w:val="single" w:sz="4" w:space="0" w:color="auto"/>
            </w:tcBorders>
          </w:tcPr>
          <w:p w14:paraId="584CE3A5" w14:textId="77777777" w:rsidR="00F61D63" w:rsidRPr="00BE0BAF" w:rsidRDefault="00F61D63" w:rsidP="00F61D63">
            <w:pPr>
              <w:rPr>
                <w:sz w:val="20"/>
                <w:lang w:eastAsia="lt-LT"/>
              </w:rPr>
            </w:pPr>
            <w:r w:rsidRPr="00BE0BAF">
              <w:rPr>
                <w:sz w:val="20"/>
                <w:lang w:eastAsia="lt-LT"/>
              </w:rPr>
              <w:t>Sieros dioksidas (A)</w:t>
            </w:r>
          </w:p>
        </w:tc>
        <w:tc>
          <w:tcPr>
            <w:tcW w:w="2699" w:type="dxa"/>
            <w:tcBorders>
              <w:top w:val="single" w:sz="4" w:space="0" w:color="auto"/>
              <w:left w:val="single" w:sz="4" w:space="0" w:color="auto"/>
              <w:bottom w:val="single" w:sz="4" w:space="0" w:color="auto"/>
              <w:right w:val="single" w:sz="4" w:space="0" w:color="auto"/>
            </w:tcBorders>
          </w:tcPr>
          <w:p w14:paraId="18C60A8F" w14:textId="77777777" w:rsidR="00F61D63" w:rsidRPr="00BE0BAF" w:rsidRDefault="00F61D63" w:rsidP="00F61D63">
            <w:pPr>
              <w:jc w:val="center"/>
              <w:rPr>
                <w:sz w:val="20"/>
                <w:lang w:eastAsia="lt-LT"/>
              </w:rPr>
            </w:pPr>
            <w:r w:rsidRPr="00BE0BAF">
              <w:rPr>
                <w:sz w:val="20"/>
                <w:lang w:eastAsia="lt-LT"/>
              </w:rPr>
              <w:t>1753</w:t>
            </w:r>
          </w:p>
        </w:tc>
        <w:tc>
          <w:tcPr>
            <w:tcW w:w="4983" w:type="dxa"/>
            <w:tcBorders>
              <w:top w:val="single" w:sz="4" w:space="0" w:color="auto"/>
              <w:left w:val="single" w:sz="4" w:space="0" w:color="auto"/>
              <w:bottom w:val="single" w:sz="4" w:space="0" w:color="auto"/>
              <w:right w:val="single" w:sz="4" w:space="0" w:color="auto"/>
            </w:tcBorders>
          </w:tcPr>
          <w:p w14:paraId="008FCCB8" w14:textId="77777777" w:rsidR="00F61D63" w:rsidRPr="00BE0BAF" w:rsidRDefault="00F61D63" w:rsidP="00F61D63">
            <w:pPr>
              <w:jc w:val="center"/>
              <w:rPr>
                <w:sz w:val="20"/>
                <w:lang w:eastAsia="lt-LT"/>
              </w:rPr>
            </w:pPr>
            <w:r w:rsidRPr="00BE0BAF">
              <w:rPr>
                <w:sz w:val="20"/>
                <w:lang w:eastAsia="lt-LT"/>
              </w:rPr>
              <w:t>0,028</w:t>
            </w:r>
          </w:p>
        </w:tc>
      </w:tr>
      <w:tr w:rsidR="00F61D63" w:rsidRPr="00BE0BAF" w14:paraId="27CD63BF" w14:textId="77777777" w:rsidTr="004F48E5">
        <w:tc>
          <w:tcPr>
            <w:tcW w:w="5506" w:type="dxa"/>
            <w:tcBorders>
              <w:top w:val="single" w:sz="4" w:space="0" w:color="auto"/>
              <w:left w:val="single" w:sz="4" w:space="0" w:color="auto"/>
              <w:bottom w:val="single" w:sz="4" w:space="0" w:color="auto"/>
              <w:right w:val="single" w:sz="4" w:space="0" w:color="auto"/>
            </w:tcBorders>
          </w:tcPr>
          <w:p w14:paraId="436AC0E6" w14:textId="77777777" w:rsidR="00F61D63" w:rsidRPr="00BE0BAF" w:rsidRDefault="00F61D63" w:rsidP="00F61D63">
            <w:pPr>
              <w:rPr>
                <w:sz w:val="20"/>
                <w:lang w:eastAsia="lt-LT"/>
              </w:rPr>
            </w:pPr>
            <w:r w:rsidRPr="00BE0BAF">
              <w:rPr>
                <w:sz w:val="20"/>
                <w:lang w:eastAsia="lt-LT"/>
              </w:rPr>
              <w:t xml:space="preserve">Amoniakas </w:t>
            </w:r>
          </w:p>
        </w:tc>
        <w:tc>
          <w:tcPr>
            <w:tcW w:w="2699" w:type="dxa"/>
            <w:tcBorders>
              <w:top w:val="single" w:sz="4" w:space="0" w:color="auto"/>
              <w:left w:val="single" w:sz="4" w:space="0" w:color="auto"/>
              <w:bottom w:val="single" w:sz="4" w:space="0" w:color="auto"/>
              <w:right w:val="single" w:sz="4" w:space="0" w:color="auto"/>
            </w:tcBorders>
          </w:tcPr>
          <w:p w14:paraId="7177195F" w14:textId="77777777" w:rsidR="00F61D63" w:rsidRPr="00BE0BAF" w:rsidRDefault="00F61D63" w:rsidP="00F61D63">
            <w:pPr>
              <w:jc w:val="center"/>
              <w:rPr>
                <w:sz w:val="20"/>
                <w:lang w:eastAsia="lt-LT"/>
              </w:rPr>
            </w:pPr>
            <w:r w:rsidRPr="00BE0BAF">
              <w:rPr>
                <w:sz w:val="20"/>
                <w:lang w:eastAsia="lt-LT"/>
              </w:rPr>
              <w:t>134</w:t>
            </w:r>
          </w:p>
        </w:tc>
        <w:tc>
          <w:tcPr>
            <w:tcW w:w="4983" w:type="dxa"/>
            <w:tcBorders>
              <w:top w:val="single" w:sz="4" w:space="0" w:color="auto"/>
              <w:left w:val="single" w:sz="4" w:space="0" w:color="auto"/>
              <w:bottom w:val="single" w:sz="4" w:space="0" w:color="auto"/>
              <w:right w:val="single" w:sz="4" w:space="0" w:color="auto"/>
            </w:tcBorders>
          </w:tcPr>
          <w:p w14:paraId="0115438F" w14:textId="77777777" w:rsidR="00F61D63" w:rsidRPr="00BE0BAF" w:rsidRDefault="00F61D63" w:rsidP="00F61D63">
            <w:pPr>
              <w:jc w:val="center"/>
              <w:rPr>
                <w:sz w:val="20"/>
                <w:lang w:eastAsia="lt-LT"/>
              </w:rPr>
            </w:pPr>
            <w:r w:rsidRPr="00BE0BAF">
              <w:rPr>
                <w:sz w:val="20"/>
                <w:lang w:eastAsia="lt-LT"/>
              </w:rPr>
              <w:t>15,775</w:t>
            </w:r>
          </w:p>
        </w:tc>
      </w:tr>
      <w:tr w:rsidR="00F61D63" w:rsidRPr="00BE0BAF" w14:paraId="4077C706" w14:textId="77777777" w:rsidTr="004F48E5">
        <w:tc>
          <w:tcPr>
            <w:tcW w:w="5506" w:type="dxa"/>
            <w:tcBorders>
              <w:top w:val="single" w:sz="4" w:space="0" w:color="auto"/>
              <w:left w:val="single" w:sz="4" w:space="0" w:color="auto"/>
              <w:bottom w:val="single" w:sz="4" w:space="0" w:color="auto"/>
              <w:right w:val="single" w:sz="4" w:space="0" w:color="auto"/>
            </w:tcBorders>
          </w:tcPr>
          <w:p w14:paraId="0D7862F8" w14:textId="77777777" w:rsidR="00F61D63" w:rsidRPr="00BE0BAF" w:rsidRDefault="00F61D63" w:rsidP="00F61D63">
            <w:pPr>
              <w:rPr>
                <w:sz w:val="20"/>
                <w:lang w:eastAsia="lt-LT"/>
              </w:rPr>
            </w:pPr>
            <w:r w:rsidRPr="00BE0BAF">
              <w:rPr>
                <w:sz w:val="20"/>
              </w:rPr>
              <w:t xml:space="preserve">Lakieji organiniai junginiai </w:t>
            </w:r>
            <w:r w:rsidRPr="00BE0BAF">
              <w:rPr>
                <w:sz w:val="20"/>
                <w:lang w:eastAsia="lt-LT"/>
              </w:rPr>
              <w:t>(abėcėlės tvarka)</w:t>
            </w:r>
            <w:r w:rsidRPr="00BE0BAF">
              <w:rPr>
                <w:sz w:val="20"/>
              </w:rPr>
              <w:t>:</w:t>
            </w:r>
          </w:p>
        </w:tc>
        <w:tc>
          <w:tcPr>
            <w:tcW w:w="2699" w:type="dxa"/>
            <w:tcBorders>
              <w:top w:val="single" w:sz="4" w:space="0" w:color="auto"/>
              <w:left w:val="single" w:sz="4" w:space="0" w:color="auto"/>
              <w:bottom w:val="single" w:sz="4" w:space="0" w:color="auto"/>
              <w:right w:val="single" w:sz="4" w:space="0" w:color="auto"/>
            </w:tcBorders>
          </w:tcPr>
          <w:p w14:paraId="5E797522" w14:textId="77777777" w:rsidR="00F61D63" w:rsidRPr="00BE0BAF" w:rsidRDefault="00F61D63" w:rsidP="00F61D63">
            <w:pPr>
              <w:jc w:val="center"/>
              <w:rPr>
                <w:sz w:val="20"/>
                <w:lang w:eastAsia="lt-LT"/>
              </w:rPr>
            </w:pPr>
            <w:r w:rsidRPr="00BE0BAF">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748F81E9" w14:textId="77777777" w:rsidR="00F61D63" w:rsidRPr="00BE0BAF" w:rsidRDefault="00F61D63" w:rsidP="00F61D63">
            <w:pPr>
              <w:jc w:val="center"/>
              <w:rPr>
                <w:sz w:val="20"/>
                <w:lang w:eastAsia="lt-LT"/>
              </w:rPr>
            </w:pPr>
            <w:r w:rsidRPr="00BE0BAF">
              <w:rPr>
                <w:sz w:val="20"/>
                <w:lang w:eastAsia="lt-LT"/>
              </w:rPr>
              <w:t>XXXXXXXX</w:t>
            </w:r>
          </w:p>
        </w:tc>
      </w:tr>
      <w:tr w:rsidR="004B76BF" w:rsidRPr="00BE0BAF" w14:paraId="4CF6B1F2" w14:textId="77777777" w:rsidTr="004F48E5">
        <w:tc>
          <w:tcPr>
            <w:tcW w:w="5506" w:type="dxa"/>
            <w:tcBorders>
              <w:top w:val="single" w:sz="4" w:space="0" w:color="auto"/>
              <w:left w:val="single" w:sz="4" w:space="0" w:color="auto"/>
              <w:bottom w:val="single" w:sz="4" w:space="0" w:color="auto"/>
              <w:right w:val="single" w:sz="4" w:space="0" w:color="auto"/>
            </w:tcBorders>
          </w:tcPr>
          <w:p w14:paraId="6361468B" w14:textId="1F59E4ED" w:rsidR="004B76BF" w:rsidRPr="00BE0BAF" w:rsidRDefault="004B76BF" w:rsidP="00F61D63">
            <w:pPr>
              <w:rPr>
                <w:sz w:val="20"/>
              </w:rPr>
            </w:pPr>
            <w:r w:rsidRPr="00BE0BAF">
              <w:rPr>
                <w:sz w:val="20"/>
              </w:rPr>
              <w:t>Lakūs organiniai junginiai (nepaminėti šiame sąraše)</w:t>
            </w:r>
          </w:p>
        </w:tc>
        <w:tc>
          <w:tcPr>
            <w:tcW w:w="2699" w:type="dxa"/>
            <w:tcBorders>
              <w:top w:val="single" w:sz="4" w:space="0" w:color="auto"/>
              <w:left w:val="single" w:sz="4" w:space="0" w:color="auto"/>
              <w:bottom w:val="single" w:sz="4" w:space="0" w:color="auto"/>
              <w:right w:val="single" w:sz="4" w:space="0" w:color="auto"/>
            </w:tcBorders>
          </w:tcPr>
          <w:p w14:paraId="25DC20C2" w14:textId="70997875" w:rsidR="004B76BF" w:rsidRPr="00BE0BAF" w:rsidRDefault="004B76BF" w:rsidP="00F61D63">
            <w:pPr>
              <w:jc w:val="center"/>
              <w:rPr>
                <w:sz w:val="20"/>
                <w:lang w:eastAsia="lt-LT"/>
              </w:rPr>
            </w:pPr>
            <w:r w:rsidRPr="00BE0BAF">
              <w:rPr>
                <w:sz w:val="20"/>
                <w:lang w:eastAsia="lt-LT"/>
              </w:rPr>
              <w:t>308</w:t>
            </w:r>
          </w:p>
        </w:tc>
        <w:tc>
          <w:tcPr>
            <w:tcW w:w="4983" w:type="dxa"/>
            <w:tcBorders>
              <w:top w:val="single" w:sz="4" w:space="0" w:color="auto"/>
              <w:left w:val="single" w:sz="4" w:space="0" w:color="auto"/>
              <w:bottom w:val="single" w:sz="4" w:space="0" w:color="auto"/>
              <w:right w:val="single" w:sz="4" w:space="0" w:color="auto"/>
            </w:tcBorders>
          </w:tcPr>
          <w:p w14:paraId="08E1794A" w14:textId="4AAF21FB" w:rsidR="004B76BF" w:rsidRPr="00BE0BAF" w:rsidRDefault="004B76BF" w:rsidP="00F61D63">
            <w:pPr>
              <w:jc w:val="center"/>
              <w:rPr>
                <w:sz w:val="20"/>
                <w:lang w:eastAsia="lt-LT"/>
              </w:rPr>
            </w:pPr>
            <w:r w:rsidRPr="00BE0BAF">
              <w:rPr>
                <w:sz w:val="20"/>
                <w:lang w:eastAsia="lt-LT"/>
              </w:rPr>
              <w:t>9,65</w:t>
            </w:r>
          </w:p>
        </w:tc>
      </w:tr>
      <w:tr w:rsidR="00F61D63" w:rsidRPr="00BE0BAF" w14:paraId="6A3D84DF" w14:textId="77777777" w:rsidTr="004F48E5">
        <w:tc>
          <w:tcPr>
            <w:tcW w:w="5506" w:type="dxa"/>
            <w:tcBorders>
              <w:top w:val="single" w:sz="4" w:space="0" w:color="auto"/>
              <w:left w:val="single" w:sz="4" w:space="0" w:color="auto"/>
              <w:bottom w:val="single" w:sz="4" w:space="0" w:color="auto"/>
              <w:right w:val="single" w:sz="4" w:space="0" w:color="auto"/>
            </w:tcBorders>
          </w:tcPr>
          <w:p w14:paraId="4E1B02ED" w14:textId="77777777" w:rsidR="00F61D63" w:rsidRPr="00BE0BAF" w:rsidRDefault="00F61D63" w:rsidP="00F61D63">
            <w:pPr>
              <w:rPr>
                <w:sz w:val="20"/>
                <w:lang w:eastAsia="lt-LT"/>
              </w:rPr>
            </w:pPr>
            <w:proofErr w:type="spellStart"/>
            <w:r w:rsidRPr="00BE0BAF">
              <w:rPr>
                <w:sz w:val="20"/>
                <w:lang w:eastAsia="lt-LT"/>
              </w:rPr>
              <w:t>Formaldehidas</w:t>
            </w:r>
            <w:proofErr w:type="spellEnd"/>
          </w:p>
        </w:tc>
        <w:tc>
          <w:tcPr>
            <w:tcW w:w="2699" w:type="dxa"/>
            <w:tcBorders>
              <w:top w:val="single" w:sz="4" w:space="0" w:color="auto"/>
              <w:left w:val="single" w:sz="4" w:space="0" w:color="auto"/>
              <w:bottom w:val="single" w:sz="4" w:space="0" w:color="auto"/>
              <w:right w:val="single" w:sz="4" w:space="0" w:color="auto"/>
            </w:tcBorders>
          </w:tcPr>
          <w:p w14:paraId="7D4C1E74" w14:textId="77777777" w:rsidR="00F61D63" w:rsidRPr="00BE0BAF" w:rsidRDefault="00F61D63" w:rsidP="00F61D63">
            <w:pPr>
              <w:jc w:val="center"/>
              <w:rPr>
                <w:sz w:val="20"/>
                <w:lang w:eastAsia="lt-LT"/>
              </w:rPr>
            </w:pPr>
            <w:r w:rsidRPr="00BE0BAF">
              <w:rPr>
                <w:sz w:val="20"/>
                <w:lang w:eastAsia="lt-LT"/>
              </w:rPr>
              <w:t>871</w:t>
            </w:r>
          </w:p>
        </w:tc>
        <w:tc>
          <w:tcPr>
            <w:tcW w:w="4983" w:type="dxa"/>
            <w:tcBorders>
              <w:top w:val="single" w:sz="4" w:space="0" w:color="auto"/>
              <w:left w:val="single" w:sz="4" w:space="0" w:color="auto"/>
              <w:bottom w:val="single" w:sz="4" w:space="0" w:color="auto"/>
              <w:right w:val="single" w:sz="4" w:space="0" w:color="auto"/>
            </w:tcBorders>
          </w:tcPr>
          <w:p w14:paraId="6C39389B" w14:textId="77777777" w:rsidR="00F61D63" w:rsidRPr="00BE0BAF" w:rsidRDefault="00F61D63" w:rsidP="00F61D63">
            <w:pPr>
              <w:jc w:val="center"/>
              <w:rPr>
                <w:sz w:val="20"/>
                <w:lang w:eastAsia="lt-LT"/>
              </w:rPr>
            </w:pPr>
            <w:r w:rsidRPr="00BE0BAF">
              <w:rPr>
                <w:sz w:val="20"/>
                <w:lang w:eastAsia="lt-LT"/>
              </w:rPr>
              <w:t>0,883</w:t>
            </w:r>
          </w:p>
        </w:tc>
      </w:tr>
      <w:tr w:rsidR="00F61D63" w:rsidRPr="00BE0BAF" w14:paraId="495ED3B1" w14:textId="77777777" w:rsidTr="004F48E5">
        <w:tc>
          <w:tcPr>
            <w:tcW w:w="5506" w:type="dxa"/>
            <w:tcBorders>
              <w:top w:val="single" w:sz="4" w:space="0" w:color="auto"/>
              <w:left w:val="single" w:sz="4" w:space="0" w:color="auto"/>
              <w:bottom w:val="single" w:sz="4" w:space="0" w:color="auto"/>
              <w:right w:val="single" w:sz="4" w:space="0" w:color="auto"/>
            </w:tcBorders>
          </w:tcPr>
          <w:p w14:paraId="551F54DF" w14:textId="77777777" w:rsidR="00F61D63" w:rsidRPr="00BE0BAF" w:rsidRDefault="00F61D63" w:rsidP="00F61D63">
            <w:pPr>
              <w:rPr>
                <w:sz w:val="20"/>
                <w:lang w:eastAsia="lt-LT"/>
              </w:rPr>
            </w:pPr>
            <w:r w:rsidRPr="00BE0BAF">
              <w:rPr>
                <w:sz w:val="20"/>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2E07E480" w14:textId="77777777" w:rsidR="00F61D63" w:rsidRPr="00BE0BAF" w:rsidRDefault="00F61D63" w:rsidP="00F61D63">
            <w:pPr>
              <w:jc w:val="center"/>
              <w:rPr>
                <w:sz w:val="20"/>
                <w:lang w:eastAsia="lt-LT"/>
              </w:rPr>
            </w:pPr>
            <w:r w:rsidRPr="00BE0BAF">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7FD5D524" w14:textId="77777777" w:rsidR="00F61D63" w:rsidRPr="00BE0BAF" w:rsidRDefault="00F61D63" w:rsidP="00F61D63">
            <w:pPr>
              <w:jc w:val="center"/>
              <w:rPr>
                <w:sz w:val="20"/>
                <w:lang w:eastAsia="lt-LT"/>
              </w:rPr>
            </w:pPr>
            <w:r w:rsidRPr="00BE0BAF">
              <w:rPr>
                <w:sz w:val="20"/>
                <w:lang w:eastAsia="lt-LT"/>
              </w:rPr>
              <w:t>XXXXXXXXX</w:t>
            </w:r>
          </w:p>
        </w:tc>
      </w:tr>
      <w:tr w:rsidR="00F61D63" w:rsidRPr="00BE0BAF" w14:paraId="7E8A5EEE" w14:textId="77777777" w:rsidTr="004F48E5">
        <w:tc>
          <w:tcPr>
            <w:tcW w:w="5506" w:type="dxa"/>
            <w:tcBorders>
              <w:top w:val="single" w:sz="4" w:space="0" w:color="auto"/>
              <w:left w:val="single" w:sz="4" w:space="0" w:color="auto"/>
              <w:bottom w:val="single" w:sz="4" w:space="0" w:color="auto"/>
              <w:right w:val="single" w:sz="4" w:space="0" w:color="auto"/>
            </w:tcBorders>
          </w:tcPr>
          <w:p w14:paraId="55EC12D4" w14:textId="5D0DA72B" w:rsidR="00F61D63" w:rsidRPr="00BE0BAF" w:rsidRDefault="00F61D63" w:rsidP="00F61D63">
            <w:pPr>
              <w:rPr>
                <w:sz w:val="20"/>
                <w:lang w:eastAsia="lt-LT"/>
              </w:rPr>
            </w:pPr>
          </w:p>
        </w:tc>
        <w:tc>
          <w:tcPr>
            <w:tcW w:w="2699" w:type="dxa"/>
            <w:tcBorders>
              <w:top w:val="single" w:sz="4" w:space="0" w:color="auto"/>
              <w:left w:val="single" w:sz="4" w:space="0" w:color="auto"/>
              <w:bottom w:val="single" w:sz="4" w:space="0" w:color="auto"/>
              <w:right w:val="single" w:sz="4" w:space="0" w:color="auto"/>
            </w:tcBorders>
          </w:tcPr>
          <w:p w14:paraId="5C9B2D93" w14:textId="362C5034" w:rsidR="00F61D63" w:rsidRPr="00BE0BAF" w:rsidRDefault="00F61D63" w:rsidP="00F61D63">
            <w:pPr>
              <w:jc w:val="center"/>
              <w:rPr>
                <w:sz w:val="20"/>
                <w:lang w:eastAsia="lt-LT"/>
              </w:rPr>
            </w:pPr>
          </w:p>
        </w:tc>
        <w:tc>
          <w:tcPr>
            <w:tcW w:w="4983" w:type="dxa"/>
            <w:tcBorders>
              <w:top w:val="single" w:sz="4" w:space="0" w:color="auto"/>
              <w:left w:val="single" w:sz="4" w:space="0" w:color="auto"/>
              <w:bottom w:val="single" w:sz="4" w:space="0" w:color="auto"/>
              <w:right w:val="single" w:sz="4" w:space="0" w:color="auto"/>
            </w:tcBorders>
          </w:tcPr>
          <w:p w14:paraId="48304315" w14:textId="693BCCCA" w:rsidR="00F61D63" w:rsidRPr="00BE0BAF" w:rsidRDefault="00F61D63" w:rsidP="00F61D63">
            <w:pPr>
              <w:jc w:val="center"/>
              <w:rPr>
                <w:sz w:val="20"/>
                <w:lang w:eastAsia="lt-LT"/>
              </w:rPr>
            </w:pPr>
          </w:p>
        </w:tc>
      </w:tr>
      <w:tr w:rsidR="00F61D63" w:rsidRPr="00BE0BAF" w14:paraId="3E54A941" w14:textId="77777777" w:rsidTr="004F48E5">
        <w:tc>
          <w:tcPr>
            <w:tcW w:w="5506" w:type="dxa"/>
            <w:tcBorders>
              <w:top w:val="single" w:sz="4" w:space="0" w:color="auto"/>
              <w:left w:val="single" w:sz="4" w:space="0" w:color="auto"/>
              <w:bottom w:val="single" w:sz="4" w:space="0" w:color="auto"/>
              <w:right w:val="single" w:sz="4" w:space="0" w:color="auto"/>
            </w:tcBorders>
          </w:tcPr>
          <w:p w14:paraId="1D68DCA7" w14:textId="77777777" w:rsidR="00F61D63" w:rsidRPr="00BE0BAF" w:rsidRDefault="00F61D63" w:rsidP="00F61D63">
            <w:pPr>
              <w:rPr>
                <w:sz w:val="20"/>
                <w:lang w:eastAsia="lt-LT"/>
              </w:rPr>
            </w:pPr>
          </w:p>
        </w:tc>
        <w:tc>
          <w:tcPr>
            <w:tcW w:w="2699" w:type="dxa"/>
            <w:tcBorders>
              <w:top w:val="single" w:sz="4" w:space="0" w:color="auto"/>
              <w:left w:val="single" w:sz="4" w:space="0" w:color="auto"/>
              <w:bottom w:val="single" w:sz="4" w:space="0" w:color="auto"/>
              <w:right w:val="single" w:sz="4" w:space="0" w:color="auto"/>
            </w:tcBorders>
          </w:tcPr>
          <w:p w14:paraId="5AE5C6D0" w14:textId="77777777" w:rsidR="00F61D63" w:rsidRPr="00BE0BAF" w:rsidRDefault="00F61D63" w:rsidP="00F61D63">
            <w:pPr>
              <w:jc w:val="center"/>
              <w:rPr>
                <w:sz w:val="20"/>
                <w:lang w:eastAsia="lt-LT"/>
              </w:rPr>
            </w:pPr>
          </w:p>
        </w:tc>
        <w:tc>
          <w:tcPr>
            <w:tcW w:w="4983" w:type="dxa"/>
            <w:tcBorders>
              <w:top w:val="single" w:sz="4" w:space="0" w:color="auto"/>
              <w:left w:val="single" w:sz="4" w:space="0" w:color="auto"/>
              <w:bottom w:val="single" w:sz="4" w:space="0" w:color="auto"/>
              <w:right w:val="single" w:sz="4" w:space="0" w:color="auto"/>
            </w:tcBorders>
          </w:tcPr>
          <w:p w14:paraId="3C08F2BA" w14:textId="77777777" w:rsidR="00F61D63" w:rsidRPr="00BE0BAF" w:rsidRDefault="00F61D63" w:rsidP="00F61D63">
            <w:pPr>
              <w:jc w:val="center"/>
              <w:rPr>
                <w:sz w:val="20"/>
                <w:lang w:eastAsia="lt-LT"/>
              </w:rPr>
            </w:pPr>
          </w:p>
        </w:tc>
      </w:tr>
      <w:tr w:rsidR="00F61D63" w:rsidRPr="00BE0BAF" w14:paraId="0FCE9535" w14:textId="77777777" w:rsidTr="004F48E5">
        <w:tc>
          <w:tcPr>
            <w:tcW w:w="5506" w:type="dxa"/>
            <w:tcBorders>
              <w:top w:val="single" w:sz="4" w:space="0" w:color="auto"/>
              <w:left w:val="nil"/>
              <w:bottom w:val="nil"/>
              <w:right w:val="single" w:sz="4" w:space="0" w:color="auto"/>
            </w:tcBorders>
          </w:tcPr>
          <w:p w14:paraId="50EDFABA" w14:textId="77777777" w:rsidR="00F61D63" w:rsidRPr="00BE0BAF" w:rsidRDefault="00F61D63" w:rsidP="00F61D63">
            <w:pPr>
              <w:rPr>
                <w:sz w:val="20"/>
                <w:lang w:eastAsia="lt-LT"/>
              </w:rPr>
            </w:pPr>
          </w:p>
        </w:tc>
        <w:tc>
          <w:tcPr>
            <w:tcW w:w="2699" w:type="dxa"/>
            <w:tcBorders>
              <w:top w:val="single" w:sz="4" w:space="0" w:color="auto"/>
              <w:left w:val="single" w:sz="4" w:space="0" w:color="auto"/>
              <w:bottom w:val="single" w:sz="4" w:space="0" w:color="auto"/>
              <w:right w:val="single" w:sz="4" w:space="0" w:color="auto"/>
            </w:tcBorders>
          </w:tcPr>
          <w:p w14:paraId="54B8A2C9" w14:textId="77777777" w:rsidR="00F61D63" w:rsidRPr="00BE0BAF" w:rsidRDefault="00F61D63" w:rsidP="00F61D63">
            <w:pPr>
              <w:jc w:val="right"/>
              <w:rPr>
                <w:sz w:val="20"/>
                <w:lang w:eastAsia="lt-LT"/>
              </w:rPr>
            </w:pPr>
            <w:r w:rsidRPr="00BE0BAF">
              <w:rPr>
                <w:sz w:val="20"/>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4A49E477" w14:textId="1C5299FC" w:rsidR="00F61D63" w:rsidRPr="00BE0BAF" w:rsidRDefault="004B76BF" w:rsidP="00F61D63">
            <w:pPr>
              <w:jc w:val="center"/>
              <w:rPr>
                <w:sz w:val="20"/>
                <w:lang w:eastAsia="lt-LT"/>
              </w:rPr>
            </w:pPr>
            <w:r w:rsidRPr="00BE0BAF">
              <w:rPr>
                <w:sz w:val="20"/>
                <w:lang w:eastAsia="lt-LT"/>
              </w:rPr>
              <w:t>37,74</w:t>
            </w:r>
          </w:p>
        </w:tc>
      </w:tr>
    </w:tbl>
    <w:p w14:paraId="1F652685" w14:textId="77777777" w:rsidR="00777DD6" w:rsidRPr="00BE0BAF" w:rsidRDefault="00777DD6" w:rsidP="00355F20">
      <w:pPr>
        <w:jc w:val="both"/>
        <w:rPr>
          <w:b/>
          <w:sz w:val="22"/>
          <w:szCs w:val="24"/>
          <w:lang w:eastAsia="lt-LT"/>
        </w:rPr>
      </w:pPr>
    </w:p>
    <w:p w14:paraId="40D549A1" w14:textId="77777777" w:rsidR="009D5A42" w:rsidRPr="00BE0BAF" w:rsidRDefault="009D5A42" w:rsidP="00355F20">
      <w:pPr>
        <w:jc w:val="both"/>
        <w:rPr>
          <w:b/>
          <w:sz w:val="22"/>
          <w:szCs w:val="24"/>
          <w:lang w:eastAsia="lt-LT"/>
        </w:rPr>
      </w:pPr>
    </w:p>
    <w:p w14:paraId="51766ADF" w14:textId="77777777" w:rsidR="009D5A42" w:rsidRPr="00BE0BAF" w:rsidRDefault="009D5A42" w:rsidP="00355F20">
      <w:pPr>
        <w:jc w:val="both"/>
        <w:rPr>
          <w:b/>
          <w:sz w:val="22"/>
          <w:szCs w:val="24"/>
          <w:lang w:eastAsia="lt-LT"/>
        </w:rPr>
      </w:pPr>
    </w:p>
    <w:p w14:paraId="46EECE7E" w14:textId="77777777" w:rsidR="009D5A42" w:rsidRPr="00BE0BAF" w:rsidRDefault="009D5A42" w:rsidP="00355F20">
      <w:pPr>
        <w:jc w:val="both"/>
        <w:rPr>
          <w:b/>
          <w:sz w:val="22"/>
          <w:szCs w:val="24"/>
          <w:lang w:eastAsia="lt-LT"/>
        </w:rPr>
      </w:pPr>
    </w:p>
    <w:p w14:paraId="52749DAD" w14:textId="77777777" w:rsidR="009D5A42" w:rsidRPr="00BE0BAF" w:rsidRDefault="009D5A42" w:rsidP="00355F20">
      <w:pPr>
        <w:jc w:val="both"/>
        <w:rPr>
          <w:b/>
          <w:sz w:val="22"/>
          <w:szCs w:val="24"/>
          <w:lang w:eastAsia="lt-LT"/>
        </w:rPr>
      </w:pPr>
    </w:p>
    <w:p w14:paraId="30C2DBFF" w14:textId="77777777" w:rsidR="00693F53" w:rsidRPr="00BE0BAF" w:rsidRDefault="00693F53" w:rsidP="00693F53">
      <w:pPr>
        <w:ind w:firstLine="567"/>
        <w:jc w:val="both"/>
        <w:rPr>
          <w:b/>
          <w:sz w:val="22"/>
          <w:szCs w:val="24"/>
          <w:vertAlign w:val="superscript"/>
          <w:lang w:eastAsia="lt-LT"/>
        </w:rPr>
      </w:pPr>
      <w:r w:rsidRPr="00BE0BAF">
        <w:rPr>
          <w:b/>
          <w:sz w:val="22"/>
          <w:szCs w:val="24"/>
          <w:lang w:eastAsia="lt-LT"/>
        </w:rPr>
        <w:lastRenderedPageBreak/>
        <w:t>10 lentelė. Stacionarių aplinkos oro taršos šaltinių fiziniai duomenys</w:t>
      </w:r>
    </w:p>
    <w:p w14:paraId="3E7E8D7E" w14:textId="77777777" w:rsidR="00693F53" w:rsidRPr="00BE0BAF" w:rsidRDefault="00693F53" w:rsidP="00693F53">
      <w:pPr>
        <w:ind w:firstLine="567"/>
        <w:jc w:val="both"/>
        <w:rPr>
          <w:sz w:val="22"/>
          <w:szCs w:val="24"/>
          <w:lang w:eastAsia="lt-LT"/>
        </w:rPr>
      </w:pPr>
    </w:p>
    <w:p w14:paraId="1806FC08" w14:textId="77777777" w:rsidR="00693F53" w:rsidRPr="00BE0BAF" w:rsidRDefault="00693F53" w:rsidP="00693F53">
      <w:pPr>
        <w:tabs>
          <w:tab w:val="left" w:leader="underscore" w:pos="8901"/>
        </w:tabs>
        <w:rPr>
          <w:sz w:val="22"/>
          <w:szCs w:val="22"/>
          <w:u w:val="single"/>
          <w:lang w:eastAsia="lt-LT"/>
        </w:rPr>
      </w:pPr>
      <w:r w:rsidRPr="00BE0BAF">
        <w:rPr>
          <w:sz w:val="22"/>
          <w:szCs w:val="22"/>
          <w:lang w:eastAsia="lt-LT"/>
        </w:rPr>
        <w:t xml:space="preserve">Įrenginio pavadinimas </w:t>
      </w:r>
      <w:r w:rsidR="007A6E8D" w:rsidRPr="00BE0BAF">
        <w:rPr>
          <w:sz w:val="22"/>
          <w:szCs w:val="22"/>
          <w:lang w:eastAsia="lt-LT"/>
        </w:rPr>
        <w:t xml:space="preserve"> </w:t>
      </w:r>
      <w:r w:rsidR="007A4E3C" w:rsidRPr="00BE0BAF">
        <w:rPr>
          <w:sz w:val="22"/>
          <w:szCs w:val="22"/>
          <w:u w:val="single"/>
          <w:lang w:eastAsia="lt-LT"/>
        </w:rPr>
        <w:t>Veislinių paukščių paukštidžių kompleksas</w:t>
      </w:r>
    </w:p>
    <w:p w14:paraId="5EFF8FE7" w14:textId="77777777" w:rsidR="00693F53" w:rsidRPr="00BE0BAF" w:rsidRDefault="00693F53" w:rsidP="00693F53">
      <w:pPr>
        <w:jc w:val="both"/>
        <w:rPr>
          <w:sz w:val="22"/>
          <w:szCs w:val="24"/>
          <w:u w:val="single"/>
          <w:lang w:eastAsia="lt-LT"/>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559"/>
        <w:gridCol w:w="1398"/>
        <w:gridCol w:w="1083"/>
        <w:gridCol w:w="1967"/>
        <w:gridCol w:w="1732"/>
        <w:gridCol w:w="1515"/>
        <w:gridCol w:w="1596"/>
        <w:gridCol w:w="1855"/>
      </w:tblGrid>
      <w:tr w:rsidR="00693F53" w:rsidRPr="00BE0BAF" w14:paraId="4F1B6474" w14:textId="77777777" w:rsidTr="007253C4">
        <w:trPr>
          <w:cantSplit/>
          <w:trHeight w:val="714"/>
          <w:tblHeader/>
        </w:trPr>
        <w:tc>
          <w:tcPr>
            <w:tcW w:w="6995" w:type="dxa"/>
            <w:gridSpan w:val="5"/>
            <w:tcBorders>
              <w:top w:val="single" w:sz="4" w:space="0" w:color="auto"/>
              <w:left w:val="single" w:sz="4" w:space="0" w:color="auto"/>
              <w:bottom w:val="single" w:sz="4" w:space="0" w:color="auto"/>
              <w:right w:val="single" w:sz="4" w:space="0" w:color="auto"/>
            </w:tcBorders>
            <w:vAlign w:val="center"/>
          </w:tcPr>
          <w:p w14:paraId="0D407853" w14:textId="77777777" w:rsidR="00693F53" w:rsidRPr="00BE0BAF" w:rsidRDefault="00693F53" w:rsidP="007253C4">
            <w:pPr>
              <w:jc w:val="center"/>
              <w:rPr>
                <w:b/>
                <w:sz w:val="20"/>
                <w:lang w:eastAsia="lt-LT"/>
              </w:rPr>
            </w:pPr>
            <w:r w:rsidRPr="00BE0BAF">
              <w:rPr>
                <w:b/>
                <w:sz w:val="20"/>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7D54AEBD" w14:textId="77777777" w:rsidR="00693F53" w:rsidRPr="00BE0BAF" w:rsidRDefault="00693F53" w:rsidP="007253C4">
            <w:pPr>
              <w:jc w:val="center"/>
              <w:rPr>
                <w:b/>
                <w:sz w:val="20"/>
                <w:lang w:eastAsia="lt-LT"/>
              </w:rPr>
            </w:pPr>
            <w:r w:rsidRPr="00BE0BAF">
              <w:rPr>
                <w:b/>
                <w:sz w:val="20"/>
                <w:lang w:eastAsia="lt-LT"/>
              </w:rPr>
              <w:t>Išmetamųjų dujų rodikliai</w:t>
            </w:r>
          </w:p>
          <w:p w14:paraId="34C07768" w14:textId="77777777" w:rsidR="00693F53" w:rsidRPr="00BE0BAF" w:rsidRDefault="00693F53" w:rsidP="007253C4">
            <w:pPr>
              <w:jc w:val="center"/>
              <w:rPr>
                <w:b/>
                <w:sz w:val="20"/>
                <w:lang w:eastAsia="lt-LT"/>
              </w:rPr>
            </w:pPr>
            <w:r w:rsidRPr="00BE0BAF">
              <w:rPr>
                <w:b/>
                <w:sz w:val="20"/>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14:paraId="56B1963D" w14:textId="77777777" w:rsidR="00693F53" w:rsidRPr="00BE0BAF" w:rsidRDefault="00693F53" w:rsidP="007253C4">
            <w:pPr>
              <w:jc w:val="center"/>
              <w:rPr>
                <w:b/>
                <w:sz w:val="20"/>
                <w:lang w:eastAsia="lt-LT"/>
              </w:rPr>
            </w:pPr>
            <w:r w:rsidRPr="00BE0BAF">
              <w:rPr>
                <w:b/>
                <w:sz w:val="20"/>
                <w:lang w:eastAsia="lt-LT"/>
              </w:rPr>
              <w:t>Teršalų išmetimo (stacionariųjų taršos šaltinių veikimo) trukmė,</w:t>
            </w:r>
          </w:p>
          <w:p w14:paraId="75DD8A9B" w14:textId="77777777" w:rsidR="00693F53" w:rsidRPr="00BE0BAF" w:rsidRDefault="00693F53" w:rsidP="007253C4">
            <w:pPr>
              <w:jc w:val="center"/>
              <w:rPr>
                <w:b/>
                <w:sz w:val="20"/>
                <w:lang w:eastAsia="lt-LT"/>
              </w:rPr>
            </w:pPr>
            <w:r w:rsidRPr="00BE0BAF">
              <w:rPr>
                <w:b/>
                <w:sz w:val="20"/>
                <w:lang w:eastAsia="lt-LT"/>
              </w:rPr>
              <w:t>val./m.</w:t>
            </w:r>
          </w:p>
        </w:tc>
      </w:tr>
      <w:tr w:rsidR="00693F53" w:rsidRPr="00BE0BAF" w14:paraId="2CACC7DF" w14:textId="77777777" w:rsidTr="007253C4">
        <w:trPr>
          <w:cantSplit/>
          <w:tblHeader/>
        </w:trPr>
        <w:tc>
          <w:tcPr>
            <w:tcW w:w="988" w:type="dxa"/>
            <w:tcBorders>
              <w:top w:val="single" w:sz="4" w:space="0" w:color="auto"/>
              <w:left w:val="single" w:sz="4" w:space="0" w:color="auto"/>
              <w:bottom w:val="single" w:sz="4" w:space="0" w:color="auto"/>
              <w:right w:val="single" w:sz="4" w:space="0" w:color="auto"/>
            </w:tcBorders>
            <w:vAlign w:val="center"/>
          </w:tcPr>
          <w:p w14:paraId="68E991A0" w14:textId="77777777" w:rsidR="00693F53" w:rsidRPr="00BE0BAF" w:rsidRDefault="00693F53" w:rsidP="007253C4">
            <w:pPr>
              <w:jc w:val="center"/>
              <w:rPr>
                <w:b/>
                <w:sz w:val="20"/>
                <w:u w:val="single"/>
                <w:vertAlign w:val="superscript"/>
                <w:lang w:eastAsia="lt-LT"/>
              </w:rPr>
            </w:pPr>
            <w:r w:rsidRPr="00BE0BAF">
              <w:rPr>
                <w:b/>
                <w:sz w:val="20"/>
                <w:lang w:eastAsia="lt-LT"/>
              </w:rPr>
              <w:t>Nr.</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63849F02" w14:textId="77777777" w:rsidR="00693F53" w:rsidRPr="00BE0BAF" w:rsidRDefault="00693F53" w:rsidP="007253C4">
            <w:pPr>
              <w:jc w:val="center"/>
              <w:rPr>
                <w:b/>
                <w:sz w:val="20"/>
                <w:vertAlign w:val="superscript"/>
                <w:lang w:eastAsia="lt-LT"/>
              </w:rPr>
            </w:pPr>
            <w:r w:rsidRPr="00BE0BAF">
              <w:rPr>
                <w:b/>
                <w:sz w:val="20"/>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14:paraId="71D5018A" w14:textId="77777777" w:rsidR="00693F53" w:rsidRPr="00BE0BAF" w:rsidRDefault="00693F53" w:rsidP="007253C4">
            <w:pPr>
              <w:jc w:val="center"/>
              <w:rPr>
                <w:b/>
                <w:sz w:val="20"/>
                <w:lang w:eastAsia="lt-LT"/>
              </w:rPr>
            </w:pPr>
            <w:r w:rsidRPr="00BE0BAF">
              <w:rPr>
                <w:b/>
                <w:sz w:val="20"/>
                <w:lang w:eastAsia="lt-LT"/>
              </w:rPr>
              <w:t>aukštis,</w:t>
            </w:r>
          </w:p>
          <w:p w14:paraId="13A907F7" w14:textId="77777777" w:rsidR="00693F53" w:rsidRPr="00BE0BAF" w:rsidRDefault="00693F53" w:rsidP="007253C4">
            <w:pPr>
              <w:jc w:val="center"/>
              <w:rPr>
                <w:b/>
                <w:sz w:val="20"/>
                <w:lang w:eastAsia="lt-LT"/>
              </w:rPr>
            </w:pPr>
            <w:r w:rsidRPr="00BE0BAF">
              <w:rPr>
                <w:b/>
                <w:sz w:val="20"/>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14:paraId="56A359E2" w14:textId="77777777" w:rsidR="00693F53" w:rsidRPr="00BE0BAF" w:rsidRDefault="00693F53" w:rsidP="007253C4">
            <w:pPr>
              <w:jc w:val="center"/>
              <w:rPr>
                <w:b/>
                <w:sz w:val="20"/>
                <w:lang w:eastAsia="lt-LT"/>
              </w:rPr>
            </w:pPr>
            <w:r w:rsidRPr="00BE0BAF">
              <w:rPr>
                <w:b/>
                <w:sz w:val="20"/>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14:paraId="53BC140F" w14:textId="77777777" w:rsidR="00693F53" w:rsidRPr="00BE0BAF" w:rsidRDefault="00693F53" w:rsidP="007253C4">
            <w:pPr>
              <w:jc w:val="center"/>
              <w:rPr>
                <w:b/>
                <w:sz w:val="20"/>
                <w:lang w:eastAsia="lt-LT"/>
              </w:rPr>
            </w:pPr>
            <w:r w:rsidRPr="00BE0BAF">
              <w:rPr>
                <w:b/>
                <w:sz w:val="20"/>
                <w:lang w:eastAsia="lt-LT"/>
              </w:rPr>
              <w:t>srauto greitis,</w:t>
            </w:r>
          </w:p>
          <w:p w14:paraId="715A5EEF" w14:textId="77777777" w:rsidR="00693F53" w:rsidRPr="00BE0BAF" w:rsidRDefault="00693F53" w:rsidP="007253C4">
            <w:pPr>
              <w:jc w:val="center"/>
              <w:rPr>
                <w:b/>
                <w:sz w:val="20"/>
                <w:lang w:eastAsia="lt-LT"/>
              </w:rPr>
            </w:pPr>
            <w:r w:rsidRPr="00BE0BAF">
              <w:rPr>
                <w:b/>
                <w:sz w:val="20"/>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14:paraId="32F8EEB6" w14:textId="77777777" w:rsidR="00693F53" w:rsidRPr="00BE0BAF" w:rsidRDefault="00693F53" w:rsidP="007253C4">
            <w:pPr>
              <w:jc w:val="center"/>
              <w:rPr>
                <w:b/>
                <w:sz w:val="20"/>
                <w:lang w:eastAsia="lt-LT"/>
              </w:rPr>
            </w:pPr>
            <w:r w:rsidRPr="00BE0BAF">
              <w:rPr>
                <w:b/>
                <w:sz w:val="20"/>
                <w:lang w:eastAsia="lt-LT"/>
              </w:rPr>
              <w:t>temperatūra,</w:t>
            </w:r>
          </w:p>
          <w:p w14:paraId="12EA8793" w14:textId="77777777" w:rsidR="00693F53" w:rsidRPr="00BE0BAF" w:rsidRDefault="00693F53" w:rsidP="007253C4">
            <w:pPr>
              <w:jc w:val="center"/>
              <w:rPr>
                <w:b/>
                <w:sz w:val="20"/>
                <w:lang w:eastAsia="lt-LT"/>
              </w:rPr>
            </w:pPr>
            <w:r w:rsidRPr="00BE0BAF">
              <w:rPr>
                <w:b/>
                <w:sz w:val="20"/>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14:paraId="4A5FC282" w14:textId="77777777" w:rsidR="00693F53" w:rsidRPr="00BE0BAF" w:rsidRDefault="00693F53" w:rsidP="007253C4">
            <w:pPr>
              <w:jc w:val="center"/>
              <w:rPr>
                <w:b/>
                <w:sz w:val="20"/>
                <w:lang w:eastAsia="lt-LT"/>
              </w:rPr>
            </w:pPr>
            <w:r w:rsidRPr="00BE0BAF">
              <w:rPr>
                <w:b/>
                <w:sz w:val="20"/>
                <w:lang w:eastAsia="lt-LT"/>
              </w:rPr>
              <w:t>tūrio debitas,</w:t>
            </w:r>
          </w:p>
          <w:p w14:paraId="56B5C03B" w14:textId="77777777" w:rsidR="00693F53" w:rsidRPr="00BE0BAF" w:rsidRDefault="00693F53" w:rsidP="007253C4">
            <w:pPr>
              <w:jc w:val="center"/>
              <w:rPr>
                <w:b/>
                <w:sz w:val="20"/>
                <w:lang w:eastAsia="lt-LT"/>
              </w:rPr>
            </w:pPr>
            <w:r w:rsidRPr="00BE0BAF">
              <w:rPr>
                <w:b/>
                <w:sz w:val="20"/>
                <w:lang w:eastAsia="lt-LT"/>
              </w:rPr>
              <w:t>Nm</w:t>
            </w:r>
            <w:r w:rsidRPr="00BE0BAF">
              <w:rPr>
                <w:b/>
                <w:sz w:val="20"/>
                <w:vertAlign w:val="superscript"/>
                <w:lang w:eastAsia="lt-LT"/>
              </w:rPr>
              <w:t>3</w:t>
            </w:r>
            <w:r w:rsidRPr="00BE0BAF">
              <w:rPr>
                <w:b/>
                <w:sz w:val="20"/>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14:paraId="159C6A75" w14:textId="77777777" w:rsidR="00693F53" w:rsidRPr="00BE0BAF" w:rsidRDefault="00693F53" w:rsidP="007253C4">
            <w:pPr>
              <w:jc w:val="center"/>
              <w:rPr>
                <w:b/>
                <w:sz w:val="20"/>
                <w:lang w:eastAsia="lt-LT"/>
              </w:rPr>
            </w:pPr>
          </w:p>
        </w:tc>
      </w:tr>
      <w:tr w:rsidR="00693F53" w:rsidRPr="00BE0BAF" w14:paraId="591DA90D" w14:textId="77777777" w:rsidTr="007253C4">
        <w:trPr>
          <w:cantSplit/>
          <w:tblHeader/>
        </w:trPr>
        <w:tc>
          <w:tcPr>
            <w:tcW w:w="988" w:type="dxa"/>
            <w:tcBorders>
              <w:top w:val="single" w:sz="4" w:space="0" w:color="auto"/>
              <w:left w:val="single" w:sz="4" w:space="0" w:color="auto"/>
              <w:bottom w:val="single" w:sz="4" w:space="0" w:color="auto"/>
              <w:right w:val="single" w:sz="4" w:space="0" w:color="auto"/>
            </w:tcBorders>
            <w:vAlign w:val="center"/>
          </w:tcPr>
          <w:p w14:paraId="7B7C86C8" w14:textId="77777777" w:rsidR="00693F53" w:rsidRPr="00BE0BAF" w:rsidRDefault="00693F53" w:rsidP="007253C4">
            <w:pPr>
              <w:jc w:val="center"/>
              <w:rPr>
                <w:b/>
                <w:sz w:val="20"/>
                <w:lang w:eastAsia="lt-LT"/>
              </w:rPr>
            </w:pPr>
            <w:r w:rsidRPr="00BE0BAF">
              <w:rPr>
                <w:b/>
                <w:sz w:val="20"/>
                <w:lang w:eastAsia="lt-LT"/>
              </w:rPr>
              <w:t>1</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734B9F83" w14:textId="77777777" w:rsidR="00693F53" w:rsidRPr="00BE0BAF" w:rsidRDefault="00693F53" w:rsidP="007253C4">
            <w:pPr>
              <w:jc w:val="center"/>
              <w:rPr>
                <w:b/>
                <w:sz w:val="20"/>
                <w:lang w:eastAsia="lt-LT"/>
              </w:rPr>
            </w:pPr>
            <w:r w:rsidRPr="00BE0BAF">
              <w:rPr>
                <w:b/>
                <w:sz w:val="20"/>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14:paraId="37336458" w14:textId="77777777" w:rsidR="00693F53" w:rsidRPr="00BE0BAF" w:rsidRDefault="00693F53" w:rsidP="007253C4">
            <w:pPr>
              <w:jc w:val="center"/>
              <w:rPr>
                <w:b/>
                <w:sz w:val="20"/>
                <w:lang w:eastAsia="lt-LT"/>
              </w:rPr>
            </w:pPr>
            <w:r w:rsidRPr="00BE0BAF">
              <w:rPr>
                <w:b/>
                <w:sz w:val="20"/>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14:paraId="499D5245" w14:textId="77777777" w:rsidR="00693F53" w:rsidRPr="00BE0BAF" w:rsidRDefault="00693F53" w:rsidP="007253C4">
            <w:pPr>
              <w:jc w:val="center"/>
              <w:rPr>
                <w:b/>
                <w:sz w:val="20"/>
                <w:lang w:eastAsia="lt-LT"/>
              </w:rPr>
            </w:pPr>
            <w:r w:rsidRPr="00BE0BAF">
              <w:rPr>
                <w:b/>
                <w:sz w:val="20"/>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14:paraId="3369F3CA" w14:textId="77777777" w:rsidR="00693F53" w:rsidRPr="00BE0BAF" w:rsidRDefault="00693F53" w:rsidP="007253C4">
            <w:pPr>
              <w:jc w:val="center"/>
              <w:rPr>
                <w:b/>
                <w:sz w:val="20"/>
                <w:lang w:eastAsia="lt-LT"/>
              </w:rPr>
            </w:pPr>
            <w:r w:rsidRPr="00BE0BAF">
              <w:rPr>
                <w:b/>
                <w:sz w:val="20"/>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14:paraId="02BA543E" w14:textId="77777777" w:rsidR="00693F53" w:rsidRPr="00BE0BAF" w:rsidRDefault="00693F53" w:rsidP="007253C4">
            <w:pPr>
              <w:jc w:val="center"/>
              <w:rPr>
                <w:b/>
                <w:sz w:val="20"/>
                <w:lang w:eastAsia="lt-LT"/>
              </w:rPr>
            </w:pPr>
            <w:r w:rsidRPr="00BE0BAF">
              <w:rPr>
                <w:b/>
                <w:sz w:val="20"/>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14:paraId="413E896B" w14:textId="77777777" w:rsidR="00693F53" w:rsidRPr="00BE0BAF" w:rsidRDefault="00693F53" w:rsidP="007253C4">
            <w:pPr>
              <w:jc w:val="center"/>
              <w:rPr>
                <w:b/>
                <w:sz w:val="20"/>
                <w:lang w:eastAsia="lt-LT"/>
              </w:rPr>
            </w:pPr>
            <w:r w:rsidRPr="00BE0BAF">
              <w:rPr>
                <w:b/>
                <w:sz w:val="20"/>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14:paraId="172A9EE0" w14:textId="77777777" w:rsidR="00693F53" w:rsidRPr="00BE0BAF" w:rsidRDefault="00693F53" w:rsidP="007253C4">
            <w:pPr>
              <w:jc w:val="center"/>
              <w:rPr>
                <w:b/>
                <w:sz w:val="20"/>
                <w:lang w:eastAsia="lt-LT"/>
              </w:rPr>
            </w:pPr>
            <w:r w:rsidRPr="00BE0BAF">
              <w:rPr>
                <w:b/>
                <w:sz w:val="20"/>
                <w:lang w:eastAsia="lt-LT"/>
              </w:rPr>
              <w:t>8</w:t>
            </w:r>
          </w:p>
        </w:tc>
      </w:tr>
      <w:tr w:rsidR="00D95802" w:rsidRPr="00BE0BAF" w14:paraId="6447A0E6"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1EB41F8" w14:textId="77777777" w:rsidR="00D95802" w:rsidRPr="00BE0BAF" w:rsidRDefault="00D95802" w:rsidP="007253C4">
            <w:pPr>
              <w:jc w:val="center"/>
              <w:rPr>
                <w:color w:val="000000"/>
                <w:sz w:val="20"/>
              </w:rPr>
            </w:pPr>
            <w:r w:rsidRPr="00BE0BAF">
              <w:rPr>
                <w:color w:val="000000"/>
                <w:sz w:val="20"/>
              </w:rPr>
              <w:t>001</w:t>
            </w:r>
          </w:p>
        </w:tc>
        <w:tc>
          <w:tcPr>
            <w:tcW w:w="1559" w:type="dxa"/>
            <w:tcBorders>
              <w:top w:val="nil"/>
              <w:left w:val="nil"/>
              <w:bottom w:val="single" w:sz="4" w:space="0" w:color="auto"/>
              <w:right w:val="single" w:sz="4" w:space="0" w:color="auto"/>
            </w:tcBorders>
            <w:shd w:val="clear" w:color="auto" w:fill="auto"/>
            <w:vAlign w:val="center"/>
          </w:tcPr>
          <w:p w14:paraId="194EB6AA" w14:textId="77777777" w:rsidR="00D95802" w:rsidRPr="00BE0BAF" w:rsidRDefault="00C85A50" w:rsidP="007253C4">
            <w:pPr>
              <w:jc w:val="center"/>
              <w:rPr>
                <w:color w:val="000000"/>
                <w:sz w:val="20"/>
              </w:rPr>
            </w:pPr>
            <w:r w:rsidRPr="00BE0BAF">
              <w:rPr>
                <w:color w:val="000000"/>
                <w:sz w:val="20"/>
              </w:rPr>
              <w:t>6091508,9</w:t>
            </w:r>
          </w:p>
        </w:tc>
        <w:tc>
          <w:tcPr>
            <w:tcW w:w="1398" w:type="dxa"/>
            <w:tcBorders>
              <w:top w:val="nil"/>
              <w:left w:val="nil"/>
              <w:bottom w:val="single" w:sz="4" w:space="0" w:color="auto"/>
              <w:right w:val="single" w:sz="4" w:space="0" w:color="auto"/>
            </w:tcBorders>
            <w:shd w:val="clear" w:color="auto" w:fill="auto"/>
            <w:vAlign w:val="center"/>
          </w:tcPr>
          <w:p w14:paraId="7BC25CFD" w14:textId="77777777" w:rsidR="00D95802" w:rsidRPr="00BE0BAF" w:rsidRDefault="00C85A50" w:rsidP="007253C4">
            <w:pPr>
              <w:jc w:val="center"/>
              <w:rPr>
                <w:color w:val="000000"/>
                <w:sz w:val="20"/>
              </w:rPr>
            </w:pPr>
            <w:r w:rsidRPr="00BE0BAF">
              <w:rPr>
                <w:color w:val="000000"/>
                <w:sz w:val="20"/>
              </w:rPr>
              <w:t>533457,0</w:t>
            </w:r>
          </w:p>
        </w:tc>
        <w:tc>
          <w:tcPr>
            <w:tcW w:w="1083" w:type="dxa"/>
            <w:tcBorders>
              <w:top w:val="nil"/>
              <w:left w:val="nil"/>
              <w:bottom w:val="single" w:sz="4" w:space="0" w:color="auto"/>
              <w:right w:val="single" w:sz="4" w:space="0" w:color="auto"/>
            </w:tcBorders>
            <w:shd w:val="clear" w:color="auto" w:fill="auto"/>
            <w:vAlign w:val="center"/>
          </w:tcPr>
          <w:p w14:paraId="6A764FD1"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57E0F325"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6BDCB3B2"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0CE6AB07"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083BECA9"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7DF2BCF3" w14:textId="77777777" w:rsidR="00D95802" w:rsidRPr="00BE0BAF" w:rsidRDefault="00D95802" w:rsidP="007253C4">
            <w:pPr>
              <w:jc w:val="center"/>
              <w:rPr>
                <w:color w:val="000000"/>
                <w:sz w:val="20"/>
              </w:rPr>
            </w:pPr>
            <w:r w:rsidRPr="00BE0BAF">
              <w:rPr>
                <w:color w:val="000000"/>
                <w:sz w:val="20"/>
              </w:rPr>
              <w:t>8760</w:t>
            </w:r>
          </w:p>
        </w:tc>
      </w:tr>
      <w:tr w:rsidR="00D95802" w:rsidRPr="00BE0BAF" w14:paraId="25818BAE"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AF483AE" w14:textId="77777777" w:rsidR="00D95802" w:rsidRPr="00BE0BAF" w:rsidRDefault="00D95802" w:rsidP="007253C4">
            <w:pPr>
              <w:jc w:val="center"/>
              <w:rPr>
                <w:color w:val="000000"/>
                <w:sz w:val="20"/>
              </w:rPr>
            </w:pPr>
            <w:r w:rsidRPr="00BE0BAF">
              <w:rPr>
                <w:color w:val="000000"/>
                <w:sz w:val="20"/>
              </w:rPr>
              <w:t>002</w:t>
            </w:r>
          </w:p>
        </w:tc>
        <w:tc>
          <w:tcPr>
            <w:tcW w:w="1559" w:type="dxa"/>
            <w:tcBorders>
              <w:top w:val="nil"/>
              <w:left w:val="nil"/>
              <w:bottom w:val="single" w:sz="4" w:space="0" w:color="auto"/>
              <w:right w:val="single" w:sz="4" w:space="0" w:color="auto"/>
            </w:tcBorders>
            <w:shd w:val="clear" w:color="auto" w:fill="auto"/>
            <w:vAlign w:val="center"/>
          </w:tcPr>
          <w:p w14:paraId="016C61D0" w14:textId="77777777" w:rsidR="00D95802" w:rsidRPr="00BE0BAF" w:rsidRDefault="00C85A50" w:rsidP="007253C4">
            <w:pPr>
              <w:jc w:val="center"/>
              <w:rPr>
                <w:color w:val="000000"/>
                <w:sz w:val="20"/>
              </w:rPr>
            </w:pPr>
            <w:r w:rsidRPr="00BE0BAF">
              <w:rPr>
                <w:color w:val="000000"/>
                <w:sz w:val="20"/>
              </w:rPr>
              <w:t>6091521,7</w:t>
            </w:r>
          </w:p>
        </w:tc>
        <w:tc>
          <w:tcPr>
            <w:tcW w:w="1398" w:type="dxa"/>
            <w:tcBorders>
              <w:top w:val="nil"/>
              <w:left w:val="nil"/>
              <w:bottom w:val="single" w:sz="4" w:space="0" w:color="auto"/>
              <w:right w:val="single" w:sz="4" w:space="0" w:color="auto"/>
            </w:tcBorders>
            <w:shd w:val="clear" w:color="auto" w:fill="auto"/>
            <w:vAlign w:val="center"/>
          </w:tcPr>
          <w:p w14:paraId="35F1137F" w14:textId="77777777" w:rsidR="00D95802" w:rsidRPr="00BE0BAF" w:rsidRDefault="00C85A50" w:rsidP="007253C4">
            <w:pPr>
              <w:jc w:val="center"/>
              <w:rPr>
                <w:color w:val="000000"/>
                <w:sz w:val="20"/>
              </w:rPr>
            </w:pPr>
            <w:r w:rsidRPr="00BE0BAF">
              <w:rPr>
                <w:color w:val="000000"/>
                <w:sz w:val="20"/>
              </w:rPr>
              <w:t>533445,4</w:t>
            </w:r>
          </w:p>
        </w:tc>
        <w:tc>
          <w:tcPr>
            <w:tcW w:w="1083" w:type="dxa"/>
            <w:tcBorders>
              <w:top w:val="nil"/>
              <w:left w:val="nil"/>
              <w:bottom w:val="single" w:sz="4" w:space="0" w:color="auto"/>
              <w:right w:val="single" w:sz="4" w:space="0" w:color="auto"/>
            </w:tcBorders>
            <w:shd w:val="clear" w:color="auto" w:fill="auto"/>
            <w:vAlign w:val="center"/>
          </w:tcPr>
          <w:p w14:paraId="7C85CC0C"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33F1D6A8"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5FC4ACE4"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17299A12"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320865F4"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073C0B13" w14:textId="77777777" w:rsidR="00D95802" w:rsidRPr="00BE0BAF" w:rsidRDefault="00D95802" w:rsidP="007253C4">
            <w:pPr>
              <w:jc w:val="center"/>
              <w:rPr>
                <w:color w:val="000000"/>
                <w:sz w:val="20"/>
              </w:rPr>
            </w:pPr>
            <w:r w:rsidRPr="00BE0BAF">
              <w:rPr>
                <w:color w:val="000000"/>
                <w:sz w:val="20"/>
              </w:rPr>
              <w:t>8760</w:t>
            </w:r>
          </w:p>
        </w:tc>
      </w:tr>
      <w:tr w:rsidR="00D95802" w:rsidRPr="00BE0BAF" w14:paraId="36879992"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5D85964" w14:textId="77777777" w:rsidR="00D95802" w:rsidRPr="00BE0BAF" w:rsidRDefault="00D95802" w:rsidP="007253C4">
            <w:pPr>
              <w:jc w:val="center"/>
              <w:rPr>
                <w:color w:val="000000"/>
                <w:sz w:val="20"/>
              </w:rPr>
            </w:pPr>
            <w:r w:rsidRPr="00BE0BAF">
              <w:rPr>
                <w:color w:val="000000"/>
                <w:sz w:val="20"/>
              </w:rPr>
              <w:t>003</w:t>
            </w:r>
          </w:p>
        </w:tc>
        <w:tc>
          <w:tcPr>
            <w:tcW w:w="1559" w:type="dxa"/>
            <w:tcBorders>
              <w:top w:val="nil"/>
              <w:left w:val="nil"/>
              <w:bottom w:val="single" w:sz="4" w:space="0" w:color="auto"/>
              <w:right w:val="single" w:sz="4" w:space="0" w:color="auto"/>
            </w:tcBorders>
            <w:shd w:val="clear" w:color="auto" w:fill="auto"/>
            <w:vAlign w:val="center"/>
          </w:tcPr>
          <w:p w14:paraId="07EA409A" w14:textId="77777777" w:rsidR="00D95802" w:rsidRPr="00BE0BAF" w:rsidRDefault="00C85A50" w:rsidP="007253C4">
            <w:pPr>
              <w:jc w:val="center"/>
              <w:rPr>
                <w:color w:val="000000"/>
                <w:sz w:val="20"/>
              </w:rPr>
            </w:pPr>
            <w:r w:rsidRPr="00BE0BAF">
              <w:rPr>
                <w:color w:val="000000"/>
                <w:sz w:val="20"/>
              </w:rPr>
              <w:t>6091535,5</w:t>
            </w:r>
          </w:p>
        </w:tc>
        <w:tc>
          <w:tcPr>
            <w:tcW w:w="1398" w:type="dxa"/>
            <w:tcBorders>
              <w:top w:val="nil"/>
              <w:left w:val="nil"/>
              <w:bottom w:val="single" w:sz="4" w:space="0" w:color="auto"/>
              <w:right w:val="single" w:sz="4" w:space="0" w:color="auto"/>
            </w:tcBorders>
            <w:shd w:val="clear" w:color="auto" w:fill="auto"/>
            <w:vAlign w:val="center"/>
          </w:tcPr>
          <w:p w14:paraId="40BCFD62" w14:textId="77777777" w:rsidR="00D95802" w:rsidRPr="00BE0BAF" w:rsidRDefault="00C85A50" w:rsidP="007253C4">
            <w:pPr>
              <w:jc w:val="center"/>
              <w:rPr>
                <w:color w:val="000000"/>
                <w:sz w:val="20"/>
              </w:rPr>
            </w:pPr>
            <w:r w:rsidRPr="00BE0BAF">
              <w:rPr>
                <w:color w:val="000000"/>
                <w:sz w:val="20"/>
              </w:rPr>
              <w:t>533437,2</w:t>
            </w:r>
          </w:p>
        </w:tc>
        <w:tc>
          <w:tcPr>
            <w:tcW w:w="1083" w:type="dxa"/>
            <w:tcBorders>
              <w:top w:val="nil"/>
              <w:left w:val="nil"/>
              <w:bottom w:val="single" w:sz="4" w:space="0" w:color="auto"/>
              <w:right w:val="single" w:sz="4" w:space="0" w:color="auto"/>
            </w:tcBorders>
            <w:shd w:val="clear" w:color="auto" w:fill="auto"/>
            <w:vAlign w:val="center"/>
          </w:tcPr>
          <w:p w14:paraId="2D515D3D"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2572AF53"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3BBCC58A"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53F3166C"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2FB01E87"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128FED19" w14:textId="77777777" w:rsidR="00D95802" w:rsidRPr="00BE0BAF" w:rsidRDefault="00D95802" w:rsidP="007253C4">
            <w:pPr>
              <w:jc w:val="center"/>
              <w:rPr>
                <w:color w:val="000000"/>
                <w:sz w:val="20"/>
              </w:rPr>
            </w:pPr>
            <w:r w:rsidRPr="00BE0BAF">
              <w:rPr>
                <w:color w:val="000000"/>
                <w:sz w:val="20"/>
              </w:rPr>
              <w:t>8760</w:t>
            </w:r>
          </w:p>
        </w:tc>
      </w:tr>
      <w:tr w:rsidR="00D95802" w:rsidRPr="00BE0BAF" w14:paraId="21C9D9C0"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B1B4671" w14:textId="77777777" w:rsidR="00D95802" w:rsidRPr="00BE0BAF" w:rsidRDefault="00D95802" w:rsidP="007253C4">
            <w:pPr>
              <w:jc w:val="center"/>
              <w:rPr>
                <w:color w:val="000000"/>
                <w:sz w:val="20"/>
              </w:rPr>
            </w:pPr>
            <w:r w:rsidRPr="00BE0BAF">
              <w:rPr>
                <w:color w:val="000000"/>
                <w:sz w:val="20"/>
              </w:rPr>
              <w:t>004</w:t>
            </w:r>
          </w:p>
        </w:tc>
        <w:tc>
          <w:tcPr>
            <w:tcW w:w="1559" w:type="dxa"/>
            <w:tcBorders>
              <w:top w:val="nil"/>
              <w:left w:val="nil"/>
              <w:bottom w:val="single" w:sz="4" w:space="0" w:color="auto"/>
              <w:right w:val="single" w:sz="4" w:space="0" w:color="auto"/>
            </w:tcBorders>
            <w:shd w:val="clear" w:color="auto" w:fill="auto"/>
            <w:vAlign w:val="center"/>
          </w:tcPr>
          <w:p w14:paraId="306A0CB5" w14:textId="77777777" w:rsidR="00D95802" w:rsidRPr="00BE0BAF" w:rsidRDefault="00C85A50" w:rsidP="007253C4">
            <w:pPr>
              <w:jc w:val="center"/>
              <w:rPr>
                <w:color w:val="000000"/>
                <w:sz w:val="20"/>
              </w:rPr>
            </w:pPr>
            <w:r w:rsidRPr="00BE0BAF">
              <w:rPr>
                <w:color w:val="000000"/>
                <w:sz w:val="20"/>
              </w:rPr>
              <w:t>6091549,7</w:t>
            </w:r>
          </w:p>
        </w:tc>
        <w:tc>
          <w:tcPr>
            <w:tcW w:w="1398" w:type="dxa"/>
            <w:tcBorders>
              <w:top w:val="nil"/>
              <w:left w:val="nil"/>
              <w:bottom w:val="single" w:sz="4" w:space="0" w:color="auto"/>
              <w:right w:val="single" w:sz="4" w:space="0" w:color="auto"/>
            </w:tcBorders>
            <w:shd w:val="clear" w:color="auto" w:fill="auto"/>
            <w:vAlign w:val="center"/>
          </w:tcPr>
          <w:p w14:paraId="6F76434F" w14:textId="77777777" w:rsidR="00D95802" w:rsidRPr="00BE0BAF" w:rsidRDefault="00C85A50" w:rsidP="007253C4">
            <w:pPr>
              <w:jc w:val="center"/>
              <w:rPr>
                <w:color w:val="000000"/>
                <w:sz w:val="20"/>
              </w:rPr>
            </w:pPr>
            <w:r w:rsidRPr="00BE0BAF">
              <w:rPr>
                <w:color w:val="000000"/>
                <w:sz w:val="20"/>
              </w:rPr>
              <w:t>533425,5</w:t>
            </w:r>
          </w:p>
        </w:tc>
        <w:tc>
          <w:tcPr>
            <w:tcW w:w="1083" w:type="dxa"/>
            <w:tcBorders>
              <w:top w:val="nil"/>
              <w:left w:val="nil"/>
              <w:bottom w:val="single" w:sz="4" w:space="0" w:color="auto"/>
              <w:right w:val="single" w:sz="4" w:space="0" w:color="auto"/>
            </w:tcBorders>
            <w:shd w:val="clear" w:color="auto" w:fill="auto"/>
            <w:vAlign w:val="center"/>
          </w:tcPr>
          <w:p w14:paraId="27011973"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703A0C0B"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7DECF5D5"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069FE5B1"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3F3B6DC6"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65EF20CA" w14:textId="77777777" w:rsidR="00D95802" w:rsidRPr="00BE0BAF" w:rsidRDefault="00D95802" w:rsidP="007253C4">
            <w:pPr>
              <w:jc w:val="center"/>
              <w:rPr>
                <w:color w:val="000000"/>
                <w:sz w:val="20"/>
              </w:rPr>
            </w:pPr>
            <w:r w:rsidRPr="00BE0BAF">
              <w:rPr>
                <w:color w:val="000000"/>
                <w:sz w:val="20"/>
              </w:rPr>
              <w:t>8760</w:t>
            </w:r>
          </w:p>
        </w:tc>
      </w:tr>
      <w:tr w:rsidR="00D95802" w:rsidRPr="00BE0BAF" w14:paraId="7F252B5E"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7B35199" w14:textId="77777777" w:rsidR="00D95802" w:rsidRPr="00BE0BAF" w:rsidRDefault="00D95802" w:rsidP="007253C4">
            <w:pPr>
              <w:jc w:val="center"/>
              <w:rPr>
                <w:color w:val="000000"/>
                <w:sz w:val="20"/>
              </w:rPr>
            </w:pPr>
            <w:r w:rsidRPr="00BE0BAF">
              <w:rPr>
                <w:color w:val="000000"/>
                <w:sz w:val="20"/>
              </w:rPr>
              <w:t>005</w:t>
            </w:r>
          </w:p>
        </w:tc>
        <w:tc>
          <w:tcPr>
            <w:tcW w:w="1559" w:type="dxa"/>
            <w:tcBorders>
              <w:top w:val="nil"/>
              <w:left w:val="nil"/>
              <w:bottom w:val="single" w:sz="4" w:space="0" w:color="auto"/>
              <w:right w:val="single" w:sz="4" w:space="0" w:color="auto"/>
            </w:tcBorders>
            <w:shd w:val="clear" w:color="auto" w:fill="auto"/>
            <w:vAlign w:val="center"/>
          </w:tcPr>
          <w:p w14:paraId="154E32ED" w14:textId="77777777" w:rsidR="00D95802" w:rsidRPr="00BE0BAF" w:rsidRDefault="00C85A50" w:rsidP="007253C4">
            <w:pPr>
              <w:jc w:val="center"/>
              <w:rPr>
                <w:color w:val="000000"/>
                <w:sz w:val="20"/>
              </w:rPr>
            </w:pPr>
            <w:r w:rsidRPr="00BE0BAF">
              <w:rPr>
                <w:color w:val="000000"/>
                <w:sz w:val="20"/>
              </w:rPr>
              <w:t>6091563,7</w:t>
            </w:r>
          </w:p>
        </w:tc>
        <w:tc>
          <w:tcPr>
            <w:tcW w:w="1398" w:type="dxa"/>
            <w:tcBorders>
              <w:top w:val="nil"/>
              <w:left w:val="nil"/>
              <w:bottom w:val="single" w:sz="4" w:space="0" w:color="auto"/>
              <w:right w:val="single" w:sz="4" w:space="0" w:color="auto"/>
            </w:tcBorders>
            <w:shd w:val="clear" w:color="auto" w:fill="auto"/>
            <w:vAlign w:val="center"/>
          </w:tcPr>
          <w:p w14:paraId="7404677D" w14:textId="77777777" w:rsidR="00D95802" w:rsidRPr="00BE0BAF" w:rsidRDefault="00C85A50" w:rsidP="007253C4">
            <w:pPr>
              <w:jc w:val="center"/>
              <w:rPr>
                <w:color w:val="000000"/>
                <w:sz w:val="20"/>
              </w:rPr>
            </w:pPr>
            <w:r w:rsidRPr="00BE0BAF">
              <w:rPr>
                <w:color w:val="000000"/>
                <w:sz w:val="20"/>
              </w:rPr>
              <w:t>533416,5</w:t>
            </w:r>
          </w:p>
        </w:tc>
        <w:tc>
          <w:tcPr>
            <w:tcW w:w="1083" w:type="dxa"/>
            <w:tcBorders>
              <w:top w:val="nil"/>
              <w:left w:val="nil"/>
              <w:bottom w:val="single" w:sz="4" w:space="0" w:color="auto"/>
              <w:right w:val="single" w:sz="4" w:space="0" w:color="auto"/>
            </w:tcBorders>
            <w:shd w:val="clear" w:color="auto" w:fill="auto"/>
            <w:vAlign w:val="center"/>
          </w:tcPr>
          <w:p w14:paraId="68032BDB"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5CB65DBA"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5B369B5C"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58F2FCC0"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7CD733E7"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66EF232C" w14:textId="77777777" w:rsidR="00D95802" w:rsidRPr="00BE0BAF" w:rsidRDefault="00D95802" w:rsidP="007253C4">
            <w:pPr>
              <w:jc w:val="center"/>
              <w:rPr>
                <w:color w:val="000000"/>
                <w:sz w:val="20"/>
              </w:rPr>
            </w:pPr>
            <w:r w:rsidRPr="00BE0BAF">
              <w:rPr>
                <w:color w:val="000000"/>
                <w:sz w:val="20"/>
              </w:rPr>
              <w:t>8760</w:t>
            </w:r>
          </w:p>
        </w:tc>
      </w:tr>
      <w:tr w:rsidR="00D95802" w:rsidRPr="00BE0BAF" w14:paraId="6C4AD83D"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FFDB3ED" w14:textId="77777777" w:rsidR="00D95802" w:rsidRPr="00BE0BAF" w:rsidRDefault="00D95802" w:rsidP="007253C4">
            <w:pPr>
              <w:jc w:val="center"/>
              <w:rPr>
                <w:color w:val="000000"/>
                <w:sz w:val="20"/>
              </w:rPr>
            </w:pPr>
            <w:r w:rsidRPr="00BE0BAF">
              <w:rPr>
                <w:color w:val="000000"/>
                <w:sz w:val="20"/>
              </w:rPr>
              <w:t>006</w:t>
            </w:r>
          </w:p>
        </w:tc>
        <w:tc>
          <w:tcPr>
            <w:tcW w:w="1559" w:type="dxa"/>
            <w:tcBorders>
              <w:top w:val="nil"/>
              <w:left w:val="nil"/>
              <w:bottom w:val="single" w:sz="4" w:space="0" w:color="auto"/>
              <w:right w:val="single" w:sz="4" w:space="0" w:color="auto"/>
            </w:tcBorders>
            <w:shd w:val="clear" w:color="auto" w:fill="auto"/>
            <w:vAlign w:val="center"/>
          </w:tcPr>
          <w:p w14:paraId="52EC71D3" w14:textId="77777777" w:rsidR="00D95802" w:rsidRPr="00BE0BAF" w:rsidRDefault="00C85A50" w:rsidP="007253C4">
            <w:pPr>
              <w:jc w:val="center"/>
              <w:rPr>
                <w:color w:val="000000"/>
                <w:sz w:val="20"/>
              </w:rPr>
            </w:pPr>
            <w:r w:rsidRPr="00BE0BAF">
              <w:rPr>
                <w:color w:val="000000"/>
                <w:sz w:val="20"/>
              </w:rPr>
              <w:t>6091576,1</w:t>
            </w:r>
          </w:p>
        </w:tc>
        <w:tc>
          <w:tcPr>
            <w:tcW w:w="1398" w:type="dxa"/>
            <w:tcBorders>
              <w:top w:val="nil"/>
              <w:left w:val="nil"/>
              <w:bottom w:val="single" w:sz="4" w:space="0" w:color="auto"/>
              <w:right w:val="single" w:sz="4" w:space="0" w:color="auto"/>
            </w:tcBorders>
            <w:shd w:val="clear" w:color="auto" w:fill="auto"/>
            <w:vAlign w:val="center"/>
          </w:tcPr>
          <w:p w14:paraId="53D7869D" w14:textId="77777777" w:rsidR="00D95802" w:rsidRPr="00BE0BAF" w:rsidRDefault="00C85A50" w:rsidP="007253C4">
            <w:pPr>
              <w:jc w:val="center"/>
              <w:rPr>
                <w:color w:val="000000"/>
                <w:sz w:val="20"/>
              </w:rPr>
            </w:pPr>
            <w:r w:rsidRPr="00BE0BAF">
              <w:rPr>
                <w:color w:val="000000"/>
                <w:sz w:val="20"/>
              </w:rPr>
              <w:t>533406,8</w:t>
            </w:r>
          </w:p>
        </w:tc>
        <w:tc>
          <w:tcPr>
            <w:tcW w:w="1083" w:type="dxa"/>
            <w:tcBorders>
              <w:top w:val="nil"/>
              <w:left w:val="nil"/>
              <w:bottom w:val="single" w:sz="4" w:space="0" w:color="auto"/>
              <w:right w:val="single" w:sz="4" w:space="0" w:color="auto"/>
            </w:tcBorders>
            <w:shd w:val="clear" w:color="auto" w:fill="auto"/>
            <w:vAlign w:val="center"/>
          </w:tcPr>
          <w:p w14:paraId="0E542282"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4CBC972A"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79FFFA19"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6C2A9B19"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398CFE66"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710873AE" w14:textId="77777777" w:rsidR="00D95802" w:rsidRPr="00BE0BAF" w:rsidRDefault="00D95802" w:rsidP="007253C4">
            <w:pPr>
              <w:jc w:val="center"/>
              <w:rPr>
                <w:color w:val="000000"/>
                <w:sz w:val="20"/>
              </w:rPr>
            </w:pPr>
            <w:r w:rsidRPr="00BE0BAF">
              <w:rPr>
                <w:color w:val="000000"/>
                <w:sz w:val="20"/>
              </w:rPr>
              <w:t>8760</w:t>
            </w:r>
          </w:p>
        </w:tc>
      </w:tr>
      <w:tr w:rsidR="00D95802" w:rsidRPr="00BE0BAF" w14:paraId="38DCE7E2"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E568A15" w14:textId="77777777" w:rsidR="00D95802" w:rsidRPr="00BE0BAF" w:rsidRDefault="00D95802" w:rsidP="007253C4">
            <w:pPr>
              <w:jc w:val="center"/>
              <w:rPr>
                <w:color w:val="000000"/>
                <w:sz w:val="20"/>
              </w:rPr>
            </w:pPr>
            <w:r w:rsidRPr="00BE0BAF">
              <w:rPr>
                <w:color w:val="000000"/>
                <w:sz w:val="20"/>
              </w:rPr>
              <w:t>007</w:t>
            </w:r>
          </w:p>
        </w:tc>
        <w:tc>
          <w:tcPr>
            <w:tcW w:w="1559" w:type="dxa"/>
            <w:tcBorders>
              <w:top w:val="nil"/>
              <w:left w:val="nil"/>
              <w:bottom w:val="single" w:sz="4" w:space="0" w:color="auto"/>
              <w:right w:val="single" w:sz="4" w:space="0" w:color="auto"/>
            </w:tcBorders>
            <w:shd w:val="clear" w:color="auto" w:fill="auto"/>
            <w:vAlign w:val="center"/>
          </w:tcPr>
          <w:p w14:paraId="28FC0D17" w14:textId="77777777" w:rsidR="00D95802" w:rsidRPr="00BE0BAF" w:rsidRDefault="00C85A50" w:rsidP="007253C4">
            <w:pPr>
              <w:jc w:val="center"/>
              <w:rPr>
                <w:color w:val="000000"/>
                <w:sz w:val="20"/>
              </w:rPr>
            </w:pPr>
            <w:r w:rsidRPr="00BE0BAF">
              <w:rPr>
                <w:color w:val="000000"/>
                <w:sz w:val="20"/>
              </w:rPr>
              <w:t>6091591,3</w:t>
            </w:r>
          </w:p>
        </w:tc>
        <w:tc>
          <w:tcPr>
            <w:tcW w:w="1398" w:type="dxa"/>
            <w:tcBorders>
              <w:top w:val="nil"/>
              <w:left w:val="nil"/>
              <w:bottom w:val="single" w:sz="4" w:space="0" w:color="auto"/>
              <w:right w:val="single" w:sz="4" w:space="0" w:color="auto"/>
            </w:tcBorders>
            <w:shd w:val="clear" w:color="auto" w:fill="auto"/>
            <w:vAlign w:val="center"/>
          </w:tcPr>
          <w:p w14:paraId="688EED71" w14:textId="77777777" w:rsidR="00D95802" w:rsidRPr="00BE0BAF" w:rsidRDefault="00C85A50" w:rsidP="007253C4">
            <w:pPr>
              <w:jc w:val="center"/>
              <w:rPr>
                <w:color w:val="000000"/>
                <w:sz w:val="20"/>
              </w:rPr>
            </w:pPr>
            <w:r w:rsidRPr="00BE0BAF">
              <w:rPr>
                <w:color w:val="000000"/>
                <w:sz w:val="20"/>
              </w:rPr>
              <w:t>533396,4</w:t>
            </w:r>
          </w:p>
        </w:tc>
        <w:tc>
          <w:tcPr>
            <w:tcW w:w="1083" w:type="dxa"/>
            <w:tcBorders>
              <w:top w:val="nil"/>
              <w:left w:val="nil"/>
              <w:bottom w:val="single" w:sz="4" w:space="0" w:color="auto"/>
              <w:right w:val="single" w:sz="4" w:space="0" w:color="auto"/>
            </w:tcBorders>
            <w:shd w:val="clear" w:color="auto" w:fill="auto"/>
            <w:vAlign w:val="center"/>
          </w:tcPr>
          <w:p w14:paraId="4E37E9D5"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52126BCA"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27BE154D"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4243FA8C"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44EFA2F4"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384B392B" w14:textId="77777777" w:rsidR="00D95802" w:rsidRPr="00BE0BAF" w:rsidRDefault="00D95802" w:rsidP="007253C4">
            <w:pPr>
              <w:jc w:val="center"/>
              <w:rPr>
                <w:color w:val="000000"/>
                <w:sz w:val="20"/>
              </w:rPr>
            </w:pPr>
            <w:r w:rsidRPr="00BE0BAF">
              <w:rPr>
                <w:color w:val="000000"/>
                <w:sz w:val="20"/>
              </w:rPr>
              <w:t>8760</w:t>
            </w:r>
          </w:p>
        </w:tc>
      </w:tr>
      <w:tr w:rsidR="00D95802" w:rsidRPr="00BE0BAF" w14:paraId="221C6FE8"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DB8AAF6" w14:textId="77777777" w:rsidR="00D95802" w:rsidRPr="00BE0BAF" w:rsidRDefault="00D95802" w:rsidP="007253C4">
            <w:pPr>
              <w:jc w:val="center"/>
              <w:rPr>
                <w:color w:val="000000"/>
                <w:sz w:val="20"/>
              </w:rPr>
            </w:pPr>
            <w:r w:rsidRPr="00BE0BAF">
              <w:rPr>
                <w:color w:val="000000"/>
                <w:sz w:val="20"/>
              </w:rPr>
              <w:t>008</w:t>
            </w:r>
          </w:p>
        </w:tc>
        <w:tc>
          <w:tcPr>
            <w:tcW w:w="1559" w:type="dxa"/>
            <w:tcBorders>
              <w:top w:val="nil"/>
              <w:left w:val="nil"/>
              <w:bottom w:val="single" w:sz="4" w:space="0" w:color="auto"/>
              <w:right w:val="single" w:sz="4" w:space="0" w:color="auto"/>
            </w:tcBorders>
            <w:shd w:val="clear" w:color="auto" w:fill="auto"/>
            <w:vAlign w:val="center"/>
          </w:tcPr>
          <w:p w14:paraId="00835B64" w14:textId="77777777" w:rsidR="00D95802" w:rsidRPr="00BE0BAF" w:rsidRDefault="00C85A50" w:rsidP="007253C4">
            <w:pPr>
              <w:jc w:val="center"/>
              <w:rPr>
                <w:color w:val="000000"/>
                <w:sz w:val="20"/>
              </w:rPr>
            </w:pPr>
            <w:r w:rsidRPr="00BE0BAF">
              <w:rPr>
                <w:color w:val="000000"/>
                <w:sz w:val="20"/>
              </w:rPr>
              <w:t>6091521,8</w:t>
            </w:r>
          </w:p>
        </w:tc>
        <w:tc>
          <w:tcPr>
            <w:tcW w:w="1398" w:type="dxa"/>
            <w:tcBorders>
              <w:top w:val="nil"/>
              <w:left w:val="nil"/>
              <w:bottom w:val="single" w:sz="4" w:space="0" w:color="auto"/>
              <w:right w:val="single" w:sz="4" w:space="0" w:color="auto"/>
            </w:tcBorders>
            <w:shd w:val="clear" w:color="auto" w:fill="auto"/>
            <w:vAlign w:val="center"/>
          </w:tcPr>
          <w:p w14:paraId="4A55AB66" w14:textId="77777777" w:rsidR="00D95802" w:rsidRPr="00BE0BAF" w:rsidRDefault="00C85A50" w:rsidP="007253C4">
            <w:pPr>
              <w:jc w:val="center"/>
              <w:rPr>
                <w:color w:val="000000"/>
                <w:sz w:val="20"/>
              </w:rPr>
            </w:pPr>
            <w:r w:rsidRPr="00BE0BAF">
              <w:rPr>
                <w:color w:val="000000"/>
                <w:sz w:val="20"/>
              </w:rPr>
              <w:t>533474,3</w:t>
            </w:r>
          </w:p>
        </w:tc>
        <w:tc>
          <w:tcPr>
            <w:tcW w:w="1083" w:type="dxa"/>
            <w:tcBorders>
              <w:top w:val="nil"/>
              <w:left w:val="nil"/>
              <w:bottom w:val="single" w:sz="4" w:space="0" w:color="auto"/>
              <w:right w:val="single" w:sz="4" w:space="0" w:color="auto"/>
            </w:tcBorders>
            <w:shd w:val="clear" w:color="auto" w:fill="auto"/>
            <w:vAlign w:val="center"/>
          </w:tcPr>
          <w:p w14:paraId="539D3801"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517A5C66"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5E378D52"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14355B95"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5E071FF8"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526259D0" w14:textId="77777777" w:rsidR="00D95802" w:rsidRPr="00BE0BAF" w:rsidRDefault="00D95802" w:rsidP="007253C4">
            <w:pPr>
              <w:jc w:val="center"/>
              <w:rPr>
                <w:color w:val="000000"/>
                <w:sz w:val="20"/>
              </w:rPr>
            </w:pPr>
            <w:r w:rsidRPr="00BE0BAF">
              <w:rPr>
                <w:color w:val="000000"/>
                <w:sz w:val="20"/>
              </w:rPr>
              <w:t>8760</w:t>
            </w:r>
          </w:p>
        </w:tc>
      </w:tr>
      <w:tr w:rsidR="00D95802" w:rsidRPr="00BE0BAF" w14:paraId="0B6DC45E" w14:textId="77777777" w:rsidTr="000607EB">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7FDEDF9" w14:textId="77777777" w:rsidR="00D95802" w:rsidRPr="00BE0BAF" w:rsidRDefault="00D95802" w:rsidP="007253C4">
            <w:pPr>
              <w:jc w:val="center"/>
              <w:rPr>
                <w:color w:val="000000"/>
                <w:sz w:val="20"/>
              </w:rPr>
            </w:pPr>
            <w:r w:rsidRPr="00BE0BAF">
              <w:rPr>
                <w:color w:val="000000"/>
                <w:sz w:val="20"/>
              </w:rPr>
              <w:t>009</w:t>
            </w:r>
          </w:p>
        </w:tc>
        <w:tc>
          <w:tcPr>
            <w:tcW w:w="1559" w:type="dxa"/>
            <w:tcBorders>
              <w:top w:val="nil"/>
              <w:left w:val="nil"/>
              <w:bottom w:val="single" w:sz="4" w:space="0" w:color="auto"/>
              <w:right w:val="single" w:sz="4" w:space="0" w:color="auto"/>
            </w:tcBorders>
            <w:shd w:val="clear" w:color="auto" w:fill="auto"/>
            <w:vAlign w:val="center"/>
          </w:tcPr>
          <w:p w14:paraId="239F495E" w14:textId="77777777" w:rsidR="00D95802" w:rsidRPr="00BE0BAF" w:rsidRDefault="00C85A50" w:rsidP="007253C4">
            <w:pPr>
              <w:jc w:val="center"/>
              <w:rPr>
                <w:color w:val="000000"/>
                <w:sz w:val="20"/>
              </w:rPr>
            </w:pPr>
            <w:r w:rsidRPr="00BE0BAF">
              <w:rPr>
                <w:color w:val="000000"/>
                <w:sz w:val="20"/>
              </w:rPr>
              <w:t>6091534,8</w:t>
            </w:r>
          </w:p>
        </w:tc>
        <w:tc>
          <w:tcPr>
            <w:tcW w:w="1398" w:type="dxa"/>
            <w:tcBorders>
              <w:top w:val="nil"/>
              <w:left w:val="nil"/>
              <w:bottom w:val="single" w:sz="4" w:space="0" w:color="auto"/>
              <w:right w:val="single" w:sz="4" w:space="0" w:color="auto"/>
            </w:tcBorders>
            <w:shd w:val="clear" w:color="auto" w:fill="auto"/>
            <w:vAlign w:val="center"/>
          </w:tcPr>
          <w:p w14:paraId="30CE61CF" w14:textId="77777777" w:rsidR="00D95802" w:rsidRPr="00BE0BAF" w:rsidRDefault="00C85A50" w:rsidP="007253C4">
            <w:pPr>
              <w:jc w:val="center"/>
              <w:rPr>
                <w:color w:val="000000"/>
                <w:sz w:val="20"/>
              </w:rPr>
            </w:pPr>
            <w:r w:rsidRPr="00BE0BAF">
              <w:rPr>
                <w:color w:val="000000"/>
                <w:sz w:val="20"/>
              </w:rPr>
              <w:t>533463,4</w:t>
            </w:r>
          </w:p>
        </w:tc>
        <w:tc>
          <w:tcPr>
            <w:tcW w:w="1083" w:type="dxa"/>
            <w:tcBorders>
              <w:top w:val="nil"/>
              <w:left w:val="nil"/>
              <w:bottom w:val="single" w:sz="4" w:space="0" w:color="auto"/>
              <w:right w:val="single" w:sz="4" w:space="0" w:color="auto"/>
            </w:tcBorders>
            <w:shd w:val="clear" w:color="auto" w:fill="auto"/>
            <w:vAlign w:val="center"/>
          </w:tcPr>
          <w:p w14:paraId="788B00B0"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07A64C83"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11D1F8B6"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3F3F1DA8"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73619111"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01072D9E" w14:textId="77777777" w:rsidR="00D95802" w:rsidRPr="00BE0BAF" w:rsidRDefault="00D95802" w:rsidP="007253C4">
            <w:pPr>
              <w:jc w:val="center"/>
              <w:rPr>
                <w:color w:val="000000"/>
                <w:sz w:val="20"/>
              </w:rPr>
            </w:pPr>
            <w:r w:rsidRPr="00BE0BAF">
              <w:rPr>
                <w:color w:val="000000"/>
                <w:sz w:val="20"/>
              </w:rPr>
              <w:t>8760</w:t>
            </w:r>
          </w:p>
        </w:tc>
      </w:tr>
      <w:tr w:rsidR="00D95802" w:rsidRPr="00BE0BAF" w14:paraId="610FBFFD" w14:textId="77777777" w:rsidTr="000607EB">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D1305F2" w14:textId="77777777" w:rsidR="00D95802" w:rsidRPr="00BE0BAF" w:rsidRDefault="00D95802" w:rsidP="007253C4">
            <w:pPr>
              <w:jc w:val="center"/>
              <w:rPr>
                <w:color w:val="000000"/>
                <w:sz w:val="20"/>
              </w:rPr>
            </w:pPr>
            <w:r w:rsidRPr="00BE0BAF">
              <w:rPr>
                <w:color w:val="000000"/>
                <w:sz w:val="20"/>
              </w:rPr>
              <w:t>010</w:t>
            </w:r>
          </w:p>
        </w:tc>
        <w:tc>
          <w:tcPr>
            <w:tcW w:w="1559" w:type="dxa"/>
            <w:tcBorders>
              <w:top w:val="nil"/>
              <w:left w:val="nil"/>
              <w:bottom w:val="single" w:sz="4" w:space="0" w:color="auto"/>
              <w:right w:val="single" w:sz="4" w:space="0" w:color="auto"/>
            </w:tcBorders>
            <w:shd w:val="clear" w:color="auto" w:fill="auto"/>
            <w:vAlign w:val="center"/>
          </w:tcPr>
          <w:p w14:paraId="2DD7D1F2" w14:textId="77777777" w:rsidR="00D95802" w:rsidRPr="00BE0BAF" w:rsidRDefault="00C85A50" w:rsidP="007253C4">
            <w:pPr>
              <w:jc w:val="center"/>
              <w:rPr>
                <w:color w:val="000000"/>
                <w:sz w:val="20"/>
              </w:rPr>
            </w:pPr>
            <w:r w:rsidRPr="00BE0BAF">
              <w:rPr>
                <w:color w:val="000000"/>
                <w:sz w:val="20"/>
              </w:rPr>
              <w:t>6091548,2</w:t>
            </w:r>
          </w:p>
        </w:tc>
        <w:tc>
          <w:tcPr>
            <w:tcW w:w="1398" w:type="dxa"/>
            <w:tcBorders>
              <w:top w:val="nil"/>
              <w:left w:val="nil"/>
              <w:bottom w:val="single" w:sz="4" w:space="0" w:color="auto"/>
              <w:right w:val="single" w:sz="4" w:space="0" w:color="auto"/>
            </w:tcBorders>
            <w:shd w:val="clear" w:color="auto" w:fill="auto"/>
            <w:vAlign w:val="center"/>
          </w:tcPr>
          <w:p w14:paraId="4B9DF583" w14:textId="77777777" w:rsidR="00D95802" w:rsidRPr="00BE0BAF" w:rsidRDefault="00C85A50" w:rsidP="007253C4">
            <w:pPr>
              <w:jc w:val="center"/>
              <w:rPr>
                <w:color w:val="000000"/>
                <w:sz w:val="20"/>
              </w:rPr>
            </w:pPr>
            <w:r w:rsidRPr="00BE0BAF">
              <w:rPr>
                <w:color w:val="000000"/>
                <w:sz w:val="20"/>
              </w:rPr>
              <w:t>533454,9</w:t>
            </w:r>
          </w:p>
        </w:tc>
        <w:tc>
          <w:tcPr>
            <w:tcW w:w="1083" w:type="dxa"/>
            <w:tcBorders>
              <w:top w:val="nil"/>
              <w:left w:val="nil"/>
              <w:bottom w:val="single" w:sz="4" w:space="0" w:color="auto"/>
              <w:right w:val="single" w:sz="4" w:space="0" w:color="auto"/>
            </w:tcBorders>
            <w:shd w:val="clear" w:color="auto" w:fill="auto"/>
            <w:vAlign w:val="center"/>
          </w:tcPr>
          <w:p w14:paraId="05E07474"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0EE03772"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4ABBD7D2"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2353711A"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5326B5CE"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0F1984FE" w14:textId="77777777" w:rsidR="00D95802" w:rsidRPr="00BE0BAF" w:rsidRDefault="00D95802" w:rsidP="007253C4">
            <w:pPr>
              <w:jc w:val="center"/>
              <w:rPr>
                <w:color w:val="000000"/>
                <w:sz w:val="20"/>
              </w:rPr>
            </w:pPr>
            <w:r w:rsidRPr="00BE0BAF">
              <w:rPr>
                <w:color w:val="000000"/>
                <w:sz w:val="20"/>
              </w:rPr>
              <w:t>8760</w:t>
            </w:r>
          </w:p>
        </w:tc>
      </w:tr>
      <w:tr w:rsidR="00D95802" w:rsidRPr="00BE0BAF" w14:paraId="49912743"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4454432" w14:textId="77777777" w:rsidR="00D95802" w:rsidRPr="00BE0BAF" w:rsidRDefault="00D95802" w:rsidP="007253C4">
            <w:pPr>
              <w:jc w:val="center"/>
              <w:rPr>
                <w:color w:val="000000"/>
                <w:sz w:val="20"/>
              </w:rPr>
            </w:pPr>
            <w:r w:rsidRPr="00BE0BAF">
              <w:rPr>
                <w:color w:val="000000"/>
                <w:sz w:val="20"/>
              </w:rPr>
              <w:t>011</w:t>
            </w:r>
          </w:p>
        </w:tc>
        <w:tc>
          <w:tcPr>
            <w:tcW w:w="1559" w:type="dxa"/>
            <w:tcBorders>
              <w:top w:val="nil"/>
              <w:left w:val="nil"/>
              <w:bottom w:val="single" w:sz="4" w:space="0" w:color="auto"/>
              <w:right w:val="single" w:sz="4" w:space="0" w:color="auto"/>
            </w:tcBorders>
            <w:shd w:val="clear" w:color="auto" w:fill="auto"/>
            <w:vAlign w:val="center"/>
          </w:tcPr>
          <w:p w14:paraId="60561298" w14:textId="77777777" w:rsidR="00D95802" w:rsidRPr="00BE0BAF" w:rsidRDefault="00C85A50" w:rsidP="007253C4">
            <w:pPr>
              <w:jc w:val="center"/>
              <w:rPr>
                <w:color w:val="000000"/>
                <w:sz w:val="20"/>
              </w:rPr>
            </w:pPr>
            <w:r w:rsidRPr="00BE0BAF">
              <w:rPr>
                <w:color w:val="000000"/>
                <w:sz w:val="20"/>
              </w:rPr>
              <w:t>6091562,4</w:t>
            </w:r>
          </w:p>
        </w:tc>
        <w:tc>
          <w:tcPr>
            <w:tcW w:w="1398" w:type="dxa"/>
            <w:tcBorders>
              <w:top w:val="nil"/>
              <w:left w:val="nil"/>
              <w:bottom w:val="single" w:sz="4" w:space="0" w:color="auto"/>
              <w:right w:val="single" w:sz="4" w:space="0" w:color="auto"/>
            </w:tcBorders>
            <w:shd w:val="clear" w:color="auto" w:fill="auto"/>
            <w:vAlign w:val="center"/>
          </w:tcPr>
          <w:p w14:paraId="611448A7" w14:textId="77777777" w:rsidR="00D95802" w:rsidRPr="00BE0BAF" w:rsidRDefault="00C85A50" w:rsidP="007253C4">
            <w:pPr>
              <w:jc w:val="center"/>
              <w:rPr>
                <w:color w:val="000000"/>
                <w:sz w:val="20"/>
              </w:rPr>
            </w:pPr>
            <w:r w:rsidRPr="00BE0BAF">
              <w:rPr>
                <w:color w:val="000000"/>
                <w:sz w:val="20"/>
              </w:rPr>
              <w:t>533442,9</w:t>
            </w:r>
          </w:p>
        </w:tc>
        <w:tc>
          <w:tcPr>
            <w:tcW w:w="1083" w:type="dxa"/>
            <w:tcBorders>
              <w:top w:val="nil"/>
              <w:left w:val="nil"/>
              <w:bottom w:val="single" w:sz="4" w:space="0" w:color="auto"/>
              <w:right w:val="single" w:sz="4" w:space="0" w:color="auto"/>
            </w:tcBorders>
            <w:shd w:val="clear" w:color="auto" w:fill="auto"/>
            <w:vAlign w:val="center"/>
          </w:tcPr>
          <w:p w14:paraId="62341D09"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044AD178"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45528AFC"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0AAACDB3"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55A211EF"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4596E9B9" w14:textId="77777777" w:rsidR="00D95802" w:rsidRPr="00BE0BAF" w:rsidRDefault="00D95802" w:rsidP="007253C4">
            <w:pPr>
              <w:jc w:val="center"/>
              <w:rPr>
                <w:color w:val="000000"/>
                <w:sz w:val="20"/>
              </w:rPr>
            </w:pPr>
            <w:r w:rsidRPr="00BE0BAF">
              <w:rPr>
                <w:color w:val="000000"/>
                <w:sz w:val="20"/>
              </w:rPr>
              <w:t>8760</w:t>
            </w:r>
          </w:p>
        </w:tc>
      </w:tr>
      <w:tr w:rsidR="00D95802" w:rsidRPr="00BE0BAF" w14:paraId="7CDD58FD"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09C1300" w14:textId="77777777" w:rsidR="00D95802" w:rsidRPr="00BE0BAF" w:rsidRDefault="00D95802" w:rsidP="007253C4">
            <w:pPr>
              <w:jc w:val="center"/>
              <w:rPr>
                <w:color w:val="000000"/>
                <w:sz w:val="20"/>
              </w:rPr>
            </w:pPr>
            <w:r w:rsidRPr="00BE0BAF">
              <w:rPr>
                <w:color w:val="000000"/>
                <w:sz w:val="20"/>
              </w:rPr>
              <w:t>012</w:t>
            </w:r>
          </w:p>
        </w:tc>
        <w:tc>
          <w:tcPr>
            <w:tcW w:w="1559" w:type="dxa"/>
            <w:tcBorders>
              <w:top w:val="nil"/>
              <w:left w:val="nil"/>
              <w:bottom w:val="single" w:sz="4" w:space="0" w:color="auto"/>
              <w:right w:val="single" w:sz="4" w:space="0" w:color="auto"/>
            </w:tcBorders>
            <w:shd w:val="clear" w:color="auto" w:fill="auto"/>
            <w:vAlign w:val="center"/>
          </w:tcPr>
          <w:p w14:paraId="5E91C2C9" w14:textId="77777777" w:rsidR="00D95802" w:rsidRPr="00BE0BAF" w:rsidRDefault="00C85A50" w:rsidP="007253C4">
            <w:pPr>
              <w:jc w:val="center"/>
              <w:rPr>
                <w:color w:val="000000"/>
                <w:sz w:val="20"/>
              </w:rPr>
            </w:pPr>
            <w:r w:rsidRPr="00BE0BAF">
              <w:rPr>
                <w:color w:val="000000"/>
                <w:sz w:val="20"/>
              </w:rPr>
              <w:t>6091576,6</w:t>
            </w:r>
          </w:p>
        </w:tc>
        <w:tc>
          <w:tcPr>
            <w:tcW w:w="1398" w:type="dxa"/>
            <w:tcBorders>
              <w:top w:val="nil"/>
              <w:left w:val="nil"/>
              <w:bottom w:val="single" w:sz="4" w:space="0" w:color="auto"/>
              <w:right w:val="single" w:sz="4" w:space="0" w:color="auto"/>
            </w:tcBorders>
            <w:shd w:val="clear" w:color="auto" w:fill="auto"/>
            <w:vAlign w:val="center"/>
          </w:tcPr>
          <w:p w14:paraId="18EA866B" w14:textId="77777777" w:rsidR="00D95802" w:rsidRPr="00BE0BAF" w:rsidRDefault="00C85A50" w:rsidP="007253C4">
            <w:pPr>
              <w:jc w:val="center"/>
              <w:rPr>
                <w:color w:val="000000"/>
                <w:sz w:val="20"/>
              </w:rPr>
            </w:pPr>
            <w:r w:rsidRPr="00BE0BAF">
              <w:rPr>
                <w:color w:val="000000"/>
                <w:sz w:val="20"/>
              </w:rPr>
              <w:t>533434,2</w:t>
            </w:r>
          </w:p>
        </w:tc>
        <w:tc>
          <w:tcPr>
            <w:tcW w:w="1083" w:type="dxa"/>
            <w:tcBorders>
              <w:top w:val="nil"/>
              <w:left w:val="nil"/>
              <w:bottom w:val="single" w:sz="4" w:space="0" w:color="auto"/>
              <w:right w:val="single" w:sz="4" w:space="0" w:color="auto"/>
            </w:tcBorders>
            <w:shd w:val="clear" w:color="auto" w:fill="auto"/>
            <w:vAlign w:val="center"/>
          </w:tcPr>
          <w:p w14:paraId="783371D6"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68A31D12"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549F1EF8"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7773EB5A"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3518E50A"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17178887" w14:textId="77777777" w:rsidR="00D95802" w:rsidRPr="00BE0BAF" w:rsidRDefault="00D95802" w:rsidP="007253C4">
            <w:pPr>
              <w:jc w:val="center"/>
              <w:rPr>
                <w:color w:val="000000"/>
                <w:sz w:val="20"/>
              </w:rPr>
            </w:pPr>
            <w:r w:rsidRPr="00BE0BAF">
              <w:rPr>
                <w:color w:val="000000"/>
                <w:sz w:val="20"/>
              </w:rPr>
              <w:t>8760</w:t>
            </w:r>
          </w:p>
        </w:tc>
      </w:tr>
      <w:tr w:rsidR="00D95802" w:rsidRPr="00BE0BAF" w14:paraId="47CBB597"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2ABD9B8" w14:textId="77777777" w:rsidR="00D95802" w:rsidRPr="00BE0BAF" w:rsidRDefault="00D95802" w:rsidP="007253C4">
            <w:pPr>
              <w:jc w:val="center"/>
              <w:rPr>
                <w:color w:val="000000"/>
                <w:sz w:val="20"/>
              </w:rPr>
            </w:pPr>
            <w:r w:rsidRPr="00BE0BAF">
              <w:rPr>
                <w:color w:val="000000"/>
                <w:sz w:val="20"/>
              </w:rPr>
              <w:t>013</w:t>
            </w:r>
          </w:p>
        </w:tc>
        <w:tc>
          <w:tcPr>
            <w:tcW w:w="1559" w:type="dxa"/>
            <w:tcBorders>
              <w:top w:val="nil"/>
              <w:left w:val="nil"/>
              <w:bottom w:val="single" w:sz="4" w:space="0" w:color="auto"/>
              <w:right w:val="single" w:sz="4" w:space="0" w:color="auto"/>
            </w:tcBorders>
            <w:shd w:val="clear" w:color="auto" w:fill="auto"/>
            <w:vAlign w:val="center"/>
          </w:tcPr>
          <w:p w14:paraId="25CC52C5" w14:textId="77777777" w:rsidR="00D95802" w:rsidRPr="00BE0BAF" w:rsidRDefault="00C85A50" w:rsidP="007253C4">
            <w:pPr>
              <w:jc w:val="center"/>
              <w:rPr>
                <w:color w:val="000000"/>
                <w:sz w:val="20"/>
              </w:rPr>
            </w:pPr>
            <w:r w:rsidRPr="00BE0BAF">
              <w:rPr>
                <w:color w:val="000000"/>
                <w:sz w:val="20"/>
              </w:rPr>
              <w:t>6091588,8</w:t>
            </w:r>
          </w:p>
        </w:tc>
        <w:tc>
          <w:tcPr>
            <w:tcW w:w="1398" w:type="dxa"/>
            <w:tcBorders>
              <w:top w:val="nil"/>
              <w:left w:val="nil"/>
              <w:bottom w:val="single" w:sz="4" w:space="0" w:color="auto"/>
              <w:right w:val="single" w:sz="4" w:space="0" w:color="auto"/>
            </w:tcBorders>
            <w:shd w:val="clear" w:color="auto" w:fill="auto"/>
            <w:vAlign w:val="center"/>
          </w:tcPr>
          <w:p w14:paraId="2A900AC3" w14:textId="77777777" w:rsidR="00D95802" w:rsidRPr="00BE0BAF" w:rsidRDefault="00C85A50" w:rsidP="007253C4">
            <w:pPr>
              <w:jc w:val="center"/>
              <w:rPr>
                <w:color w:val="000000"/>
                <w:sz w:val="20"/>
              </w:rPr>
            </w:pPr>
            <w:r w:rsidRPr="00BE0BAF">
              <w:rPr>
                <w:color w:val="000000"/>
                <w:sz w:val="20"/>
              </w:rPr>
              <w:t>533423,8</w:t>
            </w:r>
          </w:p>
        </w:tc>
        <w:tc>
          <w:tcPr>
            <w:tcW w:w="1083" w:type="dxa"/>
            <w:tcBorders>
              <w:top w:val="nil"/>
              <w:left w:val="nil"/>
              <w:bottom w:val="single" w:sz="4" w:space="0" w:color="auto"/>
              <w:right w:val="single" w:sz="4" w:space="0" w:color="auto"/>
            </w:tcBorders>
            <w:shd w:val="clear" w:color="auto" w:fill="auto"/>
            <w:vAlign w:val="center"/>
          </w:tcPr>
          <w:p w14:paraId="72F9A158"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6DAFAA3F"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072327B4"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6AB6DEC2"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048CA56D"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22B2FE1F" w14:textId="77777777" w:rsidR="00D95802" w:rsidRPr="00BE0BAF" w:rsidRDefault="00D95802" w:rsidP="007253C4">
            <w:pPr>
              <w:jc w:val="center"/>
              <w:rPr>
                <w:color w:val="000000"/>
                <w:sz w:val="20"/>
              </w:rPr>
            </w:pPr>
            <w:r w:rsidRPr="00BE0BAF">
              <w:rPr>
                <w:color w:val="000000"/>
                <w:sz w:val="20"/>
              </w:rPr>
              <w:t>8760</w:t>
            </w:r>
          </w:p>
        </w:tc>
      </w:tr>
      <w:tr w:rsidR="00D95802" w:rsidRPr="00BE0BAF" w14:paraId="53C68F42"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D0242E3" w14:textId="77777777" w:rsidR="00D95802" w:rsidRPr="00BE0BAF" w:rsidRDefault="00D95802" w:rsidP="007253C4">
            <w:pPr>
              <w:jc w:val="center"/>
              <w:rPr>
                <w:color w:val="000000"/>
                <w:sz w:val="20"/>
              </w:rPr>
            </w:pPr>
            <w:r w:rsidRPr="00BE0BAF">
              <w:rPr>
                <w:color w:val="000000"/>
                <w:sz w:val="20"/>
              </w:rPr>
              <w:t>014</w:t>
            </w:r>
          </w:p>
        </w:tc>
        <w:tc>
          <w:tcPr>
            <w:tcW w:w="1559" w:type="dxa"/>
            <w:tcBorders>
              <w:top w:val="nil"/>
              <w:left w:val="nil"/>
              <w:bottom w:val="single" w:sz="4" w:space="0" w:color="auto"/>
              <w:right w:val="single" w:sz="4" w:space="0" w:color="auto"/>
            </w:tcBorders>
            <w:shd w:val="clear" w:color="auto" w:fill="auto"/>
            <w:vAlign w:val="center"/>
          </w:tcPr>
          <w:p w14:paraId="0ACCE0ED" w14:textId="77777777" w:rsidR="00D95802" w:rsidRPr="00BE0BAF" w:rsidRDefault="00C85A50" w:rsidP="007253C4">
            <w:pPr>
              <w:jc w:val="center"/>
              <w:rPr>
                <w:color w:val="000000"/>
                <w:sz w:val="20"/>
              </w:rPr>
            </w:pPr>
            <w:r w:rsidRPr="00BE0BAF">
              <w:rPr>
                <w:color w:val="000000"/>
                <w:sz w:val="20"/>
              </w:rPr>
              <w:t>6091604,5</w:t>
            </w:r>
          </w:p>
        </w:tc>
        <w:tc>
          <w:tcPr>
            <w:tcW w:w="1398" w:type="dxa"/>
            <w:tcBorders>
              <w:top w:val="nil"/>
              <w:left w:val="nil"/>
              <w:bottom w:val="single" w:sz="4" w:space="0" w:color="auto"/>
              <w:right w:val="single" w:sz="4" w:space="0" w:color="auto"/>
            </w:tcBorders>
            <w:shd w:val="clear" w:color="auto" w:fill="auto"/>
            <w:vAlign w:val="center"/>
          </w:tcPr>
          <w:p w14:paraId="70DD8B48" w14:textId="77777777" w:rsidR="00D95802" w:rsidRPr="00BE0BAF" w:rsidRDefault="00C85A50" w:rsidP="007253C4">
            <w:pPr>
              <w:jc w:val="center"/>
              <w:rPr>
                <w:color w:val="000000"/>
                <w:sz w:val="20"/>
              </w:rPr>
            </w:pPr>
            <w:r w:rsidRPr="00BE0BAF">
              <w:rPr>
                <w:color w:val="000000"/>
                <w:sz w:val="20"/>
              </w:rPr>
              <w:t>533414,0</w:t>
            </w:r>
          </w:p>
        </w:tc>
        <w:tc>
          <w:tcPr>
            <w:tcW w:w="1083" w:type="dxa"/>
            <w:tcBorders>
              <w:top w:val="nil"/>
              <w:left w:val="nil"/>
              <w:bottom w:val="single" w:sz="4" w:space="0" w:color="auto"/>
              <w:right w:val="single" w:sz="4" w:space="0" w:color="auto"/>
            </w:tcBorders>
            <w:shd w:val="clear" w:color="auto" w:fill="auto"/>
            <w:vAlign w:val="center"/>
          </w:tcPr>
          <w:p w14:paraId="7E354948"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5D49405F"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5E376808"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0E9EEDD9"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021769BD"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57402B36" w14:textId="77777777" w:rsidR="00D95802" w:rsidRPr="00BE0BAF" w:rsidRDefault="00D95802" w:rsidP="007253C4">
            <w:pPr>
              <w:jc w:val="center"/>
              <w:rPr>
                <w:color w:val="000000"/>
                <w:sz w:val="20"/>
              </w:rPr>
            </w:pPr>
            <w:r w:rsidRPr="00BE0BAF">
              <w:rPr>
                <w:color w:val="000000"/>
                <w:sz w:val="20"/>
              </w:rPr>
              <w:t>8760</w:t>
            </w:r>
          </w:p>
        </w:tc>
      </w:tr>
      <w:tr w:rsidR="00D95802" w:rsidRPr="00BE0BAF" w14:paraId="2A0C3FAE" w14:textId="77777777" w:rsidTr="000607EB">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372C341" w14:textId="77777777" w:rsidR="00D95802" w:rsidRPr="00BE0BAF" w:rsidRDefault="00D95802" w:rsidP="007253C4">
            <w:pPr>
              <w:jc w:val="center"/>
              <w:rPr>
                <w:color w:val="000000"/>
                <w:sz w:val="20"/>
              </w:rPr>
            </w:pPr>
            <w:r w:rsidRPr="00BE0BAF">
              <w:rPr>
                <w:color w:val="000000"/>
                <w:sz w:val="20"/>
              </w:rPr>
              <w:t>015</w:t>
            </w:r>
          </w:p>
        </w:tc>
        <w:tc>
          <w:tcPr>
            <w:tcW w:w="1559" w:type="dxa"/>
            <w:tcBorders>
              <w:top w:val="nil"/>
              <w:left w:val="nil"/>
              <w:bottom w:val="single" w:sz="4" w:space="0" w:color="auto"/>
              <w:right w:val="single" w:sz="4" w:space="0" w:color="auto"/>
            </w:tcBorders>
            <w:shd w:val="clear" w:color="auto" w:fill="auto"/>
            <w:vAlign w:val="center"/>
          </w:tcPr>
          <w:p w14:paraId="64B933C8" w14:textId="77777777" w:rsidR="00D95802" w:rsidRPr="00BE0BAF" w:rsidRDefault="00C85A50" w:rsidP="007253C4">
            <w:pPr>
              <w:jc w:val="center"/>
              <w:rPr>
                <w:color w:val="000000"/>
                <w:sz w:val="20"/>
              </w:rPr>
            </w:pPr>
            <w:r w:rsidRPr="00BE0BAF">
              <w:rPr>
                <w:color w:val="000000"/>
                <w:sz w:val="20"/>
              </w:rPr>
              <w:t>6091534,5</w:t>
            </w:r>
          </w:p>
        </w:tc>
        <w:tc>
          <w:tcPr>
            <w:tcW w:w="1398" w:type="dxa"/>
            <w:tcBorders>
              <w:top w:val="nil"/>
              <w:left w:val="nil"/>
              <w:bottom w:val="single" w:sz="4" w:space="0" w:color="auto"/>
              <w:right w:val="single" w:sz="4" w:space="0" w:color="auto"/>
            </w:tcBorders>
            <w:shd w:val="clear" w:color="auto" w:fill="auto"/>
            <w:vAlign w:val="center"/>
          </w:tcPr>
          <w:p w14:paraId="30046F13" w14:textId="77777777" w:rsidR="00D95802" w:rsidRPr="00BE0BAF" w:rsidRDefault="00C85A50" w:rsidP="007253C4">
            <w:pPr>
              <w:jc w:val="center"/>
              <w:rPr>
                <w:color w:val="000000"/>
                <w:sz w:val="20"/>
              </w:rPr>
            </w:pPr>
            <w:r w:rsidRPr="00BE0BAF">
              <w:rPr>
                <w:color w:val="000000"/>
                <w:sz w:val="20"/>
              </w:rPr>
              <w:t>533492,0</w:t>
            </w:r>
          </w:p>
        </w:tc>
        <w:tc>
          <w:tcPr>
            <w:tcW w:w="1083" w:type="dxa"/>
            <w:tcBorders>
              <w:top w:val="nil"/>
              <w:left w:val="nil"/>
              <w:bottom w:val="single" w:sz="4" w:space="0" w:color="auto"/>
              <w:right w:val="single" w:sz="4" w:space="0" w:color="auto"/>
            </w:tcBorders>
            <w:shd w:val="clear" w:color="auto" w:fill="auto"/>
            <w:vAlign w:val="center"/>
          </w:tcPr>
          <w:p w14:paraId="35260990"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0F49B51A"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19B56D7B"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6035C2A7"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097958A3"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0F4A2223" w14:textId="77777777" w:rsidR="00D95802" w:rsidRPr="00BE0BAF" w:rsidRDefault="00D95802" w:rsidP="007253C4">
            <w:pPr>
              <w:jc w:val="center"/>
              <w:rPr>
                <w:color w:val="000000"/>
                <w:sz w:val="20"/>
              </w:rPr>
            </w:pPr>
            <w:r w:rsidRPr="00BE0BAF">
              <w:rPr>
                <w:color w:val="000000"/>
                <w:sz w:val="20"/>
              </w:rPr>
              <w:t>8760</w:t>
            </w:r>
          </w:p>
        </w:tc>
      </w:tr>
      <w:tr w:rsidR="00D95802" w:rsidRPr="00BE0BAF" w14:paraId="7999FDE8"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2F3BB12" w14:textId="77777777" w:rsidR="00D95802" w:rsidRPr="00BE0BAF" w:rsidRDefault="00D95802" w:rsidP="007253C4">
            <w:pPr>
              <w:jc w:val="center"/>
              <w:rPr>
                <w:color w:val="000000"/>
                <w:sz w:val="20"/>
              </w:rPr>
            </w:pPr>
            <w:r w:rsidRPr="00BE0BAF">
              <w:rPr>
                <w:color w:val="000000"/>
                <w:sz w:val="20"/>
              </w:rPr>
              <w:t>016</w:t>
            </w:r>
          </w:p>
        </w:tc>
        <w:tc>
          <w:tcPr>
            <w:tcW w:w="1559" w:type="dxa"/>
            <w:tcBorders>
              <w:top w:val="nil"/>
              <w:left w:val="nil"/>
              <w:bottom w:val="single" w:sz="4" w:space="0" w:color="auto"/>
              <w:right w:val="single" w:sz="4" w:space="0" w:color="auto"/>
            </w:tcBorders>
            <w:shd w:val="clear" w:color="auto" w:fill="auto"/>
            <w:vAlign w:val="center"/>
          </w:tcPr>
          <w:p w14:paraId="4B5C789B" w14:textId="77777777" w:rsidR="00D95802" w:rsidRPr="00BE0BAF" w:rsidRDefault="00C85A50" w:rsidP="007253C4">
            <w:pPr>
              <w:jc w:val="center"/>
              <w:rPr>
                <w:color w:val="000000"/>
                <w:sz w:val="20"/>
              </w:rPr>
            </w:pPr>
            <w:r w:rsidRPr="00BE0BAF">
              <w:rPr>
                <w:color w:val="000000"/>
                <w:sz w:val="20"/>
              </w:rPr>
              <w:t>6091547,7</w:t>
            </w:r>
          </w:p>
        </w:tc>
        <w:tc>
          <w:tcPr>
            <w:tcW w:w="1398" w:type="dxa"/>
            <w:tcBorders>
              <w:top w:val="nil"/>
              <w:left w:val="nil"/>
              <w:bottom w:val="single" w:sz="4" w:space="0" w:color="auto"/>
              <w:right w:val="single" w:sz="4" w:space="0" w:color="auto"/>
            </w:tcBorders>
            <w:shd w:val="clear" w:color="auto" w:fill="auto"/>
            <w:vAlign w:val="center"/>
          </w:tcPr>
          <w:p w14:paraId="358BAEB2" w14:textId="77777777" w:rsidR="00D95802" w:rsidRPr="00BE0BAF" w:rsidRDefault="00C85A50" w:rsidP="007253C4">
            <w:pPr>
              <w:jc w:val="center"/>
              <w:rPr>
                <w:color w:val="000000"/>
                <w:sz w:val="20"/>
              </w:rPr>
            </w:pPr>
            <w:r w:rsidRPr="00BE0BAF">
              <w:rPr>
                <w:color w:val="000000"/>
                <w:sz w:val="20"/>
              </w:rPr>
              <w:t>533480,3</w:t>
            </w:r>
          </w:p>
        </w:tc>
        <w:tc>
          <w:tcPr>
            <w:tcW w:w="1083" w:type="dxa"/>
            <w:tcBorders>
              <w:top w:val="nil"/>
              <w:left w:val="nil"/>
              <w:bottom w:val="single" w:sz="4" w:space="0" w:color="auto"/>
              <w:right w:val="single" w:sz="4" w:space="0" w:color="auto"/>
            </w:tcBorders>
            <w:shd w:val="clear" w:color="auto" w:fill="auto"/>
            <w:vAlign w:val="center"/>
          </w:tcPr>
          <w:p w14:paraId="4AB9BB14"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524AD4FE"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1BD9EF3D"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12BBBE45"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477F1F01"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72D53D35" w14:textId="77777777" w:rsidR="00D95802" w:rsidRPr="00BE0BAF" w:rsidRDefault="00D95802" w:rsidP="007253C4">
            <w:pPr>
              <w:jc w:val="center"/>
              <w:rPr>
                <w:color w:val="000000"/>
                <w:sz w:val="20"/>
              </w:rPr>
            </w:pPr>
            <w:r w:rsidRPr="00BE0BAF">
              <w:rPr>
                <w:color w:val="000000"/>
                <w:sz w:val="20"/>
              </w:rPr>
              <w:t>8760</w:t>
            </w:r>
          </w:p>
        </w:tc>
      </w:tr>
      <w:tr w:rsidR="00D95802" w:rsidRPr="00BE0BAF" w14:paraId="57EE5AC5"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3AE9D9A" w14:textId="77777777" w:rsidR="00D95802" w:rsidRPr="00BE0BAF" w:rsidRDefault="00D95802" w:rsidP="007253C4">
            <w:pPr>
              <w:jc w:val="center"/>
              <w:rPr>
                <w:color w:val="000000"/>
                <w:sz w:val="20"/>
              </w:rPr>
            </w:pPr>
            <w:r w:rsidRPr="00BE0BAF">
              <w:rPr>
                <w:color w:val="000000"/>
                <w:sz w:val="20"/>
              </w:rPr>
              <w:t>017</w:t>
            </w:r>
          </w:p>
        </w:tc>
        <w:tc>
          <w:tcPr>
            <w:tcW w:w="1559" w:type="dxa"/>
            <w:tcBorders>
              <w:top w:val="nil"/>
              <w:left w:val="nil"/>
              <w:bottom w:val="single" w:sz="4" w:space="0" w:color="auto"/>
              <w:right w:val="single" w:sz="4" w:space="0" w:color="auto"/>
            </w:tcBorders>
            <w:shd w:val="clear" w:color="auto" w:fill="auto"/>
            <w:vAlign w:val="center"/>
          </w:tcPr>
          <w:p w14:paraId="7CE0DB35" w14:textId="77777777" w:rsidR="00D95802" w:rsidRPr="00BE0BAF" w:rsidRDefault="00C85A50" w:rsidP="007253C4">
            <w:pPr>
              <w:jc w:val="center"/>
              <w:rPr>
                <w:color w:val="000000"/>
                <w:sz w:val="20"/>
              </w:rPr>
            </w:pPr>
            <w:r w:rsidRPr="00BE0BAF">
              <w:rPr>
                <w:color w:val="000000"/>
                <w:sz w:val="20"/>
              </w:rPr>
              <w:t>6091561,2</w:t>
            </w:r>
          </w:p>
        </w:tc>
        <w:tc>
          <w:tcPr>
            <w:tcW w:w="1398" w:type="dxa"/>
            <w:tcBorders>
              <w:top w:val="nil"/>
              <w:left w:val="nil"/>
              <w:bottom w:val="single" w:sz="4" w:space="0" w:color="auto"/>
              <w:right w:val="single" w:sz="4" w:space="0" w:color="auto"/>
            </w:tcBorders>
            <w:shd w:val="clear" w:color="auto" w:fill="auto"/>
            <w:vAlign w:val="center"/>
          </w:tcPr>
          <w:p w14:paraId="59467E48" w14:textId="77777777" w:rsidR="00D95802" w:rsidRPr="00BE0BAF" w:rsidRDefault="00C85A50" w:rsidP="007253C4">
            <w:pPr>
              <w:jc w:val="center"/>
              <w:rPr>
                <w:color w:val="000000"/>
                <w:sz w:val="20"/>
              </w:rPr>
            </w:pPr>
            <w:r w:rsidRPr="00BE0BAF">
              <w:rPr>
                <w:color w:val="000000"/>
                <w:sz w:val="20"/>
              </w:rPr>
              <w:t>533472,3</w:t>
            </w:r>
          </w:p>
        </w:tc>
        <w:tc>
          <w:tcPr>
            <w:tcW w:w="1083" w:type="dxa"/>
            <w:tcBorders>
              <w:top w:val="nil"/>
              <w:left w:val="nil"/>
              <w:bottom w:val="single" w:sz="4" w:space="0" w:color="auto"/>
              <w:right w:val="single" w:sz="4" w:space="0" w:color="auto"/>
            </w:tcBorders>
            <w:shd w:val="clear" w:color="auto" w:fill="auto"/>
            <w:vAlign w:val="center"/>
          </w:tcPr>
          <w:p w14:paraId="00677E15"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1D5C8AA7"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023FE3CB"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68128A4E"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2A50CEF2"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791FE703" w14:textId="77777777" w:rsidR="00D95802" w:rsidRPr="00BE0BAF" w:rsidRDefault="00D95802" w:rsidP="007253C4">
            <w:pPr>
              <w:jc w:val="center"/>
              <w:rPr>
                <w:color w:val="000000"/>
                <w:sz w:val="20"/>
              </w:rPr>
            </w:pPr>
            <w:r w:rsidRPr="00BE0BAF">
              <w:rPr>
                <w:color w:val="000000"/>
                <w:sz w:val="20"/>
              </w:rPr>
              <w:t>8760</w:t>
            </w:r>
          </w:p>
        </w:tc>
      </w:tr>
      <w:tr w:rsidR="00D95802" w:rsidRPr="00BE0BAF" w14:paraId="2937EB50"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E1D1AFE" w14:textId="77777777" w:rsidR="00D95802" w:rsidRPr="00BE0BAF" w:rsidRDefault="00D95802" w:rsidP="007253C4">
            <w:pPr>
              <w:jc w:val="center"/>
              <w:rPr>
                <w:color w:val="000000"/>
                <w:sz w:val="20"/>
              </w:rPr>
            </w:pPr>
            <w:r w:rsidRPr="00BE0BAF">
              <w:rPr>
                <w:color w:val="000000"/>
                <w:sz w:val="20"/>
              </w:rPr>
              <w:t>018</w:t>
            </w:r>
          </w:p>
        </w:tc>
        <w:tc>
          <w:tcPr>
            <w:tcW w:w="1559" w:type="dxa"/>
            <w:tcBorders>
              <w:top w:val="nil"/>
              <w:left w:val="nil"/>
              <w:bottom w:val="single" w:sz="4" w:space="0" w:color="auto"/>
              <w:right w:val="single" w:sz="4" w:space="0" w:color="auto"/>
            </w:tcBorders>
            <w:shd w:val="clear" w:color="auto" w:fill="auto"/>
            <w:vAlign w:val="center"/>
          </w:tcPr>
          <w:p w14:paraId="6DA183E6" w14:textId="77777777" w:rsidR="00D95802" w:rsidRPr="00BE0BAF" w:rsidRDefault="004B2555" w:rsidP="007253C4">
            <w:pPr>
              <w:jc w:val="center"/>
              <w:rPr>
                <w:color w:val="000000"/>
                <w:sz w:val="20"/>
              </w:rPr>
            </w:pPr>
            <w:r w:rsidRPr="00BE0BAF">
              <w:rPr>
                <w:color w:val="000000"/>
                <w:sz w:val="20"/>
              </w:rPr>
              <w:t>6091575,1</w:t>
            </w:r>
          </w:p>
        </w:tc>
        <w:tc>
          <w:tcPr>
            <w:tcW w:w="1398" w:type="dxa"/>
            <w:tcBorders>
              <w:top w:val="nil"/>
              <w:left w:val="nil"/>
              <w:bottom w:val="single" w:sz="4" w:space="0" w:color="auto"/>
              <w:right w:val="single" w:sz="4" w:space="0" w:color="auto"/>
            </w:tcBorders>
            <w:shd w:val="clear" w:color="auto" w:fill="auto"/>
            <w:vAlign w:val="center"/>
          </w:tcPr>
          <w:p w14:paraId="684DF1AF" w14:textId="77777777" w:rsidR="00D95802" w:rsidRPr="00BE0BAF" w:rsidRDefault="004B2555" w:rsidP="007253C4">
            <w:pPr>
              <w:jc w:val="center"/>
              <w:rPr>
                <w:color w:val="000000"/>
                <w:sz w:val="20"/>
              </w:rPr>
            </w:pPr>
            <w:r w:rsidRPr="00BE0BAF">
              <w:rPr>
                <w:color w:val="000000"/>
                <w:sz w:val="20"/>
              </w:rPr>
              <w:t>533460,9</w:t>
            </w:r>
          </w:p>
        </w:tc>
        <w:tc>
          <w:tcPr>
            <w:tcW w:w="1083" w:type="dxa"/>
            <w:tcBorders>
              <w:top w:val="nil"/>
              <w:left w:val="nil"/>
              <w:bottom w:val="single" w:sz="4" w:space="0" w:color="auto"/>
              <w:right w:val="single" w:sz="4" w:space="0" w:color="auto"/>
            </w:tcBorders>
            <w:shd w:val="clear" w:color="auto" w:fill="auto"/>
            <w:vAlign w:val="center"/>
          </w:tcPr>
          <w:p w14:paraId="113DAC68"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060BBF7E"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0BBDF09C"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10C44E1E"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55F58646"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472D202B" w14:textId="77777777" w:rsidR="00D95802" w:rsidRPr="00BE0BAF" w:rsidRDefault="00D95802" w:rsidP="007253C4">
            <w:pPr>
              <w:jc w:val="center"/>
              <w:rPr>
                <w:color w:val="000000"/>
                <w:sz w:val="20"/>
              </w:rPr>
            </w:pPr>
            <w:r w:rsidRPr="00BE0BAF">
              <w:rPr>
                <w:color w:val="000000"/>
                <w:sz w:val="20"/>
              </w:rPr>
              <w:t>8760</w:t>
            </w:r>
          </w:p>
        </w:tc>
      </w:tr>
      <w:tr w:rsidR="00D95802" w:rsidRPr="00BE0BAF" w14:paraId="32BD2E39"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14B1FCC" w14:textId="77777777" w:rsidR="00D95802" w:rsidRPr="00BE0BAF" w:rsidRDefault="00D95802" w:rsidP="007253C4">
            <w:pPr>
              <w:jc w:val="center"/>
              <w:rPr>
                <w:color w:val="000000"/>
                <w:sz w:val="20"/>
              </w:rPr>
            </w:pPr>
            <w:r w:rsidRPr="00BE0BAF">
              <w:rPr>
                <w:color w:val="000000"/>
                <w:sz w:val="20"/>
              </w:rPr>
              <w:t>019</w:t>
            </w:r>
          </w:p>
        </w:tc>
        <w:tc>
          <w:tcPr>
            <w:tcW w:w="1559" w:type="dxa"/>
            <w:tcBorders>
              <w:top w:val="nil"/>
              <w:left w:val="nil"/>
              <w:bottom w:val="single" w:sz="4" w:space="0" w:color="auto"/>
              <w:right w:val="single" w:sz="4" w:space="0" w:color="auto"/>
            </w:tcBorders>
            <w:shd w:val="clear" w:color="auto" w:fill="auto"/>
            <w:vAlign w:val="center"/>
          </w:tcPr>
          <w:p w14:paraId="1A0FB6BE" w14:textId="77777777" w:rsidR="00D95802" w:rsidRPr="00BE0BAF" w:rsidRDefault="004B2555" w:rsidP="007253C4">
            <w:pPr>
              <w:jc w:val="center"/>
              <w:rPr>
                <w:color w:val="000000"/>
                <w:sz w:val="20"/>
              </w:rPr>
            </w:pPr>
            <w:r w:rsidRPr="00BE0BAF">
              <w:rPr>
                <w:color w:val="000000"/>
                <w:sz w:val="20"/>
              </w:rPr>
              <w:t>6091589,3</w:t>
            </w:r>
          </w:p>
        </w:tc>
        <w:tc>
          <w:tcPr>
            <w:tcW w:w="1398" w:type="dxa"/>
            <w:tcBorders>
              <w:top w:val="nil"/>
              <w:left w:val="nil"/>
              <w:bottom w:val="single" w:sz="4" w:space="0" w:color="auto"/>
              <w:right w:val="single" w:sz="4" w:space="0" w:color="auto"/>
            </w:tcBorders>
            <w:shd w:val="clear" w:color="auto" w:fill="auto"/>
            <w:vAlign w:val="center"/>
          </w:tcPr>
          <w:p w14:paraId="67E2647F" w14:textId="77777777" w:rsidR="00D95802" w:rsidRPr="00BE0BAF" w:rsidRDefault="004B2555" w:rsidP="007253C4">
            <w:pPr>
              <w:jc w:val="center"/>
              <w:rPr>
                <w:color w:val="000000"/>
                <w:sz w:val="20"/>
              </w:rPr>
            </w:pPr>
            <w:r w:rsidRPr="00BE0BAF">
              <w:rPr>
                <w:color w:val="000000"/>
                <w:sz w:val="20"/>
              </w:rPr>
              <w:t>533451,9</w:t>
            </w:r>
          </w:p>
        </w:tc>
        <w:tc>
          <w:tcPr>
            <w:tcW w:w="1083" w:type="dxa"/>
            <w:tcBorders>
              <w:top w:val="nil"/>
              <w:left w:val="nil"/>
              <w:bottom w:val="single" w:sz="4" w:space="0" w:color="auto"/>
              <w:right w:val="single" w:sz="4" w:space="0" w:color="auto"/>
            </w:tcBorders>
            <w:shd w:val="clear" w:color="auto" w:fill="auto"/>
            <w:vAlign w:val="center"/>
          </w:tcPr>
          <w:p w14:paraId="7336554B"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06731370"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07BD6677"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08108E3E"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7E2D9E09"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3714C458" w14:textId="77777777" w:rsidR="00D95802" w:rsidRPr="00BE0BAF" w:rsidRDefault="00D95802" w:rsidP="007253C4">
            <w:pPr>
              <w:jc w:val="center"/>
              <w:rPr>
                <w:color w:val="000000"/>
                <w:sz w:val="20"/>
              </w:rPr>
            </w:pPr>
            <w:r w:rsidRPr="00BE0BAF">
              <w:rPr>
                <w:color w:val="000000"/>
                <w:sz w:val="20"/>
              </w:rPr>
              <w:t>8760</w:t>
            </w:r>
          </w:p>
        </w:tc>
      </w:tr>
      <w:tr w:rsidR="00D95802" w:rsidRPr="00BE0BAF" w14:paraId="201FB056"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EA31AC6" w14:textId="77777777" w:rsidR="00D95802" w:rsidRPr="00BE0BAF" w:rsidRDefault="00D95802" w:rsidP="007253C4">
            <w:pPr>
              <w:jc w:val="center"/>
              <w:rPr>
                <w:color w:val="000000"/>
                <w:sz w:val="20"/>
              </w:rPr>
            </w:pPr>
            <w:r w:rsidRPr="00BE0BAF">
              <w:rPr>
                <w:color w:val="000000"/>
                <w:sz w:val="20"/>
              </w:rPr>
              <w:t>020</w:t>
            </w:r>
          </w:p>
        </w:tc>
        <w:tc>
          <w:tcPr>
            <w:tcW w:w="1559" w:type="dxa"/>
            <w:tcBorders>
              <w:top w:val="nil"/>
              <w:left w:val="nil"/>
              <w:bottom w:val="single" w:sz="4" w:space="0" w:color="auto"/>
              <w:right w:val="single" w:sz="4" w:space="0" w:color="auto"/>
            </w:tcBorders>
            <w:shd w:val="clear" w:color="auto" w:fill="auto"/>
            <w:vAlign w:val="center"/>
          </w:tcPr>
          <w:p w14:paraId="7246DE24" w14:textId="77777777" w:rsidR="00D95802" w:rsidRPr="00BE0BAF" w:rsidRDefault="004B2555" w:rsidP="007253C4">
            <w:pPr>
              <w:jc w:val="center"/>
              <w:rPr>
                <w:color w:val="000000"/>
                <w:sz w:val="20"/>
              </w:rPr>
            </w:pPr>
            <w:r w:rsidRPr="00BE0BAF">
              <w:rPr>
                <w:color w:val="000000"/>
                <w:sz w:val="20"/>
              </w:rPr>
              <w:t>6091601,8</w:t>
            </w:r>
          </w:p>
        </w:tc>
        <w:tc>
          <w:tcPr>
            <w:tcW w:w="1398" w:type="dxa"/>
            <w:tcBorders>
              <w:top w:val="nil"/>
              <w:left w:val="nil"/>
              <w:bottom w:val="single" w:sz="4" w:space="0" w:color="auto"/>
              <w:right w:val="single" w:sz="4" w:space="0" w:color="auto"/>
            </w:tcBorders>
            <w:shd w:val="clear" w:color="auto" w:fill="auto"/>
            <w:vAlign w:val="center"/>
          </w:tcPr>
          <w:p w14:paraId="23C4FE78" w14:textId="77777777" w:rsidR="00D95802" w:rsidRPr="00BE0BAF" w:rsidRDefault="004B2555" w:rsidP="007253C4">
            <w:pPr>
              <w:jc w:val="center"/>
              <w:rPr>
                <w:color w:val="000000"/>
                <w:sz w:val="20"/>
              </w:rPr>
            </w:pPr>
            <w:r w:rsidRPr="00BE0BAF">
              <w:rPr>
                <w:color w:val="000000"/>
                <w:sz w:val="20"/>
              </w:rPr>
              <w:t>533441,4</w:t>
            </w:r>
          </w:p>
        </w:tc>
        <w:tc>
          <w:tcPr>
            <w:tcW w:w="1083" w:type="dxa"/>
            <w:tcBorders>
              <w:top w:val="nil"/>
              <w:left w:val="nil"/>
              <w:bottom w:val="single" w:sz="4" w:space="0" w:color="auto"/>
              <w:right w:val="single" w:sz="4" w:space="0" w:color="auto"/>
            </w:tcBorders>
            <w:shd w:val="clear" w:color="auto" w:fill="auto"/>
            <w:vAlign w:val="center"/>
          </w:tcPr>
          <w:p w14:paraId="576310F1"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0E8DD51B"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72352155"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7B4CA061"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45B195A9"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48C747F0" w14:textId="77777777" w:rsidR="00D95802" w:rsidRPr="00BE0BAF" w:rsidRDefault="00D95802" w:rsidP="007253C4">
            <w:pPr>
              <w:jc w:val="center"/>
              <w:rPr>
                <w:color w:val="000000"/>
                <w:sz w:val="20"/>
              </w:rPr>
            </w:pPr>
            <w:r w:rsidRPr="00BE0BAF">
              <w:rPr>
                <w:color w:val="000000"/>
                <w:sz w:val="20"/>
              </w:rPr>
              <w:t>8760</w:t>
            </w:r>
          </w:p>
        </w:tc>
      </w:tr>
      <w:tr w:rsidR="00D95802" w:rsidRPr="00BE0BAF" w14:paraId="1D7E9144"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ABC872A" w14:textId="77777777" w:rsidR="00D95802" w:rsidRPr="00BE0BAF" w:rsidRDefault="00D95802" w:rsidP="007253C4">
            <w:pPr>
              <w:jc w:val="center"/>
              <w:rPr>
                <w:color w:val="000000"/>
                <w:sz w:val="20"/>
              </w:rPr>
            </w:pPr>
            <w:r w:rsidRPr="00BE0BAF">
              <w:rPr>
                <w:color w:val="000000"/>
                <w:sz w:val="20"/>
              </w:rPr>
              <w:t>021</w:t>
            </w:r>
          </w:p>
        </w:tc>
        <w:tc>
          <w:tcPr>
            <w:tcW w:w="1559" w:type="dxa"/>
            <w:tcBorders>
              <w:top w:val="nil"/>
              <w:left w:val="nil"/>
              <w:bottom w:val="single" w:sz="4" w:space="0" w:color="auto"/>
              <w:right w:val="single" w:sz="4" w:space="0" w:color="auto"/>
            </w:tcBorders>
            <w:shd w:val="clear" w:color="auto" w:fill="auto"/>
            <w:vAlign w:val="center"/>
          </w:tcPr>
          <w:p w14:paraId="2D9A51BE" w14:textId="77777777" w:rsidR="00D95802" w:rsidRPr="00BE0BAF" w:rsidRDefault="004B2555" w:rsidP="007253C4">
            <w:pPr>
              <w:jc w:val="center"/>
              <w:rPr>
                <w:color w:val="000000"/>
                <w:sz w:val="20"/>
              </w:rPr>
            </w:pPr>
            <w:r w:rsidRPr="00BE0BAF">
              <w:rPr>
                <w:color w:val="000000"/>
                <w:sz w:val="20"/>
              </w:rPr>
              <w:t>6091617,0</w:t>
            </w:r>
          </w:p>
        </w:tc>
        <w:tc>
          <w:tcPr>
            <w:tcW w:w="1398" w:type="dxa"/>
            <w:tcBorders>
              <w:top w:val="nil"/>
              <w:left w:val="nil"/>
              <w:bottom w:val="single" w:sz="4" w:space="0" w:color="auto"/>
              <w:right w:val="single" w:sz="4" w:space="0" w:color="auto"/>
            </w:tcBorders>
            <w:shd w:val="clear" w:color="auto" w:fill="auto"/>
            <w:vAlign w:val="center"/>
          </w:tcPr>
          <w:p w14:paraId="143EA6B1" w14:textId="77777777" w:rsidR="00D95802" w:rsidRPr="00BE0BAF" w:rsidRDefault="004B2555" w:rsidP="007253C4">
            <w:pPr>
              <w:jc w:val="center"/>
              <w:rPr>
                <w:color w:val="000000"/>
                <w:sz w:val="20"/>
              </w:rPr>
            </w:pPr>
            <w:r w:rsidRPr="00BE0BAF">
              <w:rPr>
                <w:color w:val="000000"/>
                <w:sz w:val="20"/>
              </w:rPr>
              <w:t>533431,5</w:t>
            </w:r>
          </w:p>
        </w:tc>
        <w:tc>
          <w:tcPr>
            <w:tcW w:w="1083" w:type="dxa"/>
            <w:tcBorders>
              <w:top w:val="nil"/>
              <w:left w:val="nil"/>
              <w:bottom w:val="single" w:sz="4" w:space="0" w:color="auto"/>
              <w:right w:val="single" w:sz="4" w:space="0" w:color="auto"/>
            </w:tcBorders>
            <w:shd w:val="clear" w:color="auto" w:fill="auto"/>
            <w:vAlign w:val="center"/>
          </w:tcPr>
          <w:p w14:paraId="428D7E69"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49375F21"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6C495EC9"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55C63124"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2F58101D"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606F00CD" w14:textId="77777777" w:rsidR="00D95802" w:rsidRPr="00BE0BAF" w:rsidRDefault="00D95802" w:rsidP="007253C4">
            <w:pPr>
              <w:jc w:val="center"/>
              <w:rPr>
                <w:color w:val="000000"/>
                <w:sz w:val="20"/>
              </w:rPr>
            </w:pPr>
            <w:r w:rsidRPr="00BE0BAF">
              <w:rPr>
                <w:color w:val="000000"/>
                <w:sz w:val="20"/>
              </w:rPr>
              <w:t>8760</w:t>
            </w:r>
          </w:p>
        </w:tc>
      </w:tr>
      <w:tr w:rsidR="00D95802" w:rsidRPr="00BE0BAF" w14:paraId="3BCD0C5D" w14:textId="77777777" w:rsidTr="000607EB">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B979A8C" w14:textId="77777777" w:rsidR="00D95802" w:rsidRPr="00BE0BAF" w:rsidRDefault="00D95802" w:rsidP="007253C4">
            <w:pPr>
              <w:jc w:val="center"/>
              <w:rPr>
                <w:color w:val="000000"/>
                <w:sz w:val="20"/>
              </w:rPr>
            </w:pPr>
            <w:r w:rsidRPr="00BE0BAF">
              <w:rPr>
                <w:color w:val="000000"/>
                <w:sz w:val="20"/>
              </w:rPr>
              <w:t>022</w:t>
            </w:r>
          </w:p>
        </w:tc>
        <w:tc>
          <w:tcPr>
            <w:tcW w:w="1559" w:type="dxa"/>
            <w:tcBorders>
              <w:top w:val="nil"/>
              <w:left w:val="nil"/>
              <w:bottom w:val="single" w:sz="4" w:space="0" w:color="auto"/>
              <w:right w:val="single" w:sz="4" w:space="0" w:color="auto"/>
            </w:tcBorders>
            <w:shd w:val="clear" w:color="auto" w:fill="auto"/>
            <w:vAlign w:val="center"/>
          </w:tcPr>
          <w:p w14:paraId="2210B338" w14:textId="77777777" w:rsidR="00D95802" w:rsidRPr="00BE0BAF" w:rsidRDefault="000607EB" w:rsidP="007253C4">
            <w:pPr>
              <w:jc w:val="center"/>
              <w:rPr>
                <w:color w:val="000000"/>
                <w:sz w:val="20"/>
              </w:rPr>
            </w:pPr>
            <w:r w:rsidRPr="00BE0BAF">
              <w:rPr>
                <w:color w:val="000000"/>
                <w:sz w:val="20"/>
              </w:rPr>
              <w:t>6091547,2</w:t>
            </w:r>
          </w:p>
        </w:tc>
        <w:tc>
          <w:tcPr>
            <w:tcW w:w="1398" w:type="dxa"/>
            <w:tcBorders>
              <w:top w:val="nil"/>
              <w:left w:val="nil"/>
              <w:bottom w:val="single" w:sz="4" w:space="0" w:color="auto"/>
              <w:right w:val="single" w:sz="4" w:space="0" w:color="auto"/>
            </w:tcBorders>
            <w:shd w:val="clear" w:color="auto" w:fill="auto"/>
            <w:vAlign w:val="center"/>
          </w:tcPr>
          <w:p w14:paraId="75B83452" w14:textId="77777777" w:rsidR="00D95802" w:rsidRPr="00BE0BAF" w:rsidRDefault="000607EB" w:rsidP="007253C4">
            <w:pPr>
              <w:jc w:val="center"/>
              <w:rPr>
                <w:color w:val="000000"/>
                <w:sz w:val="20"/>
              </w:rPr>
            </w:pPr>
            <w:r w:rsidRPr="00BE0BAF">
              <w:rPr>
                <w:color w:val="000000"/>
                <w:sz w:val="20"/>
              </w:rPr>
              <w:t>533509,2</w:t>
            </w:r>
          </w:p>
        </w:tc>
        <w:tc>
          <w:tcPr>
            <w:tcW w:w="1083" w:type="dxa"/>
            <w:tcBorders>
              <w:top w:val="nil"/>
              <w:left w:val="nil"/>
              <w:bottom w:val="single" w:sz="4" w:space="0" w:color="auto"/>
              <w:right w:val="single" w:sz="4" w:space="0" w:color="auto"/>
            </w:tcBorders>
            <w:shd w:val="clear" w:color="auto" w:fill="auto"/>
            <w:vAlign w:val="center"/>
          </w:tcPr>
          <w:p w14:paraId="36BC2AD8"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6BC48073"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6C80AFC4"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1FE3D2F0"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022007D9"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21D9CE53" w14:textId="77777777" w:rsidR="00D95802" w:rsidRPr="00BE0BAF" w:rsidRDefault="00D95802" w:rsidP="007253C4">
            <w:pPr>
              <w:jc w:val="center"/>
              <w:rPr>
                <w:color w:val="000000"/>
                <w:sz w:val="20"/>
              </w:rPr>
            </w:pPr>
            <w:r w:rsidRPr="00BE0BAF">
              <w:rPr>
                <w:color w:val="000000"/>
                <w:sz w:val="20"/>
              </w:rPr>
              <w:t>8760</w:t>
            </w:r>
          </w:p>
        </w:tc>
      </w:tr>
      <w:tr w:rsidR="00D95802" w:rsidRPr="00BE0BAF" w14:paraId="15E9C9EF"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4601DD5" w14:textId="77777777" w:rsidR="00D95802" w:rsidRPr="00BE0BAF" w:rsidRDefault="00D95802" w:rsidP="007253C4">
            <w:pPr>
              <w:jc w:val="center"/>
              <w:rPr>
                <w:color w:val="000000"/>
                <w:sz w:val="20"/>
              </w:rPr>
            </w:pPr>
            <w:r w:rsidRPr="00BE0BAF">
              <w:rPr>
                <w:color w:val="000000"/>
                <w:sz w:val="20"/>
              </w:rPr>
              <w:t>023</w:t>
            </w:r>
          </w:p>
        </w:tc>
        <w:tc>
          <w:tcPr>
            <w:tcW w:w="1559" w:type="dxa"/>
            <w:tcBorders>
              <w:top w:val="nil"/>
              <w:left w:val="nil"/>
              <w:bottom w:val="single" w:sz="4" w:space="0" w:color="auto"/>
              <w:right w:val="single" w:sz="4" w:space="0" w:color="auto"/>
            </w:tcBorders>
            <w:shd w:val="clear" w:color="auto" w:fill="auto"/>
            <w:vAlign w:val="center"/>
          </w:tcPr>
          <w:p w14:paraId="36654A3F" w14:textId="77777777" w:rsidR="00D95802" w:rsidRPr="00BE0BAF" w:rsidRDefault="000607EB" w:rsidP="007253C4">
            <w:pPr>
              <w:jc w:val="center"/>
              <w:rPr>
                <w:color w:val="000000"/>
                <w:sz w:val="20"/>
              </w:rPr>
            </w:pPr>
            <w:r w:rsidRPr="00BE0BAF">
              <w:rPr>
                <w:color w:val="000000"/>
                <w:sz w:val="20"/>
              </w:rPr>
              <w:t>6091560,4</w:t>
            </w:r>
          </w:p>
        </w:tc>
        <w:tc>
          <w:tcPr>
            <w:tcW w:w="1398" w:type="dxa"/>
            <w:tcBorders>
              <w:top w:val="nil"/>
              <w:left w:val="nil"/>
              <w:bottom w:val="single" w:sz="4" w:space="0" w:color="auto"/>
              <w:right w:val="single" w:sz="4" w:space="0" w:color="auto"/>
            </w:tcBorders>
            <w:shd w:val="clear" w:color="auto" w:fill="auto"/>
            <w:vAlign w:val="center"/>
          </w:tcPr>
          <w:p w14:paraId="66DE32DE" w14:textId="77777777" w:rsidR="00D95802" w:rsidRPr="00BE0BAF" w:rsidRDefault="000607EB" w:rsidP="007253C4">
            <w:pPr>
              <w:jc w:val="center"/>
              <w:rPr>
                <w:color w:val="000000"/>
                <w:sz w:val="20"/>
              </w:rPr>
            </w:pPr>
            <w:r w:rsidRPr="00BE0BAF">
              <w:rPr>
                <w:color w:val="000000"/>
                <w:sz w:val="20"/>
              </w:rPr>
              <w:t>533498,2</w:t>
            </w:r>
          </w:p>
        </w:tc>
        <w:tc>
          <w:tcPr>
            <w:tcW w:w="1083" w:type="dxa"/>
            <w:tcBorders>
              <w:top w:val="nil"/>
              <w:left w:val="nil"/>
              <w:bottom w:val="single" w:sz="4" w:space="0" w:color="auto"/>
              <w:right w:val="single" w:sz="4" w:space="0" w:color="auto"/>
            </w:tcBorders>
            <w:shd w:val="clear" w:color="auto" w:fill="auto"/>
            <w:vAlign w:val="center"/>
          </w:tcPr>
          <w:p w14:paraId="755262A2"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749EE7F2"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0F351BF0"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037D84C2"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015AAD4B"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0EB6CD2C" w14:textId="77777777" w:rsidR="00D95802" w:rsidRPr="00BE0BAF" w:rsidRDefault="00D95802" w:rsidP="007253C4">
            <w:pPr>
              <w:jc w:val="center"/>
              <w:rPr>
                <w:color w:val="000000"/>
                <w:sz w:val="20"/>
              </w:rPr>
            </w:pPr>
            <w:r w:rsidRPr="00BE0BAF">
              <w:rPr>
                <w:color w:val="000000"/>
                <w:sz w:val="20"/>
              </w:rPr>
              <w:t>8760</w:t>
            </w:r>
          </w:p>
        </w:tc>
      </w:tr>
      <w:tr w:rsidR="00D95802" w:rsidRPr="00BE0BAF" w14:paraId="3DA20782"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4F4969A" w14:textId="77777777" w:rsidR="00D95802" w:rsidRPr="00BE0BAF" w:rsidRDefault="00D95802" w:rsidP="007253C4">
            <w:pPr>
              <w:jc w:val="center"/>
              <w:rPr>
                <w:color w:val="000000"/>
                <w:sz w:val="20"/>
              </w:rPr>
            </w:pPr>
            <w:r w:rsidRPr="00BE0BAF">
              <w:rPr>
                <w:color w:val="000000"/>
                <w:sz w:val="20"/>
              </w:rPr>
              <w:t>024</w:t>
            </w:r>
          </w:p>
        </w:tc>
        <w:tc>
          <w:tcPr>
            <w:tcW w:w="1559" w:type="dxa"/>
            <w:tcBorders>
              <w:top w:val="nil"/>
              <w:left w:val="nil"/>
              <w:bottom w:val="single" w:sz="4" w:space="0" w:color="auto"/>
              <w:right w:val="single" w:sz="4" w:space="0" w:color="auto"/>
            </w:tcBorders>
            <w:shd w:val="clear" w:color="auto" w:fill="auto"/>
            <w:vAlign w:val="center"/>
          </w:tcPr>
          <w:p w14:paraId="764259B0" w14:textId="77777777" w:rsidR="00D95802" w:rsidRPr="00BE0BAF" w:rsidRDefault="000607EB" w:rsidP="007253C4">
            <w:pPr>
              <w:jc w:val="center"/>
              <w:rPr>
                <w:color w:val="000000"/>
                <w:sz w:val="20"/>
              </w:rPr>
            </w:pPr>
            <w:r w:rsidRPr="00BE0BAF">
              <w:rPr>
                <w:color w:val="000000"/>
                <w:sz w:val="20"/>
              </w:rPr>
              <w:t>6091573,9</w:t>
            </w:r>
          </w:p>
        </w:tc>
        <w:tc>
          <w:tcPr>
            <w:tcW w:w="1398" w:type="dxa"/>
            <w:tcBorders>
              <w:top w:val="nil"/>
              <w:left w:val="nil"/>
              <w:bottom w:val="single" w:sz="4" w:space="0" w:color="auto"/>
              <w:right w:val="single" w:sz="4" w:space="0" w:color="auto"/>
            </w:tcBorders>
            <w:shd w:val="clear" w:color="auto" w:fill="auto"/>
            <w:vAlign w:val="center"/>
          </w:tcPr>
          <w:p w14:paraId="6A779EE2" w14:textId="77777777" w:rsidR="00D95802" w:rsidRPr="00BE0BAF" w:rsidRDefault="000607EB" w:rsidP="007253C4">
            <w:pPr>
              <w:jc w:val="center"/>
              <w:rPr>
                <w:color w:val="000000"/>
                <w:sz w:val="20"/>
              </w:rPr>
            </w:pPr>
            <w:r w:rsidRPr="00BE0BAF">
              <w:rPr>
                <w:color w:val="000000"/>
                <w:sz w:val="20"/>
              </w:rPr>
              <w:t>533490,0</w:t>
            </w:r>
          </w:p>
        </w:tc>
        <w:tc>
          <w:tcPr>
            <w:tcW w:w="1083" w:type="dxa"/>
            <w:tcBorders>
              <w:top w:val="nil"/>
              <w:left w:val="nil"/>
              <w:bottom w:val="single" w:sz="4" w:space="0" w:color="auto"/>
              <w:right w:val="single" w:sz="4" w:space="0" w:color="auto"/>
            </w:tcBorders>
            <w:shd w:val="clear" w:color="auto" w:fill="auto"/>
            <w:vAlign w:val="center"/>
          </w:tcPr>
          <w:p w14:paraId="0A173E50"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38BE405B"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75B7ACDC"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226F70E8"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284B26DC"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661E90B3" w14:textId="77777777" w:rsidR="00D95802" w:rsidRPr="00BE0BAF" w:rsidRDefault="00D95802" w:rsidP="007253C4">
            <w:pPr>
              <w:jc w:val="center"/>
              <w:rPr>
                <w:color w:val="000000"/>
                <w:sz w:val="20"/>
              </w:rPr>
            </w:pPr>
            <w:r w:rsidRPr="00BE0BAF">
              <w:rPr>
                <w:color w:val="000000"/>
                <w:sz w:val="20"/>
              </w:rPr>
              <w:t>8760</w:t>
            </w:r>
          </w:p>
        </w:tc>
      </w:tr>
      <w:tr w:rsidR="00D95802" w:rsidRPr="00BE0BAF" w14:paraId="718F9B12"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C06CFF6" w14:textId="77777777" w:rsidR="00D95802" w:rsidRPr="00BE0BAF" w:rsidRDefault="00D95802" w:rsidP="007253C4">
            <w:pPr>
              <w:jc w:val="center"/>
              <w:rPr>
                <w:color w:val="000000"/>
                <w:sz w:val="20"/>
              </w:rPr>
            </w:pPr>
            <w:r w:rsidRPr="00BE0BAF">
              <w:rPr>
                <w:color w:val="000000"/>
                <w:sz w:val="20"/>
              </w:rPr>
              <w:t>025</w:t>
            </w:r>
          </w:p>
        </w:tc>
        <w:tc>
          <w:tcPr>
            <w:tcW w:w="1559" w:type="dxa"/>
            <w:tcBorders>
              <w:top w:val="nil"/>
              <w:left w:val="nil"/>
              <w:bottom w:val="single" w:sz="4" w:space="0" w:color="auto"/>
              <w:right w:val="single" w:sz="4" w:space="0" w:color="auto"/>
            </w:tcBorders>
            <w:shd w:val="clear" w:color="auto" w:fill="auto"/>
            <w:vAlign w:val="center"/>
          </w:tcPr>
          <w:p w14:paraId="7C64B9A6" w14:textId="77777777" w:rsidR="00D95802" w:rsidRPr="00BE0BAF" w:rsidRDefault="00AA5287" w:rsidP="007253C4">
            <w:pPr>
              <w:jc w:val="center"/>
              <w:rPr>
                <w:color w:val="000000"/>
                <w:sz w:val="20"/>
              </w:rPr>
            </w:pPr>
            <w:r w:rsidRPr="00BE0BAF">
              <w:rPr>
                <w:color w:val="000000"/>
                <w:sz w:val="20"/>
              </w:rPr>
              <w:t>6091587,8</w:t>
            </w:r>
          </w:p>
        </w:tc>
        <w:tc>
          <w:tcPr>
            <w:tcW w:w="1398" w:type="dxa"/>
            <w:tcBorders>
              <w:top w:val="nil"/>
              <w:left w:val="nil"/>
              <w:bottom w:val="single" w:sz="4" w:space="0" w:color="auto"/>
              <w:right w:val="single" w:sz="4" w:space="0" w:color="auto"/>
            </w:tcBorders>
            <w:shd w:val="clear" w:color="auto" w:fill="auto"/>
            <w:vAlign w:val="center"/>
          </w:tcPr>
          <w:p w14:paraId="3F3318BB" w14:textId="77777777" w:rsidR="00D95802" w:rsidRPr="00BE0BAF" w:rsidRDefault="00AA5287" w:rsidP="007253C4">
            <w:pPr>
              <w:jc w:val="center"/>
              <w:rPr>
                <w:color w:val="000000"/>
                <w:sz w:val="20"/>
              </w:rPr>
            </w:pPr>
            <w:r w:rsidRPr="00BE0BAF">
              <w:rPr>
                <w:color w:val="000000"/>
                <w:sz w:val="20"/>
              </w:rPr>
              <w:t>533478,3</w:t>
            </w:r>
          </w:p>
        </w:tc>
        <w:tc>
          <w:tcPr>
            <w:tcW w:w="1083" w:type="dxa"/>
            <w:tcBorders>
              <w:top w:val="nil"/>
              <w:left w:val="nil"/>
              <w:bottom w:val="single" w:sz="4" w:space="0" w:color="auto"/>
              <w:right w:val="single" w:sz="4" w:space="0" w:color="auto"/>
            </w:tcBorders>
            <w:shd w:val="clear" w:color="auto" w:fill="auto"/>
            <w:vAlign w:val="center"/>
          </w:tcPr>
          <w:p w14:paraId="2648887D"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47A8F2FC"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377E83A4"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0B8CF91B"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3A3D4212"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5B1C8E65" w14:textId="77777777" w:rsidR="00D95802" w:rsidRPr="00BE0BAF" w:rsidRDefault="00D95802" w:rsidP="007253C4">
            <w:pPr>
              <w:jc w:val="center"/>
              <w:rPr>
                <w:color w:val="000000"/>
                <w:sz w:val="20"/>
              </w:rPr>
            </w:pPr>
            <w:r w:rsidRPr="00BE0BAF">
              <w:rPr>
                <w:color w:val="000000"/>
                <w:sz w:val="20"/>
              </w:rPr>
              <w:t>8760</w:t>
            </w:r>
          </w:p>
        </w:tc>
      </w:tr>
      <w:tr w:rsidR="00D95802" w:rsidRPr="00BE0BAF" w14:paraId="663DFF30"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D3CEE56" w14:textId="77777777" w:rsidR="00D95802" w:rsidRPr="00BE0BAF" w:rsidRDefault="00D95802" w:rsidP="007253C4">
            <w:pPr>
              <w:jc w:val="center"/>
              <w:rPr>
                <w:color w:val="000000"/>
                <w:sz w:val="20"/>
              </w:rPr>
            </w:pPr>
            <w:r w:rsidRPr="00BE0BAF">
              <w:rPr>
                <w:color w:val="000000"/>
                <w:sz w:val="20"/>
              </w:rPr>
              <w:t>026</w:t>
            </w:r>
          </w:p>
        </w:tc>
        <w:tc>
          <w:tcPr>
            <w:tcW w:w="1559" w:type="dxa"/>
            <w:tcBorders>
              <w:top w:val="nil"/>
              <w:left w:val="nil"/>
              <w:bottom w:val="single" w:sz="4" w:space="0" w:color="auto"/>
              <w:right w:val="single" w:sz="4" w:space="0" w:color="auto"/>
            </w:tcBorders>
            <w:shd w:val="clear" w:color="auto" w:fill="auto"/>
            <w:vAlign w:val="center"/>
          </w:tcPr>
          <w:p w14:paraId="15902932" w14:textId="77777777" w:rsidR="00D95802" w:rsidRPr="00BE0BAF" w:rsidRDefault="00AA5287" w:rsidP="007253C4">
            <w:pPr>
              <w:jc w:val="center"/>
              <w:rPr>
                <w:color w:val="000000"/>
                <w:sz w:val="20"/>
              </w:rPr>
            </w:pPr>
            <w:r w:rsidRPr="00BE0BAF">
              <w:rPr>
                <w:color w:val="000000"/>
                <w:sz w:val="20"/>
              </w:rPr>
              <w:t>6091602,3</w:t>
            </w:r>
          </w:p>
        </w:tc>
        <w:tc>
          <w:tcPr>
            <w:tcW w:w="1398" w:type="dxa"/>
            <w:tcBorders>
              <w:top w:val="nil"/>
              <w:left w:val="nil"/>
              <w:bottom w:val="single" w:sz="4" w:space="0" w:color="auto"/>
              <w:right w:val="single" w:sz="4" w:space="0" w:color="auto"/>
            </w:tcBorders>
            <w:shd w:val="clear" w:color="auto" w:fill="auto"/>
            <w:vAlign w:val="center"/>
          </w:tcPr>
          <w:p w14:paraId="56890F5F" w14:textId="77777777" w:rsidR="00D95802" w:rsidRPr="00BE0BAF" w:rsidRDefault="00AA5287" w:rsidP="007253C4">
            <w:pPr>
              <w:jc w:val="center"/>
              <w:rPr>
                <w:color w:val="000000"/>
                <w:sz w:val="20"/>
              </w:rPr>
            </w:pPr>
            <w:r w:rsidRPr="00BE0BAF">
              <w:rPr>
                <w:color w:val="000000"/>
                <w:sz w:val="20"/>
              </w:rPr>
              <w:t>533469,3</w:t>
            </w:r>
          </w:p>
        </w:tc>
        <w:tc>
          <w:tcPr>
            <w:tcW w:w="1083" w:type="dxa"/>
            <w:tcBorders>
              <w:top w:val="nil"/>
              <w:left w:val="nil"/>
              <w:bottom w:val="single" w:sz="4" w:space="0" w:color="auto"/>
              <w:right w:val="single" w:sz="4" w:space="0" w:color="auto"/>
            </w:tcBorders>
            <w:shd w:val="clear" w:color="auto" w:fill="auto"/>
            <w:vAlign w:val="center"/>
          </w:tcPr>
          <w:p w14:paraId="631F8FCB"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4CDC483F"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39CC6923"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71EA2BCB"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3F9F00E9"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51F2AF5A" w14:textId="77777777" w:rsidR="00D95802" w:rsidRPr="00BE0BAF" w:rsidRDefault="00D95802" w:rsidP="007253C4">
            <w:pPr>
              <w:jc w:val="center"/>
              <w:rPr>
                <w:color w:val="000000"/>
                <w:sz w:val="20"/>
              </w:rPr>
            </w:pPr>
            <w:r w:rsidRPr="00BE0BAF">
              <w:rPr>
                <w:color w:val="000000"/>
                <w:sz w:val="20"/>
              </w:rPr>
              <w:t>8760</w:t>
            </w:r>
          </w:p>
        </w:tc>
      </w:tr>
      <w:tr w:rsidR="00D95802" w:rsidRPr="00BE0BAF" w14:paraId="6E6A5D8A"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373B910" w14:textId="77777777" w:rsidR="00D95802" w:rsidRPr="00BE0BAF" w:rsidRDefault="00D95802" w:rsidP="007253C4">
            <w:pPr>
              <w:jc w:val="center"/>
              <w:rPr>
                <w:color w:val="000000"/>
                <w:sz w:val="20"/>
              </w:rPr>
            </w:pPr>
            <w:r w:rsidRPr="00BE0BAF">
              <w:rPr>
                <w:color w:val="000000"/>
                <w:sz w:val="20"/>
              </w:rPr>
              <w:t>027</w:t>
            </w:r>
          </w:p>
        </w:tc>
        <w:tc>
          <w:tcPr>
            <w:tcW w:w="1559" w:type="dxa"/>
            <w:tcBorders>
              <w:top w:val="nil"/>
              <w:left w:val="nil"/>
              <w:bottom w:val="single" w:sz="4" w:space="0" w:color="auto"/>
              <w:right w:val="single" w:sz="4" w:space="0" w:color="auto"/>
            </w:tcBorders>
            <w:shd w:val="clear" w:color="auto" w:fill="auto"/>
            <w:vAlign w:val="center"/>
          </w:tcPr>
          <w:p w14:paraId="398F98D8" w14:textId="77777777" w:rsidR="00D95802" w:rsidRPr="00BE0BAF" w:rsidRDefault="00AA5287" w:rsidP="007253C4">
            <w:pPr>
              <w:jc w:val="center"/>
              <w:rPr>
                <w:color w:val="000000"/>
                <w:sz w:val="20"/>
              </w:rPr>
            </w:pPr>
            <w:r w:rsidRPr="00BE0BAF">
              <w:rPr>
                <w:color w:val="000000"/>
                <w:sz w:val="20"/>
              </w:rPr>
              <w:t>6091614,0</w:t>
            </w:r>
          </w:p>
        </w:tc>
        <w:tc>
          <w:tcPr>
            <w:tcW w:w="1398" w:type="dxa"/>
            <w:tcBorders>
              <w:top w:val="nil"/>
              <w:left w:val="nil"/>
              <w:bottom w:val="single" w:sz="4" w:space="0" w:color="auto"/>
              <w:right w:val="single" w:sz="4" w:space="0" w:color="auto"/>
            </w:tcBorders>
            <w:shd w:val="clear" w:color="auto" w:fill="auto"/>
            <w:vAlign w:val="center"/>
          </w:tcPr>
          <w:p w14:paraId="54E75E06" w14:textId="77777777" w:rsidR="00D95802" w:rsidRPr="00BE0BAF" w:rsidRDefault="00AA5287" w:rsidP="007253C4">
            <w:pPr>
              <w:jc w:val="center"/>
              <w:rPr>
                <w:color w:val="000000"/>
                <w:sz w:val="20"/>
              </w:rPr>
            </w:pPr>
            <w:r w:rsidRPr="00BE0BAF">
              <w:rPr>
                <w:color w:val="000000"/>
                <w:sz w:val="20"/>
              </w:rPr>
              <w:t>533458,9</w:t>
            </w:r>
          </w:p>
        </w:tc>
        <w:tc>
          <w:tcPr>
            <w:tcW w:w="1083" w:type="dxa"/>
            <w:tcBorders>
              <w:top w:val="nil"/>
              <w:left w:val="nil"/>
              <w:bottom w:val="single" w:sz="4" w:space="0" w:color="auto"/>
              <w:right w:val="single" w:sz="4" w:space="0" w:color="auto"/>
            </w:tcBorders>
            <w:shd w:val="clear" w:color="auto" w:fill="auto"/>
            <w:vAlign w:val="center"/>
          </w:tcPr>
          <w:p w14:paraId="4B0EF7ED"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184A2095"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6ED0B3AA"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57898228"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51532D0B"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7EF3EA24" w14:textId="77777777" w:rsidR="00D95802" w:rsidRPr="00BE0BAF" w:rsidRDefault="00D95802" w:rsidP="007253C4">
            <w:pPr>
              <w:jc w:val="center"/>
              <w:rPr>
                <w:color w:val="000000"/>
                <w:sz w:val="20"/>
              </w:rPr>
            </w:pPr>
            <w:r w:rsidRPr="00BE0BAF">
              <w:rPr>
                <w:color w:val="000000"/>
                <w:sz w:val="20"/>
              </w:rPr>
              <w:t>8760</w:t>
            </w:r>
          </w:p>
        </w:tc>
      </w:tr>
      <w:tr w:rsidR="00D95802" w:rsidRPr="00BE0BAF" w14:paraId="46E8E269"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19357B8" w14:textId="77777777" w:rsidR="00D95802" w:rsidRPr="00BE0BAF" w:rsidRDefault="00D95802" w:rsidP="007253C4">
            <w:pPr>
              <w:jc w:val="center"/>
              <w:rPr>
                <w:color w:val="000000"/>
                <w:sz w:val="20"/>
              </w:rPr>
            </w:pPr>
            <w:r w:rsidRPr="00BE0BAF">
              <w:rPr>
                <w:color w:val="000000"/>
                <w:sz w:val="20"/>
              </w:rPr>
              <w:t>028</w:t>
            </w:r>
          </w:p>
        </w:tc>
        <w:tc>
          <w:tcPr>
            <w:tcW w:w="1559" w:type="dxa"/>
            <w:tcBorders>
              <w:top w:val="nil"/>
              <w:left w:val="nil"/>
              <w:bottom w:val="single" w:sz="4" w:space="0" w:color="auto"/>
              <w:right w:val="single" w:sz="4" w:space="0" w:color="auto"/>
            </w:tcBorders>
            <w:shd w:val="clear" w:color="auto" w:fill="auto"/>
            <w:vAlign w:val="center"/>
          </w:tcPr>
          <w:p w14:paraId="0C98E691" w14:textId="77777777" w:rsidR="00D95802" w:rsidRPr="00BE0BAF" w:rsidRDefault="00AA5287" w:rsidP="007253C4">
            <w:pPr>
              <w:jc w:val="center"/>
              <w:rPr>
                <w:color w:val="000000"/>
                <w:sz w:val="20"/>
              </w:rPr>
            </w:pPr>
            <w:r w:rsidRPr="00BE0BAF">
              <w:rPr>
                <w:color w:val="000000"/>
                <w:sz w:val="20"/>
              </w:rPr>
              <w:t>6091630,2</w:t>
            </w:r>
          </w:p>
        </w:tc>
        <w:tc>
          <w:tcPr>
            <w:tcW w:w="1398" w:type="dxa"/>
            <w:tcBorders>
              <w:top w:val="nil"/>
              <w:left w:val="nil"/>
              <w:bottom w:val="single" w:sz="4" w:space="0" w:color="auto"/>
              <w:right w:val="single" w:sz="4" w:space="0" w:color="auto"/>
            </w:tcBorders>
            <w:shd w:val="clear" w:color="auto" w:fill="auto"/>
            <w:vAlign w:val="center"/>
          </w:tcPr>
          <w:p w14:paraId="60D20F68" w14:textId="77777777" w:rsidR="00D95802" w:rsidRPr="00BE0BAF" w:rsidRDefault="00AA5287" w:rsidP="007253C4">
            <w:pPr>
              <w:jc w:val="center"/>
              <w:rPr>
                <w:color w:val="000000"/>
                <w:sz w:val="20"/>
              </w:rPr>
            </w:pPr>
            <w:r w:rsidRPr="00BE0BAF">
              <w:rPr>
                <w:color w:val="000000"/>
                <w:sz w:val="20"/>
              </w:rPr>
              <w:t>533448,9</w:t>
            </w:r>
          </w:p>
        </w:tc>
        <w:tc>
          <w:tcPr>
            <w:tcW w:w="1083" w:type="dxa"/>
            <w:tcBorders>
              <w:top w:val="nil"/>
              <w:left w:val="nil"/>
              <w:bottom w:val="single" w:sz="4" w:space="0" w:color="auto"/>
              <w:right w:val="single" w:sz="4" w:space="0" w:color="auto"/>
            </w:tcBorders>
            <w:shd w:val="clear" w:color="auto" w:fill="auto"/>
            <w:vAlign w:val="center"/>
          </w:tcPr>
          <w:p w14:paraId="75A6001A"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7C5EDC94"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5E4112C6"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017A1D43"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44C132F6"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42CCD3DF" w14:textId="77777777" w:rsidR="00D95802" w:rsidRPr="00BE0BAF" w:rsidRDefault="00D95802" w:rsidP="007253C4">
            <w:pPr>
              <w:jc w:val="center"/>
              <w:rPr>
                <w:color w:val="000000"/>
                <w:sz w:val="20"/>
              </w:rPr>
            </w:pPr>
            <w:r w:rsidRPr="00BE0BAF">
              <w:rPr>
                <w:color w:val="000000"/>
                <w:sz w:val="20"/>
              </w:rPr>
              <w:t>8760</w:t>
            </w:r>
          </w:p>
        </w:tc>
      </w:tr>
      <w:tr w:rsidR="00D95802" w:rsidRPr="00BE0BAF" w14:paraId="645D736C"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F42AC29" w14:textId="77777777" w:rsidR="00D95802" w:rsidRPr="00BE0BAF" w:rsidRDefault="00D95802" w:rsidP="007253C4">
            <w:pPr>
              <w:jc w:val="center"/>
              <w:rPr>
                <w:color w:val="000000"/>
                <w:sz w:val="20"/>
              </w:rPr>
            </w:pPr>
            <w:r w:rsidRPr="00BE0BAF">
              <w:rPr>
                <w:color w:val="000000"/>
                <w:sz w:val="20"/>
              </w:rPr>
              <w:t>029</w:t>
            </w:r>
          </w:p>
        </w:tc>
        <w:tc>
          <w:tcPr>
            <w:tcW w:w="1559" w:type="dxa"/>
            <w:tcBorders>
              <w:top w:val="nil"/>
              <w:left w:val="nil"/>
              <w:bottom w:val="single" w:sz="4" w:space="0" w:color="auto"/>
              <w:right w:val="single" w:sz="4" w:space="0" w:color="auto"/>
            </w:tcBorders>
            <w:shd w:val="clear" w:color="auto" w:fill="auto"/>
            <w:vAlign w:val="center"/>
          </w:tcPr>
          <w:p w14:paraId="6BD38ED0" w14:textId="77777777" w:rsidR="00D95802" w:rsidRPr="00BE0BAF" w:rsidRDefault="00AA5287" w:rsidP="007253C4">
            <w:pPr>
              <w:jc w:val="center"/>
              <w:rPr>
                <w:color w:val="000000"/>
                <w:sz w:val="20"/>
              </w:rPr>
            </w:pPr>
            <w:r w:rsidRPr="00BE0BAF">
              <w:rPr>
                <w:color w:val="000000"/>
                <w:sz w:val="20"/>
              </w:rPr>
              <w:t>6091559,7</w:t>
            </w:r>
          </w:p>
        </w:tc>
        <w:tc>
          <w:tcPr>
            <w:tcW w:w="1398" w:type="dxa"/>
            <w:tcBorders>
              <w:top w:val="nil"/>
              <w:left w:val="nil"/>
              <w:bottom w:val="single" w:sz="4" w:space="0" w:color="auto"/>
              <w:right w:val="single" w:sz="4" w:space="0" w:color="auto"/>
            </w:tcBorders>
            <w:shd w:val="clear" w:color="auto" w:fill="auto"/>
            <w:vAlign w:val="center"/>
          </w:tcPr>
          <w:p w14:paraId="2E1AAD63" w14:textId="77777777" w:rsidR="00D95802" w:rsidRPr="00BE0BAF" w:rsidRDefault="00AA5287" w:rsidP="007253C4">
            <w:pPr>
              <w:jc w:val="center"/>
              <w:rPr>
                <w:color w:val="000000"/>
                <w:sz w:val="20"/>
              </w:rPr>
            </w:pPr>
            <w:r w:rsidRPr="00BE0BAF">
              <w:rPr>
                <w:color w:val="000000"/>
                <w:sz w:val="20"/>
              </w:rPr>
              <w:t>533526,6</w:t>
            </w:r>
          </w:p>
        </w:tc>
        <w:tc>
          <w:tcPr>
            <w:tcW w:w="1083" w:type="dxa"/>
            <w:tcBorders>
              <w:top w:val="nil"/>
              <w:left w:val="nil"/>
              <w:bottom w:val="single" w:sz="4" w:space="0" w:color="auto"/>
              <w:right w:val="single" w:sz="4" w:space="0" w:color="auto"/>
            </w:tcBorders>
            <w:shd w:val="clear" w:color="auto" w:fill="auto"/>
            <w:vAlign w:val="center"/>
          </w:tcPr>
          <w:p w14:paraId="507A7120"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0452C161"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75D1572A"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7B09D78C"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439F0846"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470D4D5B" w14:textId="77777777" w:rsidR="00D95802" w:rsidRPr="00BE0BAF" w:rsidRDefault="00D95802" w:rsidP="007253C4">
            <w:pPr>
              <w:jc w:val="center"/>
              <w:rPr>
                <w:color w:val="000000"/>
                <w:sz w:val="20"/>
              </w:rPr>
            </w:pPr>
            <w:r w:rsidRPr="00BE0BAF">
              <w:rPr>
                <w:color w:val="000000"/>
                <w:sz w:val="20"/>
              </w:rPr>
              <w:t>8760</w:t>
            </w:r>
          </w:p>
        </w:tc>
      </w:tr>
      <w:tr w:rsidR="00D95802" w:rsidRPr="00BE0BAF" w14:paraId="1AD37EF9"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021EE7E" w14:textId="77777777" w:rsidR="00D95802" w:rsidRPr="00BE0BAF" w:rsidRDefault="00D95802" w:rsidP="007253C4">
            <w:pPr>
              <w:jc w:val="center"/>
              <w:rPr>
                <w:color w:val="000000"/>
                <w:sz w:val="20"/>
              </w:rPr>
            </w:pPr>
            <w:r w:rsidRPr="00BE0BAF">
              <w:rPr>
                <w:color w:val="000000"/>
                <w:sz w:val="20"/>
              </w:rPr>
              <w:lastRenderedPageBreak/>
              <w:t>030</w:t>
            </w:r>
          </w:p>
        </w:tc>
        <w:tc>
          <w:tcPr>
            <w:tcW w:w="1559" w:type="dxa"/>
            <w:tcBorders>
              <w:top w:val="nil"/>
              <w:left w:val="nil"/>
              <w:bottom w:val="single" w:sz="4" w:space="0" w:color="auto"/>
              <w:right w:val="single" w:sz="4" w:space="0" w:color="auto"/>
            </w:tcBorders>
            <w:shd w:val="clear" w:color="auto" w:fill="auto"/>
            <w:vAlign w:val="center"/>
          </w:tcPr>
          <w:p w14:paraId="60C74611" w14:textId="77777777" w:rsidR="00D95802" w:rsidRPr="00BE0BAF" w:rsidRDefault="00AA5287" w:rsidP="007253C4">
            <w:pPr>
              <w:jc w:val="center"/>
              <w:rPr>
                <w:color w:val="000000"/>
                <w:sz w:val="20"/>
              </w:rPr>
            </w:pPr>
            <w:r w:rsidRPr="00BE0BAF">
              <w:rPr>
                <w:color w:val="000000"/>
                <w:sz w:val="20"/>
              </w:rPr>
              <w:t>6091573,1</w:t>
            </w:r>
          </w:p>
        </w:tc>
        <w:tc>
          <w:tcPr>
            <w:tcW w:w="1398" w:type="dxa"/>
            <w:tcBorders>
              <w:top w:val="nil"/>
              <w:left w:val="nil"/>
              <w:bottom w:val="single" w:sz="4" w:space="0" w:color="auto"/>
              <w:right w:val="single" w:sz="4" w:space="0" w:color="auto"/>
            </w:tcBorders>
            <w:shd w:val="clear" w:color="auto" w:fill="auto"/>
            <w:vAlign w:val="center"/>
          </w:tcPr>
          <w:p w14:paraId="57D7E266" w14:textId="77777777" w:rsidR="00D95802" w:rsidRPr="00BE0BAF" w:rsidRDefault="00AA5287" w:rsidP="007253C4">
            <w:pPr>
              <w:jc w:val="center"/>
              <w:rPr>
                <w:color w:val="000000"/>
                <w:sz w:val="20"/>
              </w:rPr>
            </w:pPr>
            <w:r w:rsidRPr="00BE0BAF">
              <w:rPr>
                <w:color w:val="000000"/>
                <w:sz w:val="20"/>
              </w:rPr>
              <w:t>533515,9</w:t>
            </w:r>
          </w:p>
        </w:tc>
        <w:tc>
          <w:tcPr>
            <w:tcW w:w="1083" w:type="dxa"/>
            <w:tcBorders>
              <w:top w:val="nil"/>
              <w:left w:val="nil"/>
              <w:bottom w:val="single" w:sz="4" w:space="0" w:color="auto"/>
              <w:right w:val="single" w:sz="4" w:space="0" w:color="auto"/>
            </w:tcBorders>
            <w:shd w:val="clear" w:color="auto" w:fill="auto"/>
            <w:vAlign w:val="center"/>
          </w:tcPr>
          <w:p w14:paraId="1015564C"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1D9C6306"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138FA69D"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08F788D0"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1B485ABF"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41CE1A4B" w14:textId="77777777" w:rsidR="00D95802" w:rsidRPr="00BE0BAF" w:rsidRDefault="00D95802" w:rsidP="007253C4">
            <w:pPr>
              <w:jc w:val="center"/>
              <w:rPr>
                <w:color w:val="000000"/>
                <w:sz w:val="20"/>
              </w:rPr>
            </w:pPr>
            <w:r w:rsidRPr="00BE0BAF">
              <w:rPr>
                <w:color w:val="000000"/>
                <w:sz w:val="20"/>
              </w:rPr>
              <w:t>8760</w:t>
            </w:r>
          </w:p>
        </w:tc>
      </w:tr>
      <w:tr w:rsidR="00D95802" w:rsidRPr="00BE0BAF" w14:paraId="1EF4EF55"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EBAD420" w14:textId="77777777" w:rsidR="00D95802" w:rsidRPr="00BE0BAF" w:rsidRDefault="00D95802" w:rsidP="007253C4">
            <w:pPr>
              <w:jc w:val="center"/>
              <w:rPr>
                <w:color w:val="000000"/>
                <w:sz w:val="20"/>
              </w:rPr>
            </w:pPr>
            <w:r w:rsidRPr="00BE0BAF">
              <w:rPr>
                <w:color w:val="000000"/>
                <w:sz w:val="20"/>
              </w:rPr>
              <w:t>031</w:t>
            </w:r>
          </w:p>
        </w:tc>
        <w:tc>
          <w:tcPr>
            <w:tcW w:w="1559" w:type="dxa"/>
            <w:tcBorders>
              <w:top w:val="nil"/>
              <w:left w:val="nil"/>
              <w:bottom w:val="single" w:sz="4" w:space="0" w:color="auto"/>
              <w:right w:val="single" w:sz="4" w:space="0" w:color="auto"/>
            </w:tcBorders>
            <w:shd w:val="clear" w:color="auto" w:fill="auto"/>
            <w:vAlign w:val="center"/>
          </w:tcPr>
          <w:p w14:paraId="206895E9" w14:textId="77777777" w:rsidR="00D95802" w:rsidRPr="00BE0BAF" w:rsidRDefault="00AA5287" w:rsidP="007253C4">
            <w:pPr>
              <w:jc w:val="center"/>
              <w:rPr>
                <w:color w:val="000000"/>
                <w:sz w:val="20"/>
              </w:rPr>
            </w:pPr>
            <w:r w:rsidRPr="00BE0BAF">
              <w:rPr>
                <w:color w:val="000000"/>
                <w:sz w:val="20"/>
              </w:rPr>
              <w:t>6091586,6</w:t>
            </w:r>
          </w:p>
        </w:tc>
        <w:tc>
          <w:tcPr>
            <w:tcW w:w="1398" w:type="dxa"/>
            <w:tcBorders>
              <w:top w:val="nil"/>
              <w:left w:val="nil"/>
              <w:bottom w:val="single" w:sz="4" w:space="0" w:color="auto"/>
              <w:right w:val="single" w:sz="4" w:space="0" w:color="auto"/>
            </w:tcBorders>
            <w:shd w:val="clear" w:color="auto" w:fill="auto"/>
            <w:vAlign w:val="center"/>
          </w:tcPr>
          <w:p w14:paraId="674BCDA7" w14:textId="77777777" w:rsidR="00D95802" w:rsidRPr="00BE0BAF" w:rsidRDefault="00AA5287" w:rsidP="007253C4">
            <w:pPr>
              <w:jc w:val="center"/>
              <w:rPr>
                <w:color w:val="000000"/>
                <w:sz w:val="20"/>
              </w:rPr>
            </w:pPr>
            <w:r w:rsidRPr="00BE0BAF">
              <w:rPr>
                <w:color w:val="000000"/>
                <w:sz w:val="20"/>
              </w:rPr>
              <w:t>533507,2</w:t>
            </w:r>
          </w:p>
        </w:tc>
        <w:tc>
          <w:tcPr>
            <w:tcW w:w="1083" w:type="dxa"/>
            <w:tcBorders>
              <w:top w:val="nil"/>
              <w:left w:val="nil"/>
              <w:bottom w:val="single" w:sz="4" w:space="0" w:color="auto"/>
              <w:right w:val="single" w:sz="4" w:space="0" w:color="auto"/>
            </w:tcBorders>
            <w:shd w:val="clear" w:color="auto" w:fill="auto"/>
            <w:vAlign w:val="center"/>
          </w:tcPr>
          <w:p w14:paraId="621D80D8"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20E4BE01"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0259F68C"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50540597"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42675C8E"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1256973E" w14:textId="77777777" w:rsidR="00D95802" w:rsidRPr="00BE0BAF" w:rsidRDefault="00D95802" w:rsidP="007253C4">
            <w:pPr>
              <w:jc w:val="center"/>
              <w:rPr>
                <w:color w:val="000000"/>
                <w:sz w:val="20"/>
              </w:rPr>
            </w:pPr>
            <w:r w:rsidRPr="00BE0BAF">
              <w:rPr>
                <w:color w:val="000000"/>
                <w:sz w:val="20"/>
              </w:rPr>
              <w:t>8760</w:t>
            </w:r>
          </w:p>
        </w:tc>
      </w:tr>
      <w:tr w:rsidR="00D95802" w:rsidRPr="00BE0BAF" w14:paraId="3B372A93"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58E4022" w14:textId="77777777" w:rsidR="00D95802" w:rsidRPr="00BE0BAF" w:rsidRDefault="00D95802" w:rsidP="007253C4">
            <w:pPr>
              <w:jc w:val="center"/>
              <w:rPr>
                <w:color w:val="000000"/>
                <w:sz w:val="20"/>
              </w:rPr>
            </w:pPr>
            <w:r w:rsidRPr="00BE0BAF">
              <w:rPr>
                <w:color w:val="000000"/>
                <w:sz w:val="20"/>
              </w:rPr>
              <w:t>032</w:t>
            </w:r>
          </w:p>
        </w:tc>
        <w:tc>
          <w:tcPr>
            <w:tcW w:w="1559" w:type="dxa"/>
            <w:tcBorders>
              <w:top w:val="nil"/>
              <w:left w:val="nil"/>
              <w:bottom w:val="single" w:sz="4" w:space="0" w:color="auto"/>
              <w:right w:val="single" w:sz="4" w:space="0" w:color="auto"/>
            </w:tcBorders>
            <w:shd w:val="clear" w:color="auto" w:fill="auto"/>
            <w:vAlign w:val="center"/>
          </w:tcPr>
          <w:p w14:paraId="2D3F314B" w14:textId="77777777" w:rsidR="00D95802" w:rsidRPr="00BE0BAF" w:rsidRDefault="00AA5287" w:rsidP="007253C4">
            <w:pPr>
              <w:jc w:val="center"/>
              <w:rPr>
                <w:color w:val="000000"/>
                <w:sz w:val="20"/>
              </w:rPr>
            </w:pPr>
            <w:r w:rsidRPr="00BE0BAF">
              <w:rPr>
                <w:color w:val="000000"/>
                <w:sz w:val="20"/>
              </w:rPr>
              <w:t>6091600,5</w:t>
            </w:r>
          </w:p>
        </w:tc>
        <w:tc>
          <w:tcPr>
            <w:tcW w:w="1398" w:type="dxa"/>
            <w:tcBorders>
              <w:top w:val="nil"/>
              <w:left w:val="nil"/>
              <w:bottom w:val="single" w:sz="4" w:space="0" w:color="auto"/>
              <w:right w:val="single" w:sz="4" w:space="0" w:color="auto"/>
            </w:tcBorders>
            <w:shd w:val="clear" w:color="auto" w:fill="auto"/>
            <w:vAlign w:val="center"/>
          </w:tcPr>
          <w:p w14:paraId="6C52D506" w14:textId="77777777" w:rsidR="00D95802" w:rsidRPr="00BE0BAF" w:rsidRDefault="00AA5287" w:rsidP="007253C4">
            <w:pPr>
              <w:jc w:val="center"/>
              <w:rPr>
                <w:color w:val="000000"/>
                <w:sz w:val="20"/>
              </w:rPr>
            </w:pPr>
            <w:r w:rsidRPr="00BE0BAF">
              <w:rPr>
                <w:color w:val="000000"/>
                <w:sz w:val="20"/>
              </w:rPr>
              <w:t>533495,7</w:t>
            </w:r>
          </w:p>
        </w:tc>
        <w:tc>
          <w:tcPr>
            <w:tcW w:w="1083" w:type="dxa"/>
            <w:tcBorders>
              <w:top w:val="nil"/>
              <w:left w:val="nil"/>
              <w:bottom w:val="single" w:sz="4" w:space="0" w:color="auto"/>
              <w:right w:val="single" w:sz="4" w:space="0" w:color="auto"/>
            </w:tcBorders>
            <w:shd w:val="clear" w:color="auto" w:fill="auto"/>
            <w:vAlign w:val="center"/>
          </w:tcPr>
          <w:p w14:paraId="40C32BA9"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1A6EBC34"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2536C725"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4182AF62"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4D8F0D61"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040126B9" w14:textId="77777777" w:rsidR="00D95802" w:rsidRPr="00BE0BAF" w:rsidRDefault="00D95802" w:rsidP="007253C4">
            <w:pPr>
              <w:jc w:val="center"/>
              <w:rPr>
                <w:color w:val="000000"/>
                <w:sz w:val="20"/>
              </w:rPr>
            </w:pPr>
            <w:r w:rsidRPr="00BE0BAF">
              <w:rPr>
                <w:color w:val="000000"/>
                <w:sz w:val="20"/>
              </w:rPr>
              <w:t>8760</w:t>
            </w:r>
          </w:p>
        </w:tc>
      </w:tr>
      <w:tr w:rsidR="00D95802" w:rsidRPr="00BE0BAF" w14:paraId="17C6B94C"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E69190D" w14:textId="77777777" w:rsidR="00D95802" w:rsidRPr="00BE0BAF" w:rsidRDefault="00D95802" w:rsidP="007253C4">
            <w:pPr>
              <w:jc w:val="center"/>
              <w:rPr>
                <w:color w:val="000000"/>
                <w:sz w:val="20"/>
              </w:rPr>
            </w:pPr>
            <w:r w:rsidRPr="00BE0BAF">
              <w:rPr>
                <w:color w:val="000000"/>
                <w:sz w:val="20"/>
              </w:rPr>
              <w:t>033</w:t>
            </w:r>
          </w:p>
        </w:tc>
        <w:tc>
          <w:tcPr>
            <w:tcW w:w="1559" w:type="dxa"/>
            <w:tcBorders>
              <w:top w:val="nil"/>
              <w:left w:val="nil"/>
              <w:bottom w:val="single" w:sz="4" w:space="0" w:color="auto"/>
              <w:right w:val="single" w:sz="4" w:space="0" w:color="auto"/>
            </w:tcBorders>
            <w:shd w:val="clear" w:color="auto" w:fill="auto"/>
            <w:vAlign w:val="center"/>
          </w:tcPr>
          <w:p w14:paraId="30F2E4C9" w14:textId="77777777" w:rsidR="00D95802" w:rsidRPr="00BE0BAF" w:rsidRDefault="00AA5287" w:rsidP="007253C4">
            <w:pPr>
              <w:jc w:val="center"/>
              <w:rPr>
                <w:color w:val="000000"/>
                <w:sz w:val="20"/>
              </w:rPr>
            </w:pPr>
            <w:r w:rsidRPr="00BE0BAF">
              <w:rPr>
                <w:color w:val="000000"/>
                <w:sz w:val="20"/>
              </w:rPr>
              <w:t>6091615,0</w:t>
            </w:r>
          </w:p>
        </w:tc>
        <w:tc>
          <w:tcPr>
            <w:tcW w:w="1398" w:type="dxa"/>
            <w:tcBorders>
              <w:top w:val="nil"/>
              <w:left w:val="nil"/>
              <w:bottom w:val="single" w:sz="4" w:space="0" w:color="auto"/>
              <w:right w:val="single" w:sz="4" w:space="0" w:color="auto"/>
            </w:tcBorders>
            <w:shd w:val="clear" w:color="auto" w:fill="auto"/>
            <w:vAlign w:val="center"/>
          </w:tcPr>
          <w:p w14:paraId="713FBD6C" w14:textId="77777777" w:rsidR="00D95802" w:rsidRPr="00BE0BAF" w:rsidRDefault="00AA5287" w:rsidP="007253C4">
            <w:pPr>
              <w:jc w:val="center"/>
              <w:rPr>
                <w:color w:val="000000"/>
                <w:sz w:val="20"/>
              </w:rPr>
            </w:pPr>
            <w:r w:rsidRPr="00BE0BAF">
              <w:rPr>
                <w:color w:val="000000"/>
                <w:sz w:val="20"/>
              </w:rPr>
              <w:t>533486,5</w:t>
            </w:r>
          </w:p>
        </w:tc>
        <w:tc>
          <w:tcPr>
            <w:tcW w:w="1083" w:type="dxa"/>
            <w:tcBorders>
              <w:top w:val="nil"/>
              <w:left w:val="nil"/>
              <w:bottom w:val="single" w:sz="4" w:space="0" w:color="auto"/>
              <w:right w:val="single" w:sz="4" w:space="0" w:color="auto"/>
            </w:tcBorders>
            <w:shd w:val="clear" w:color="auto" w:fill="auto"/>
            <w:vAlign w:val="center"/>
          </w:tcPr>
          <w:p w14:paraId="3552C03C"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42A59C22"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66639220"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14E9C44C"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671C55F3"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451A29E9" w14:textId="77777777" w:rsidR="00D95802" w:rsidRPr="00BE0BAF" w:rsidRDefault="00D95802" w:rsidP="007253C4">
            <w:pPr>
              <w:jc w:val="center"/>
              <w:rPr>
                <w:color w:val="000000"/>
                <w:sz w:val="20"/>
              </w:rPr>
            </w:pPr>
            <w:r w:rsidRPr="00BE0BAF">
              <w:rPr>
                <w:color w:val="000000"/>
                <w:sz w:val="20"/>
              </w:rPr>
              <w:t>8760</w:t>
            </w:r>
          </w:p>
        </w:tc>
      </w:tr>
      <w:tr w:rsidR="00D95802" w:rsidRPr="00BE0BAF" w14:paraId="4D484DE2"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DBF506E" w14:textId="77777777" w:rsidR="00D95802" w:rsidRPr="00BE0BAF" w:rsidRDefault="00D95802" w:rsidP="007253C4">
            <w:pPr>
              <w:jc w:val="center"/>
              <w:rPr>
                <w:color w:val="000000"/>
                <w:sz w:val="20"/>
              </w:rPr>
            </w:pPr>
            <w:r w:rsidRPr="00BE0BAF">
              <w:rPr>
                <w:color w:val="000000"/>
                <w:sz w:val="20"/>
              </w:rPr>
              <w:t>034</w:t>
            </w:r>
          </w:p>
        </w:tc>
        <w:tc>
          <w:tcPr>
            <w:tcW w:w="1559" w:type="dxa"/>
            <w:tcBorders>
              <w:top w:val="nil"/>
              <w:left w:val="nil"/>
              <w:bottom w:val="single" w:sz="4" w:space="0" w:color="auto"/>
              <w:right w:val="single" w:sz="4" w:space="0" w:color="auto"/>
            </w:tcBorders>
            <w:shd w:val="clear" w:color="auto" w:fill="auto"/>
            <w:vAlign w:val="center"/>
          </w:tcPr>
          <w:p w14:paraId="6F7D7229" w14:textId="77777777" w:rsidR="00D95802" w:rsidRPr="00BE0BAF" w:rsidRDefault="00AA5287" w:rsidP="007253C4">
            <w:pPr>
              <w:jc w:val="center"/>
              <w:rPr>
                <w:color w:val="000000"/>
                <w:sz w:val="20"/>
              </w:rPr>
            </w:pPr>
            <w:r w:rsidRPr="00BE0BAF">
              <w:rPr>
                <w:color w:val="000000"/>
                <w:sz w:val="20"/>
              </w:rPr>
              <w:t>6091626,9</w:t>
            </w:r>
          </w:p>
        </w:tc>
        <w:tc>
          <w:tcPr>
            <w:tcW w:w="1398" w:type="dxa"/>
            <w:tcBorders>
              <w:top w:val="nil"/>
              <w:left w:val="nil"/>
              <w:bottom w:val="single" w:sz="4" w:space="0" w:color="auto"/>
              <w:right w:val="single" w:sz="4" w:space="0" w:color="auto"/>
            </w:tcBorders>
            <w:shd w:val="clear" w:color="auto" w:fill="auto"/>
            <w:vAlign w:val="center"/>
          </w:tcPr>
          <w:p w14:paraId="3A9185CE" w14:textId="77777777" w:rsidR="00D95802" w:rsidRPr="00BE0BAF" w:rsidRDefault="00AA5287" w:rsidP="007253C4">
            <w:pPr>
              <w:jc w:val="center"/>
              <w:rPr>
                <w:color w:val="000000"/>
                <w:sz w:val="20"/>
              </w:rPr>
            </w:pPr>
            <w:r w:rsidRPr="00BE0BAF">
              <w:rPr>
                <w:color w:val="000000"/>
                <w:sz w:val="20"/>
              </w:rPr>
              <w:t>533476,1</w:t>
            </w:r>
          </w:p>
        </w:tc>
        <w:tc>
          <w:tcPr>
            <w:tcW w:w="1083" w:type="dxa"/>
            <w:tcBorders>
              <w:top w:val="nil"/>
              <w:left w:val="nil"/>
              <w:bottom w:val="single" w:sz="4" w:space="0" w:color="auto"/>
              <w:right w:val="single" w:sz="4" w:space="0" w:color="auto"/>
            </w:tcBorders>
            <w:shd w:val="clear" w:color="auto" w:fill="auto"/>
            <w:vAlign w:val="center"/>
          </w:tcPr>
          <w:p w14:paraId="7BC713DD"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1F51F1EF"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25BB1FFD"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16C6EF4D"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68D70DE6"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1D3D21D9" w14:textId="77777777" w:rsidR="00D95802" w:rsidRPr="00BE0BAF" w:rsidRDefault="00D95802" w:rsidP="007253C4">
            <w:pPr>
              <w:jc w:val="center"/>
              <w:rPr>
                <w:color w:val="000000"/>
                <w:sz w:val="20"/>
              </w:rPr>
            </w:pPr>
            <w:r w:rsidRPr="00BE0BAF">
              <w:rPr>
                <w:color w:val="000000"/>
                <w:sz w:val="20"/>
              </w:rPr>
              <w:t>8760</w:t>
            </w:r>
          </w:p>
        </w:tc>
      </w:tr>
      <w:tr w:rsidR="00D95802" w:rsidRPr="00BE0BAF" w14:paraId="0420EDF0"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9E0BEF3" w14:textId="77777777" w:rsidR="00D95802" w:rsidRPr="00BE0BAF" w:rsidRDefault="00D95802" w:rsidP="007253C4">
            <w:pPr>
              <w:jc w:val="center"/>
              <w:rPr>
                <w:color w:val="000000"/>
                <w:sz w:val="20"/>
              </w:rPr>
            </w:pPr>
            <w:r w:rsidRPr="00BE0BAF">
              <w:rPr>
                <w:color w:val="000000"/>
                <w:sz w:val="20"/>
              </w:rPr>
              <w:t>035</w:t>
            </w:r>
          </w:p>
        </w:tc>
        <w:tc>
          <w:tcPr>
            <w:tcW w:w="1559" w:type="dxa"/>
            <w:tcBorders>
              <w:top w:val="nil"/>
              <w:left w:val="nil"/>
              <w:bottom w:val="single" w:sz="4" w:space="0" w:color="auto"/>
              <w:right w:val="single" w:sz="4" w:space="0" w:color="auto"/>
            </w:tcBorders>
            <w:shd w:val="clear" w:color="auto" w:fill="auto"/>
            <w:vAlign w:val="center"/>
          </w:tcPr>
          <w:p w14:paraId="6E0A6709" w14:textId="77777777" w:rsidR="00D95802" w:rsidRPr="00BE0BAF" w:rsidRDefault="00AA5287" w:rsidP="007253C4">
            <w:pPr>
              <w:jc w:val="center"/>
              <w:rPr>
                <w:color w:val="000000"/>
                <w:sz w:val="20"/>
              </w:rPr>
            </w:pPr>
            <w:r w:rsidRPr="00BE0BAF">
              <w:rPr>
                <w:color w:val="000000"/>
                <w:sz w:val="20"/>
              </w:rPr>
              <w:t>6091642,6</w:t>
            </w:r>
          </w:p>
        </w:tc>
        <w:tc>
          <w:tcPr>
            <w:tcW w:w="1398" w:type="dxa"/>
            <w:tcBorders>
              <w:top w:val="nil"/>
              <w:left w:val="nil"/>
              <w:bottom w:val="single" w:sz="4" w:space="0" w:color="auto"/>
              <w:right w:val="single" w:sz="4" w:space="0" w:color="auto"/>
            </w:tcBorders>
            <w:shd w:val="clear" w:color="auto" w:fill="auto"/>
            <w:vAlign w:val="center"/>
          </w:tcPr>
          <w:p w14:paraId="201FC0A7" w14:textId="77777777" w:rsidR="00D95802" w:rsidRPr="00BE0BAF" w:rsidRDefault="00AA5287" w:rsidP="007253C4">
            <w:pPr>
              <w:jc w:val="center"/>
              <w:rPr>
                <w:color w:val="000000"/>
                <w:sz w:val="20"/>
              </w:rPr>
            </w:pPr>
            <w:r w:rsidRPr="00BE0BAF">
              <w:rPr>
                <w:color w:val="000000"/>
                <w:sz w:val="20"/>
              </w:rPr>
              <w:t>533466,8</w:t>
            </w:r>
          </w:p>
        </w:tc>
        <w:tc>
          <w:tcPr>
            <w:tcW w:w="1083" w:type="dxa"/>
            <w:tcBorders>
              <w:top w:val="nil"/>
              <w:left w:val="nil"/>
              <w:bottom w:val="single" w:sz="4" w:space="0" w:color="auto"/>
              <w:right w:val="single" w:sz="4" w:space="0" w:color="auto"/>
            </w:tcBorders>
            <w:shd w:val="clear" w:color="auto" w:fill="auto"/>
            <w:vAlign w:val="center"/>
          </w:tcPr>
          <w:p w14:paraId="7D2E8E39" w14:textId="77777777" w:rsidR="00D95802" w:rsidRPr="00BE0BAF" w:rsidRDefault="00D95802" w:rsidP="007253C4">
            <w:pPr>
              <w:jc w:val="center"/>
              <w:rPr>
                <w:color w:val="000000"/>
                <w:sz w:val="20"/>
              </w:rPr>
            </w:pPr>
            <w:r w:rsidRPr="00BE0BAF">
              <w:rPr>
                <w:color w:val="000000"/>
                <w:sz w:val="20"/>
              </w:rPr>
              <w:t>6,0</w:t>
            </w:r>
          </w:p>
        </w:tc>
        <w:tc>
          <w:tcPr>
            <w:tcW w:w="1967" w:type="dxa"/>
            <w:tcBorders>
              <w:top w:val="nil"/>
              <w:left w:val="nil"/>
              <w:bottom w:val="single" w:sz="4" w:space="0" w:color="auto"/>
              <w:right w:val="single" w:sz="4" w:space="0" w:color="auto"/>
            </w:tcBorders>
            <w:shd w:val="clear" w:color="auto" w:fill="auto"/>
            <w:vAlign w:val="center"/>
          </w:tcPr>
          <w:p w14:paraId="7E130C73" w14:textId="77777777" w:rsidR="00D95802" w:rsidRPr="00BE0BAF" w:rsidRDefault="00D95802" w:rsidP="007253C4">
            <w:pPr>
              <w:jc w:val="center"/>
              <w:rPr>
                <w:color w:val="000000"/>
                <w:sz w:val="20"/>
              </w:rPr>
            </w:pPr>
            <w:r w:rsidRPr="00BE0BAF">
              <w:rPr>
                <w:color w:val="000000"/>
                <w:sz w:val="20"/>
              </w:rPr>
              <w:t>0,5</w:t>
            </w:r>
          </w:p>
        </w:tc>
        <w:tc>
          <w:tcPr>
            <w:tcW w:w="1732" w:type="dxa"/>
            <w:tcBorders>
              <w:top w:val="nil"/>
              <w:left w:val="nil"/>
              <w:bottom w:val="single" w:sz="4" w:space="0" w:color="auto"/>
              <w:right w:val="single" w:sz="4" w:space="0" w:color="auto"/>
            </w:tcBorders>
            <w:shd w:val="clear" w:color="auto" w:fill="auto"/>
            <w:vAlign w:val="center"/>
          </w:tcPr>
          <w:p w14:paraId="3BD19FC6" w14:textId="77777777" w:rsidR="00D95802" w:rsidRPr="00BE0BAF" w:rsidRDefault="00D95802" w:rsidP="007253C4">
            <w:pPr>
              <w:jc w:val="center"/>
              <w:rPr>
                <w:color w:val="000000"/>
                <w:sz w:val="20"/>
              </w:rPr>
            </w:pPr>
            <w:r w:rsidRPr="00BE0BAF">
              <w:rPr>
                <w:color w:val="000000"/>
                <w:sz w:val="20"/>
              </w:rPr>
              <w:t>13,8</w:t>
            </w:r>
          </w:p>
        </w:tc>
        <w:tc>
          <w:tcPr>
            <w:tcW w:w="1515" w:type="dxa"/>
            <w:tcBorders>
              <w:top w:val="nil"/>
              <w:left w:val="nil"/>
              <w:bottom w:val="single" w:sz="4" w:space="0" w:color="auto"/>
              <w:right w:val="single" w:sz="4" w:space="0" w:color="auto"/>
            </w:tcBorders>
            <w:shd w:val="clear" w:color="auto" w:fill="auto"/>
            <w:vAlign w:val="center"/>
          </w:tcPr>
          <w:p w14:paraId="73EB3C7A"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227C1473" w14:textId="77777777" w:rsidR="00D95802" w:rsidRPr="00BE0BAF" w:rsidRDefault="00D95802" w:rsidP="007253C4">
            <w:pPr>
              <w:jc w:val="center"/>
              <w:rPr>
                <w:color w:val="000000"/>
                <w:sz w:val="20"/>
              </w:rPr>
            </w:pPr>
            <w:r w:rsidRPr="00BE0BAF">
              <w:rPr>
                <w:color w:val="000000"/>
                <w:sz w:val="20"/>
              </w:rPr>
              <w:t>2,7</w:t>
            </w:r>
          </w:p>
        </w:tc>
        <w:tc>
          <w:tcPr>
            <w:tcW w:w="1855" w:type="dxa"/>
            <w:tcBorders>
              <w:top w:val="nil"/>
              <w:left w:val="nil"/>
              <w:bottom w:val="single" w:sz="4" w:space="0" w:color="auto"/>
              <w:right w:val="single" w:sz="4" w:space="0" w:color="auto"/>
            </w:tcBorders>
            <w:shd w:val="clear" w:color="auto" w:fill="auto"/>
            <w:vAlign w:val="center"/>
          </w:tcPr>
          <w:p w14:paraId="0D294AA2" w14:textId="77777777" w:rsidR="00D95802" w:rsidRPr="00BE0BAF" w:rsidRDefault="00D95802" w:rsidP="007253C4">
            <w:pPr>
              <w:jc w:val="center"/>
              <w:rPr>
                <w:color w:val="000000"/>
                <w:sz w:val="20"/>
              </w:rPr>
            </w:pPr>
            <w:r w:rsidRPr="00BE0BAF">
              <w:rPr>
                <w:color w:val="000000"/>
                <w:sz w:val="20"/>
              </w:rPr>
              <w:t>8760</w:t>
            </w:r>
          </w:p>
        </w:tc>
      </w:tr>
      <w:tr w:rsidR="00D95802" w:rsidRPr="00BE0BAF" w14:paraId="194419BC"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E54D5CB" w14:textId="77777777" w:rsidR="00D95802" w:rsidRPr="00BE0BAF" w:rsidRDefault="00D95802" w:rsidP="007253C4">
            <w:pPr>
              <w:jc w:val="center"/>
              <w:rPr>
                <w:color w:val="000000"/>
                <w:sz w:val="20"/>
              </w:rPr>
            </w:pPr>
            <w:r w:rsidRPr="00BE0BAF">
              <w:rPr>
                <w:color w:val="000000"/>
                <w:sz w:val="20"/>
              </w:rPr>
              <w:t>036</w:t>
            </w:r>
          </w:p>
        </w:tc>
        <w:tc>
          <w:tcPr>
            <w:tcW w:w="1559" w:type="dxa"/>
            <w:tcBorders>
              <w:top w:val="nil"/>
              <w:left w:val="nil"/>
              <w:bottom w:val="single" w:sz="4" w:space="0" w:color="auto"/>
              <w:right w:val="single" w:sz="4" w:space="0" w:color="auto"/>
            </w:tcBorders>
            <w:shd w:val="clear" w:color="auto" w:fill="auto"/>
            <w:vAlign w:val="center"/>
          </w:tcPr>
          <w:p w14:paraId="179AC323" w14:textId="77777777" w:rsidR="00D95802" w:rsidRPr="00BE0BAF" w:rsidRDefault="00AA5287" w:rsidP="007253C4">
            <w:pPr>
              <w:jc w:val="center"/>
              <w:rPr>
                <w:color w:val="000000"/>
                <w:sz w:val="20"/>
              </w:rPr>
            </w:pPr>
            <w:r w:rsidRPr="00BE0BAF">
              <w:rPr>
                <w:color w:val="000000"/>
                <w:sz w:val="20"/>
              </w:rPr>
              <w:t>6091593,3</w:t>
            </w:r>
          </w:p>
        </w:tc>
        <w:tc>
          <w:tcPr>
            <w:tcW w:w="1398" w:type="dxa"/>
            <w:tcBorders>
              <w:top w:val="nil"/>
              <w:left w:val="nil"/>
              <w:bottom w:val="single" w:sz="4" w:space="0" w:color="auto"/>
              <w:right w:val="single" w:sz="4" w:space="0" w:color="auto"/>
            </w:tcBorders>
            <w:shd w:val="clear" w:color="auto" w:fill="auto"/>
            <w:vAlign w:val="center"/>
          </w:tcPr>
          <w:p w14:paraId="273CC8E5" w14:textId="77777777" w:rsidR="00D95802" w:rsidRPr="00BE0BAF" w:rsidRDefault="00AA5287" w:rsidP="007253C4">
            <w:pPr>
              <w:jc w:val="center"/>
              <w:rPr>
                <w:color w:val="000000"/>
                <w:sz w:val="20"/>
              </w:rPr>
            </w:pPr>
            <w:r w:rsidRPr="00BE0BAF">
              <w:rPr>
                <w:color w:val="000000"/>
                <w:sz w:val="20"/>
              </w:rPr>
              <w:t>533384,9</w:t>
            </w:r>
          </w:p>
        </w:tc>
        <w:tc>
          <w:tcPr>
            <w:tcW w:w="1083" w:type="dxa"/>
            <w:tcBorders>
              <w:top w:val="nil"/>
              <w:left w:val="nil"/>
              <w:bottom w:val="single" w:sz="4" w:space="0" w:color="auto"/>
              <w:right w:val="single" w:sz="4" w:space="0" w:color="auto"/>
            </w:tcBorders>
            <w:shd w:val="clear" w:color="auto" w:fill="auto"/>
            <w:vAlign w:val="center"/>
          </w:tcPr>
          <w:p w14:paraId="61F3AEFD" w14:textId="77777777" w:rsidR="00D95802" w:rsidRPr="00BE0BAF" w:rsidRDefault="00D95802"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5C8D09C8" w14:textId="77777777" w:rsidR="00D95802" w:rsidRPr="00BE0BAF" w:rsidRDefault="00D95802"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29BD30BF" w14:textId="77777777" w:rsidR="00D95802" w:rsidRPr="00BE0BAF" w:rsidRDefault="00D95802"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5A03E939" w14:textId="77777777" w:rsidR="00D95802" w:rsidRPr="00BE0BAF" w:rsidRDefault="00D95802"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631727BE" w14:textId="77777777" w:rsidR="00D95802" w:rsidRPr="00BE0BAF" w:rsidRDefault="00D95802"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0A5C7D6B" w14:textId="77777777" w:rsidR="00D95802" w:rsidRPr="00BE0BAF" w:rsidRDefault="00D95802" w:rsidP="007253C4">
            <w:pPr>
              <w:jc w:val="center"/>
              <w:rPr>
                <w:color w:val="000000"/>
                <w:sz w:val="20"/>
              </w:rPr>
            </w:pPr>
            <w:r w:rsidRPr="00BE0BAF">
              <w:rPr>
                <w:color w:val="000000"/>
                <w:sz w:val="20"/>
              </w:rPr>
              <w:t>720</w:t>
            </w:r>
          </w:p>
        </w:tc>
      </w:tr>
      <w:tr w:rsidR="00216985" w:rsidRPr="00BE0BAF" w14:paraId="7F699388"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49C0D0C" w14:textId="77777777" w:rsidR="00216985" w:rsidRPr="00BE0BAF" w:rsidRDefault="00216985" w:rsidP="007253C4">
            <w:pPr>
              <w:jc w:val="center"/>
              <w:rPr>
                <w:color w:val="000000"/>
                <w:sz w:val="20"/>
              </w:rPr>
            </w:pPr>
            <w:r w:rsidRPr="00BE0BAF">
              <w:rPr>
                <w:color w:val="000000"/>
                <w:sz w:val="20"/>
              </w:rPr>
              <w:t>037</w:t>
            </w:r>
          </w:p>
        </w:tc>
        <w:tc>
          <w:tcPr>
            <w:tcW w:w="1559" w:type="dxa"/>
            <w:tcBorders>
              <w:top w:val="nil"/>
              <w:left w:val="nil"/>
              <w:bottom w:val="single" w:sz="4" w:space="0" w:color="auto"/>
              <w:right w:val="single" w:sz="4" w:space="0" w:color="auto"/>
            </w:tcBorders>
            <w:shd w:val="clear" w:color="auto" w:fill="auto"/>
            <w:vAlign w:val="center"/>
          </w:tcPr>
          <w:p w14:paraId="51AD77B3" w14:textId="77777777" w:rsidR="00216985" w:rsidRPr="00BE0BAF" w:rsidRDefault="00AA5287" w:rsidP="007253C4">
            <w:pPr>
              <w:jc w:val="center"/>
              <w:rPr>
                <w:color w:val="000000"/>
                <w:sz w:val="20"/>
              </w:rPr>
            </w:pPr>
            <w:r w:rsidRPr="00BE0BAF">
              <w:rPr>
                <w:color w:val="000000"/>
                <w:sz w:val="20"/>
              </w:rPr>
              <w:t>6091595,4</w:t>
            </w:r>
          </w:p>
        </w:tc>
        <w:tc>
          <w:tcPr>
            <w:tcW w:w="1398" w:type="dxa"/>
            <w:tcBorders>
              <w:top w:val="nil"/>
              <w:left w:val="nil"/>
              <w:bottom w:val="single" w:sz="4" w:space="0" w:color="auto"/>
              <w:right w:val="single" w:sz="4" w:space="0" w:color="auto"/>
            </w:tcBorders>
            <w:shd w:val="clear" w:color="auto" w:fill="auto"/>
            <w:vAlign w:val="center"/>
          </w:tcPr>
          <w:p w14:paraId="06D5EEEA" w14:textId="77777777" w:rsidR="00216985" w:rsidRPr="00BE0BAF" w:rsidRDefault="00AA5287" w:rsidP="007253C4">
            <w:pPr>
              <w:jc w:val="center"/>
              <w:rPr>
                <w:color w:val="000000"/>
                <w:sz w:val="20"/>
              </w:rPr>
            </w:pPr>
            <w:r w:rsidRPr="00BE0BAF">
              <w:rPr>
                <w:color w:val="000000"/>
                <w:sz w:val="20"/>
              </w:rPr>
              <w:t>533384,9</w:t>
            </w:r>
          </w:p>
        </w:tc>
        <w:tc>
          <w:tcPr>
            <w:tcW w:w="1083" w:type="dxa"/>
            <w:tcBorders>
              <w:top w:val="nil"/>
              <w:left w:val="nil"/>
              <w:bottom w:val="single" w:sz="4" w:space="0" w:color="auto"/>
              <w:right w:val="single" w:sz="4" w:space="0" w:color="auto"/>
            </w:tcBorders>
            <w:shd w:val="clear" w:color="auto" w:fill="auto"/>
            <w:vAlign w:val="center"/>
          </w:tcPr>
          <w:p w14:paraId="583B352A" w14:textId="77777777" w:rsidR="00216985" w:rsidRPr="00BE0BAF" w:rsidRDefault="0021698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727361E6" w14:textId="77777777" w:rsidR="00216985" w:rsidRPr="00BE0BAF" w:rsidRDefault="0021698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4F7FA5FF" w14:textId="77777777" w:rsidR="00216985" w:rsidRPr="00BE0BAF" w:rsidRDefault="0021698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6F1001C6" w14:textId="77777777" w:rsidR="00216985" w:rsidRPr="00BE0BAF" w:rsidRDefault="0021698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5420F679" w14:textId="77777777" w:rsidR="00216985" w:rsidRPr="00BE0BAF" w:rsidRDefault="0021698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0F9C6F61" w14:textId="77777777" w:rsidR="00216985" w:rsidRPr="00BE0BAF" w:rsidRDefault="00216985" w:rsidP="007253C4">
            <w:pPr>
              <w:jc w:val="center"/>
              <w:rPr>
                <w:color w:val="000000"/>
                <w:sz w:val="20"/>
              </w:rPr>
            </w:pPr>
            <w:r w:rsidRPr="00BE0BAF">
              <w:rPr>
                <w:color w:val="000000"/>
                <w:sz w:val="20"/>
              </w:rPr>
              <w:t>720</w:t>
            </w:r>
          </w:p>
        </w:tc>
      </w:tr>
      <w:tr w:rsidR="00216985" w:rsidRPr="00BE0BAF" w14:paraId="1CDEE036"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04DCA8F" w14:textId="77777777" w:rsidR="00216985" w:rsidRPr="00BE0BAF" w:rsidRDefault="00216985" w:rsidP="007253C4">
            <w:pPr>
              <w:jc w:val="center"/>
              <w:rPr>
                <w:color w:val="000000"/>
                <w:sz w:val="20"/>
              </w:rPr>
            </w:pPr>
            <w:r w:rsidRPr="00BE0BAF">
              <w:rPr>
                <w:color w:val="000000"/>
                <w:sz w:val="20"/>
              </w:rPr>
              <w:t>038</w:t>
            </w:r>
          </w:p>
        </w:tc>
        <w:tc>
          <w:tcPr>
            <w:tcW w:w="1559" w:type="dxa"/>
            <w:tcBorders>
              <w:top w:val="nil"/>
              <w:left w:val="nil"/>
              <w:bottom w:val="single" w:sz="4" w:space="0" w:color="auto"/>
              <w:right w:val="single" w:sz="4" w:space="0" w:color="auto"/>
            </w:tcBorders>
            <w:shd w:val="clear" w:color="auto" w:fill="auto"/>
            <w:vAlign w:val="center"/>
          </w:tcPr>
          <w:p w14:paraId="1360970F" w14:textId="77777777" w:rsidR="00216985" w:rsidRPr="00BE0BAF" w:rsidRDefault="00AA5287" w:rsidP="007253C4">
            <w:pPr>
              <w:jc w:val="center"/>
              <w:rPr>
                <w:color w:val="000000"/>
                <w:sz w:val="20"/>
              </w:rPr>
            </w:pPr>
            <w:r w:rsidRPr="00BE0BAF">
              <w:rPr>
                <w:color w:val="000000"/>
                <w:sz w:val="20"/>
              </w:rPr>
              <w:t>6091598,3</w:t>
            </w:r>
          </w:p>
        </w:tc>
        <w:tc>
          <w:tcPr>
            <w:tcW w:w="1398" w:type="dxa"/>
            <w:tcBorders>
              <w:top w:val="nil"/>
              <w:left w:val="nil"/>
              <w:bottom w:val="single" w:sz="4" w:space="0" w:color="auto"/>
              <w:right w:val="single" w:sz="4" w:space="0" w:color="auto"/>
            </w:tcBorders>
            <w:shd w:val="clear" w:color="auto" w:fill="auto"/>
            <w:vAlign w:val="center"/>
          </w:tcPr>
          <w:p w14:paraId="7B8FDC62" w14:textId="77777777" w:rsidR="00216985" w:rsidRPr="00BE0BAF" w:rsidRDefault="00AA5287" w:rsidP="007253C4">
            <w:pPr>
              <w:jc w:val="center"/>
              <w:rPr>
                <w:color w:val="000000"/>
                <w:sz w:val="20"/>
              </w:rPr>
            </w:pPr>
            <w:r w:rsidRPr="00BE0BAF">
              <w:rPr>
                <w:color w:val="000000"/>
                <w:sz w:val="20"/>
              </w:rPr>
              <w:t>533388,9</w:t>
            </w:r>
          </w:p>
        </w:tc>
        <w:tc>
          <w:tcPr>
            <w:tcW w:w="1083" w:type="dxa"/>
            <w:tcBorders>
              <w:top w:val="nil"/>
              <w:left w:val="nil"/>
              <w:bottom w:val="single" w:sz="4" w:space="0" w:color="auto"/>
              <w:right w:val="single" w:sz="4" w:space="0" w:color="auto"/>
            </w:tcBorders>
            <w:shd w:val="clear" w:color="auto" w:fill="auto"/>
            <w:vAlign w:val="center"/>
          </w:tcPr>
          <w:p w14:paraId="590695CF" w14:textId="77777777" w:rsidR="00216985" w:rsidRPr="00BE0BAF" w:rsidRDefault="0021698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6CAE09ED" w14:textId="77777777" w:rsidR="00216985" w:rsidRPr="00BE0BAF" w:rsidRDefault="0021698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6BBFC03B" w14:textId="77777777" w:rsidR="00216985" w:rsidRPr="00BE0BAF" w:rsidRDefault="0021698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363E9072" w14:textId="77777777" w:rsidR="00216985" w:rsidRPr="00BE0BAF" w:rsidRDefault="0021698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19382661" w14:textId="77777777" w:rsidR="00216985" w:rsidRPr="00BE0BAF" w:rsidRDefault="0021698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1A251D39" w14:textId="77777777" w:rsidR="00216985" w:rsidRPr="00BE0BAF" w:rsidRDefault="00216985" w:rsidP="007253C4">
            <w:pPr>
              <w:jc w:val="center"/>
              <w:rPr>
                <w:color w:val="000000"/>
                <w:sz w:val="20"/>
              </w:rPr>
            </w:pPr>
            <w:r w:rsidRPr="00BE0BAF">
              <w:rPr>
                <w:color w:val="000000"/>
                <w:sz w:val="20"/>
              </w:rPr>
              <w:t>720</w:t>
            </w:r>
          </w:p>
        </w:tc>
      </w:tr>
      <w:tr w:rsidR="00216985" w:rsidRPr="00BE0BAF" w14:paraId="30470A5F"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D4C3C8D" w14:textId="77777777" w:rsidR="00216985" w:rsidRPr="00BE0BAF" w:rsidRDefault="00216985" w:rsidP="007253C4">
            <w:pPr>
              <w:jc w:val="center"/>
              <w:rPr>
                <w:color w:val="000000"/>
                <w:sz w:val="20"/>
              </w:rPr>
            </w:pPr>
            <w:r w:rsidRPr="00BE0BAF">
              <w:rPr>
                <w:color w:val="000000"/>
                <w:sz w:val="20"/>
              </w:rPr>
              <w:t>039</w:t>
            </w:r>
          </w:p>
        </w:tc>
        <w:tc>
          <w:tcPr>
            <w:tcW w:w="1559" w:type="dxa"/>
            <w:tcBorders>
              <w:top w:val="nil"/>
              <w:left w:val="nil"/>
              <w:bottom w:val="single" w:sz="4" w:space="0" w:color="auto"/>
              <w:right w:val="single" w:sz="4" w:space="0" w:color="auto"/>
            </w:tcBorders>
            <w:shd w:val="clear" w:color="auto" w:fill="auto"/>
            <w:vAlign w:val="center"/>
          </w:tcPr>
          <w:p w14:paraId="60BBCB42" w14:textId="77777777" w:rsidR="00216985" w:rsidRPr="00BE0BAF" w:rsidRDefault="00AA5287" w:rsidP="007253C4">
            <w:pPr>
              <w:jc w:val="center"/>
              <w:rPr>
                <w:color w:val="000000"/>
                <w:sz w:val="20"/>
              </w:rPr>
            </w:pPr>
            <w:r w:rsidRPr="00BE0BAF">
              <w:rPr>
                <w:color w:val="000000"/>
                <w:sz w:val="20"/>
              </w:rPr>
              <w:t>6091599,2</w:t>
            </w:r>
          </w:p>
        </w:tc>
        <w:tc>
          <w:tcPr>
            <w:tcW w:w="1398" w:type="dxa"/>
            <w:tcBorders>
              <w:top w:val="nil"/>
              <w:left w:val="nil"/>
              <w:bottom w:val="single" w:sz="4" w:space="0" w:color="auto"/>
              <w:right w:val="single" w:sz="4" w:space="0" w:color="auto"/>
            </w:tcBorders>
            <w:shd w:val="clear" w:color="auto" w:fill="auto"/>
            <w:vAlign w:val="center"/>
          </w:tcPr>
          <w:p w14:paraId="1F717B3F" w14:textId="77777777" w:rsidR="00216985" w:rsidRPr="00BE0BAF" w:rsidRDefault="00AA5287" w:rsidP="007253C4">
            <w:pPr>
              <w:jc w:val="center"/>
              <w:rPr>
                <w:color w:val="000000"/>
                <w:sz w:val="20"/>
              </w:rPr>
            </w:pPr>
            <w:r w:rsidRPr="00BE0BAF">
              <w:rPr>
                <w:color w:val="000000"/>
                <w:sz w:val="20"/>
              </w:rPr>
              <w:t>533390,1</w:t>
            </w:r>
          </w:p>
        </w:tc>
        <w:tc>
          <w:tcPr>
            <w:tcW w:w="1083" w:type="dxa"/>
            <w:tcBorders>
              <w:top w:val="nil"/>
              <w:left w:val="nil"/>
              <w:bottom w:val="single" w:sz="4" w:space="0" w:color="auto"/>
              <w:right w:val="single" w:sz="4" w:space="0" w:color="auto"/>
            </w:tcBorders>
            <w:shd w:val="clear" w:color="auto" w:fill="auto"/>
            <w:vAlign w:val="center"/>
          </w:tcPr>
          <w:p w14:paraId="5F91D250" w14:textId="77777777" w:rsidR="00216985" w:rsidRPr="00BE0BAF" w:rsidRDefault="0021698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783E2A44" w14:textId="77777777" w:rsidR="00216985" w:rsidRPr="00BE0BAF" w:rsidRDefault="0021698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03E85F6E" w14:textId="77777777" w:rsidR="00216985" w:rsidRPr="00BE0BAF" w:rsidRDefault="0021698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04A1A1A8" w14:textId="77777777" w:rsidR="00216985" w:rsidRPr="00BE0BAF" w:rsidRDefault="0021698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47C36154" w14:textId="77777777" w:rsidR="00216985" w:rsidRPr="00BE0BAF" w:rsidRDefault="0021698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2D79AF4E" w14:textId="77777777" w:rsidR="00216985" w:rsidRPr="00BE0BAF" w:rsidRDefault="00216985" w:rsidP="007253C4">
            <w:pPr>
              <w:jc w:val="center"/>
              <w:rPr>
                <w:color w:val="000000"/>
                <w:sz w:val="20"/>
              </w:rPr>
            </w:pPr>
            <w:r w:rsidRPr="00BE0BAF">
              <w:rPr>
                <w:color w:val="000000"/>
                <w:sz w:val="20"/>
              </w:rPr>
              <w:t>720</w:t>
            </w:r>
          </w:p>
        </w:tc>
      </w:tr>
      <w:tr w:rsidR="00216985" w:rsidRPr="00BE0BAF" w14:paraId="3A9A60E9"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065997B" w14:textId="77777777" w:rsidR="00216985" w:rsidRPr="00BE0BAF" w:rsidRDefault="00216985" w:rsidP="007253C4">
            <w:pPr>
              <w:jc w:val="center"/>
              <w:rPr>
                <w:color w:val="000000"/>
                <w:sz w:val="20"/>
              </w:rPr>
            </w:pPr>
            <w:r w:rsidRPr="00BE0BAF">
              <w:rPr>
                <w:color w:val="000000"/>
                <w:sz w:val="20"/>
              </w:rPr>
              <w:t>040</w:t>
            </w:r>
          </w:p>
        </w:tc>
        <w:tc>
          <w:tcPr>
            <w:tcW w:w="1559" w:type="dxa"/>
            <w:tcBorders>
              <w:top w:val="nil"/>
              <w:left w:val="nil"/>
              <w:bottom w:val="single" w:sz="4" w:space="0" w:color="auto"/>
              <w:right w:val="single" w:sz="4" w:space="0" w:color="auto"/>
            </w:tcBorders>
            <w:shd w:val="clear" w:color="auto" w:fill="auto"/>
            <w:vAlign w:val="center"/>
          </w:tcPr>
          <w:p w14:paraId="44BDDBA6" w14:textId="77777777" w:rsidR="00216985" w:rsidRPr="00BE0BAF" w:rsidRDefault="00AA5287" w:rsidP="007253C4">
            <w:pPr>
              <w:jc w:val="center"/>
              <w:rPr>
                <w:color w:val="000000"/>
                <w:sz w:val="20"/>
              </w:rPr>
            </w:pPr>
            <w:r w:rsidRPr="00BE0BAF">
              <w:rPr>
                <w:color w:val="000000"/>
                <w:sz w:val="20"/>
              </w:rPr>
              <w:t>6091600,2</w:t>
            </w:r>
          </w:p>
        </w:tc>
        <w:tc>
          <w:tcPr>
            <w:tcW w:w="1398" w:type="dxa"/>
            <w:tcBorders>
              <w:top w:val="nil"/>
              <w:left w:val="nil"/>
              <w:bottom w:val="single" w:sz="4" w:space="0" w:color="auto"/>
              <w:right w:val="single" w:sz="4" w:space="0" w:color="auto"/>
            </w:tcBorders>
            <w:shd w:val="clear" w:color="auto" w:fill="auto"/>
            <w:vAlign w:val="center"/>
          </w:tcPr>
          <w:p w14:paraId="42A05296" w14:textId="77777777" w:rsidR="00216985" w:rsidRPr="00BE0BAF" w:rsidRDefault="00AA5287" w:rsidP="007253C4">
            <w:pPr>
              <w:jc w:val="center"/>
              <w:rPr>
                <w:color w:val="000000"/>
                <w:sz w:val="20"/>
              </w:rPr>
            </w:pPr>
            <w:r w:rsidRPr="00BE0BAF">
              <w:rPr>
                <w:color w:val="000000"/>
                <w:sz w:val="20"/>
              </w:rPr>
              <w:t>533391,5</w:t>
            </w:r>
          </w:p>
        </w:tc>
        <w:tc>
          <w:tcPr>
            <w:tcW w:w="1083" w:type="dxa"/>
            <w:tcBorders>
              <w:top w:val="nil"/>
              <w:left w:val="nil"/>
              <w:bottom w:val="single" w:sz="4" w:space="0" w:color="auto"/>
              <w:right w:val="single" w:sz="4" w:space="0" w:color="auto"/>
            </w:tcBorders>
            <w:shd w:val="clear" w:color="auto" w:fill="auto"/>
            <w:vAlign w:val="center"/>
          </w:tcPr>
          <w:p w14:paraId="1B8D11D2" w14:textId="77777777" w:rsidR="00216985" w:rsidRPr="00BE0BAF" w:rsidRDefault="0021698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0DF16A27" w14:textId="77777777" w:rsidR="00216985" w:rsidRPr="00BE0BAF" w:rsidRDefault="0021698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01820AE0" w14:textId="77777777" w:rsidR="00216985" w:rsidRPr="00BE0BAF" w:rsidRDefault="0021698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74E7E965" w14:textId="77777777" w:rsidR="00216985" w:rsidRPr="00BE0BAF" w:rsidRDefault="0021698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7FF1C678" w14:textId="77777777" w:rsidR="00216985" w:rsidRPr="00BE0BAF" w:rsidRDefault="0021698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7957DBDB" w14:textId="77777777" w:rsidR="00216985" w:rsidRPr="00BE0BAF" w:rsidRDefault="00216985" w:rsidP="007253C4">
            <w:pPr>
              <w:jc w:val="center"/>
              <w:rPr>
                <w:color w:val="000000"/>
                <w:sz w:val="20"/>
              </w:rPr>
            </w:pPr>
            <w:r w:rsidRPr="00BE0BAF">
              <w:rPr>
                <w:color w:val="000000"/>
                <w:sz w:val="20"/>
              </w:rPr>
              <w:t>720</w:t>
            </w:r>
          </w:p>
        </w:tc>
      </w:tr>
      <w:tr w:rsidR="00216985" w:rsidRPr="00BE0BAF" w14:paraId="4BA5181E"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F84AA54" w14:textId="5684EE28" w:rsidR="00216985" w:rsidRPr="00BE0BAF" w:rsidRDefault="00F935DB" w:rsidP="007253C4">
            <w:pPr>
              <w:jc w:val="center"/>
              <w:rPr>
                <w:color w:val="000000"/>
                <w:sz w:val="20"/>
              </w:rPr>
            </w:pPr>
            <w:r w:rsidRPr="00BE0BAF">
              <w:rPr>
                <w:color w:val="000000"/>
                <w:sz w:val="20"/>
              </w:rPr>
              <w:t>041</w:t>
            </w:r>
          </w:p>
        </w:tc>
        <w:tc>
          <w:tcPr>
            <w:tcW w:w="1559" w:type="dxa"/>
            <w:tcBorders>
              <w:top w:val="nil"/>
              <w:left w:val="nil"/>
              <w:bottom w:val="single" w:sz="4" w:space="0" w:color="auto"/>
              <w:right w:val="single" w:sz="4" w:space="0" w:color="auto"/>
            </w:tcBorders>
            <w:shd w:val="clear" w:color="auto" w:fill="auto"/>
            <w:vAlign w:val="center"/>
          </w:tcPr>
          <w:p w14:paraId="2F8730A2" w14:textId="77777777" w:rsidR="00216985" w:rsidRPr="00BE0BAF" w:rsidRDefault="00AA5287" w:rsidP="007253C4">
            <w:pPr>
              <w:jc w:val="center"/>
              <w:rPr>
                <w:color w:val="000000"/>
                <w:sz w:val="20"/>
              </w:rPr>
            </w:pPr>
            <w:r w:rsidRPr="00BE0BAF">
              <w:rPr>
                <w:color w:val="000000"/>
                <w:sz w:val="20"/>
              </w:rPr>
              <w:t>6091598,2</w:t>
            </w:r>
          </w:p>
        </w:tc>
        <w:tc>
          <w:tcPr>
            <w:tcW w:w="1398" w:type="dxa"/>
            <w:tcBorders>
              <w:top w:val="nil"/>
              <w:left w:val="nil"/>
              <w:bottom w:val="single" w:sz="4" w:space="0" w:color="auto"/>
              <w:right w:val="single" w:sz="4" w:space="0" w:color="auto"/>
            </w:tcBorders>
            <w:shd w:val="clear" w:color="auto" w:fill="auto"/>
            <w:vAlign w:val="center"/>
          </w:tcPr>
          <w:p w14:paraId="706181B4" w14:textId="77777777" w:rsidR="00216985" w:rsidRPr="00BE0BAF" w:rsidRDefault="00AA5287" w:rsidP="007253C4">
            <w:pPr>
              <w:jc w:val="center"/>
              <w:rPr>
                <w:color w:val="000000"/>
                <w:sz w:val="20"/>
              </w:rPr>
            </w:pPr>
            <w:r w:rsidRPr="00BE0BAF">
              <w:rPr>
                <w:color w:val="000000"/>
                <w:sz w:val="20"/>
              </w:rPr>
              <w:t>533389,0</w:t>
            </w:r>
          </w:p>
        </w:tc>
        <w:tc>
          <w:tcPr>
            <w:tcW w:w="1083" w:type="dxa"/>
            <w:tcBorders>
              <w:top w:val="nil"/>
              <w:left w:val="nil"/>
              <w:bottom w:val="single" w:sz="4" w:space="0" w:color="auto"/>
              <w:right w:val="single" w:sz="4" w:space="0" w:color="auto"/>
            </w:tcBorders>
            <w:shd w:val="clear" w:color="auto" w:fill="auto"/>
            <w:vAlign w:val="center"/>
          </w:tcPr>
          <w:p w14:paraId="67B9C1D6" w14:textId="77777777" w:rsidR="00216985" w:rsidRPr="00BE0BAF" w:rsidRDefault="00216985" w:rsidP="007253C4">
            <w:pPr>
              <w:jc w:val="center"/>
              <w:rPr>
                <w:color w:val="000000"/>
                <w:sz w:val="20"/>
              </w:rPr>
            </w:pPr>
            <w:r w:rsidRPr="00BE0BAF">
              <w:rPr>
                <w:color w:val="000000"/>
                <w:sz w:val="20"/>
              </w:rPr>
              <w:t>3,0</w:t>
            </w:r>
          </w:p>
        </w:tc>
        <w:tc>
          <w:tcPr>
            <w:tcW w:w="1967" w:type="dxa"/>
            <w:tcBorders>
              <w:top w:val="nil"/>
              <w:left w:val="nil"/>
              <w:bottom w:val="single" w:sz="4" w:space="0" w:color="auto"/>
              <w:right w:val="single" w:sz="4" w:space="0" w:color="auto"/>
            </w:tcBorders>
            <w:shd w:val="clear" w:color="auto" w:fill="auto"/>
            <w:vAlign w:val="center"/>
          </w:tcPr>
          <w:p w14:paraId="5C4E1ADD" w14:textId="77777777" w:rsidR="00216985" w:rsidRPr="00BE0BAF" w:rsidRDefault="0021698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3B696E3F" w14:textId="77777777" w:rsidR="00216985" w:rsidRPr="00BE0BAF" w:rsidRDefault="0021698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56B7382F" w14:textId="77777777" w:rsidR="00216985" w:rsidRPr="00BE0BAF" w:rsidRDefault="0021698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4DF33FFC" w14:textId="77777777" w:rsidR="00216985" w:rsidRPr="00BE0BAF" w:rsidRDefault="0021698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07EA8962" w14:textId="77777777" w:rsidR="00216985" w:rsidRPr="00BE0BAF" w:rsidRDefault="00216985" w:rsidP="007253C4">
            <w:pPr>
              <w:jc w:val="center"/>
              <w:rPr>
                <w:color w:val="000000"/>
                <w:sz w:val="20"/>
              </w:rPr>
            </w:pPr>
            <w:r w:rsidRPr="00BE0BAF">
              <w:rPr>
                <w:color w:val="000000"/>
                <w:sz w:val="20"/>
              </w:rPr>
              <w:t>720</w:t>
            </w:r>
          </w:p>
        </w:tc>
      </w:tr>
      <w:tr w:rsidR="00216985" w:rsidRPr="00BE0BAF" w14:paraId="2292A8CF"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79B147D" w14:textId="61E19B21" w:rsidR="00216985" w:rsidRPr="00BE0BAF" w:rsidRDefault="00F935DB" w:rsidP="007253C4">
            <w:pPr>
              <w:jc w:val="center"/>
              <w:rPr>
                <w:color w:val="000000"/>
                <w:sz w:val="20"/>
              </w:rPr>
            </w:pPr>
            <w:r w:rsidRPr="00BE0BAF">
              <w:rPr>
                <w:color w:val="000000"/>
                <w:sz w:val="20"/>
              </w:rPr>
              <w:t>042</w:t>
            </w:r>
          </w:p>
        </w:tc>
        <w:tc>
          <w:tcPr>
            <w:tcW w:w="1559" w:type="dxa"/>
            <w:tcBorders>
              <w:top w:val="nil"/>
              <w:left w:val="nil"/>
              <w:bottom w:val="single" w:sz="4" w:space="0" w:color="auto"/>
              <w:right w:val="single" w:sz="4" w:space="0" w:color="auto"/>
            </w:tcBorders>
            <w:shd w:val="clear" w:color="auto" w:fill="auto"/>
            <w:vAlign w:val="center"/>
          </w:tcPr>
          <w:p w14:paraId="336DADDE" w14:textId="77777777" w:rsidR="00216985" w:rsidRPr="00BE0BAF" w:rsidRDefault="00AA5287" w:rsidP="007253C4">
            <w:pPr>
              <w:jc w:val="center"/>
              <w:rPr>
                <w:color w:val="000000"/>
                <w:sz w:val="20"/>
              </w:rPr>
            </w:pPr>
            <w:r w:rsidRPr="00BE0BAF">
              <w:rPr>
                <w:color w:val="000000"/>
                <w:sz w:val="20"/>
              </w:rPr>
              <w:t>6091599,1</w:t>
            </w:r>
          </w:p>
        </w:tc>
        <w:tc>
          <w:tcPr>
            <w:tcW w:w="1398" w:type="dxa"/>
            <w:tcBorders>
              <w:top w:val="nil"/>
              <w:left w:val="nil"/>
              <w:bottom w:val="single" w:sz="4" w:space="0" w:color="auto"/>
              <w:right w:val="single" w:sz="4" w:space="0" w:color="auto"/>
            </w:tcBorders>
            <w:shd w:val="clear" w:color="auto" w:fill="auto"/>
            <w:vAlign w:val="center"/>
          </w:tcPr>
          <w:p w14:paraId="11B3E8CE" w14:textId="77777777" w:rsidR="00216985" w:rsidRPr="00BE0BAF" w:rsidRDefault="00AA5287" w:rsidP="007253C4">
            <w:pPr>
              <w:jc w:val="center"/>
              <w:rPr>
                <w:color w:val="000000"/>
                <w:sz w:val="20"/>
              </w:rPr>
            </w:pPr>
            <w:r w:rsidRPr="00BE0BAF">
              <w:rPr>
                <w:color w:val="000000"/>
                <w:sz w:val="20"/>
              </w:rPr>
              <w:t>533390,2</w:t>
            </w:r>
          </w:p>
        </w:tc>
        <w:tc>
          <w:tcPr>
            <w:tcW w:w="1083" w:type="dxa"/>
            <w:tcBorders>
              <w:top w:val="nil"/>
              <w:left w:val="nil"/>
              <w:bottom w:val="single" w:sz="4" w:space="0" w:color="auto"/>
              <w:right w:val="single" w:sz="4" w:space="0" w:color="auto"/>
            </w:tcBorders>
            <w:shd w:val="clear" w:color="auto" w:fill="auto"/>
            <w:vAlign w:val="center"/>
          </w:tcPr>
          <w:p w14:paraId="3DF6E16E" w14:textId="77777777" w:rsidR="00216985" w:rsidRPr="00BE0BAF" w:rsidRDefault="00216985" w:rsidP="007253C4">
            <w:pPr>
              <w:jc w:val="center"/>
              <w:rPr>
                <w:color w:val="000000"/>
                <w:sz w:val="20"/>
              </w:rPr>
            </w:pPr>
            <w:r w:rsidRPr="00BE0BAF">
              <w:rPr>
                <w:color w:val="000000"/>
                <w:sz w:val="20"/>
              </w:rPr>
              <w:t>3,0</w:t>
            </w:r>
          </w:p>
        </w:tc>
        <w:tc>
          <w:tcPr>
            <w:tcW w:w="1967" w:type="dxa"/>
            <w:tcBorders>
              <w:top w:val="nil"/>
              <w:left w:val="nil"/>
              <w:bottom w:val="single" w:sz="4" w:space="0" w:color="auto"/>
              <w:right w:val="single" w:sz="4" w:space="0" w:color="auto"/>
            </w:tcBorders>
            <w:shd w:val="clear" w:color="auto" w:fill="auto"/>
            <w:vAlign w:val="center"/>
          </w:tcPr>
          <w:p w14:paraId="43331473" w14:textId="77777777" w:rsidR="00216985" w:rsidRPr="00BE0BAF" w:rsidRDefault="0021698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19A4514D" w14:textId="77777777" w:rsidR="00216985" w:rsidRPr="00BE0BAF" w:rsidRDefault="0021698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4FCFC26D" w14:textId="77777777" w:rsidR="00216985" w:rsidRPr="00BE0BAF" w:rsidRDefault="0021698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7062A610" w14:textId="77777777" w:rsidR="00216985" w:rsidRPr="00BE0BAF" w:rsidRDefault="0021698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1389A52F" w14:textId="77777777" w:rsidR="00216985" w:rsidRPr="00BE0BAF" w:rsidRDefault="00216985" w:rsidP="007253C4">
            <w:pPr>
              <w:jc w:val="center"/>
              <w:rPr>
                <w:color w:val="000000"/>
                <w:sz w:val="20"/>
              </w:rPr>
            </w:pPr>
            <w:r w:rsidRPr="00BE0BAF">
              <w:rPr>
                <w:color w:val="000000"/>
                <w:sz w:val="20"/>
              </w:rPr>
              <w:t>720</w:t>
            </w:r>
          </w:p>
        </w:tc>
      </w:tr>
      <w:tr w:rsidR="00216985" w:rsidRPr="00BE0BAF" w14:paraId="57CE3C47"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F62D188" w14:textId="5A979267" w:rsidR="00216985" w:rsidRPr="00BE0BAF" w:rsidRDefault="00F935DB" w:rsidP="00F935DB">
            <w:pPr>
              <w:jc w:val="center"/>
              <w:rPr>
                <w:color w:val="000000"/>
                <w:sz w:val="20"/>
              </w:rPr>
            </w:pPr>
            <w:r w:rsidRPr="00BE0BAF">
              <w:rPr>
                <w:color w:val="000000"/>
                <w:sz w:val="20"/>
              </w:rPr>
              <w:t>043</w:t>
            </w:r>
          </w:p>
        </w:tc>
        <w:tc>
          <w:tcPr>
            <w:tcW w:w="1559" w:type="dxa"/>
            <w:tcBorders>
              <w:top w:val="nil"/>
              <w:left w:val="nil"/>
              <w:bottom w:val="single" w:sz="4" w:space="0" w:color="auto"/>
              <w:right w:val="single" w:sz="4" w:space="0" w:color="auto"/>
            </w:tcBorders>
            <w:shd w:val="clear" w:color="auto" w:fill="auto"/>
            <w:vAlign w:val="center"/>
          </w:tcPr>
          <w:p w14:paraId="3D0D416C" w14:textId="77777777" w:rsidR="00216985" w:rsidRPr="00BE0BAF" w:rsidRDefault="00AA5287" w:rsidP="007253C4">
            <w:pPr>
              <w:jc w:val="center"/>
              <w:rPr>
                <w:color w:val="000000"/>
                <w:sz w:val="20"/>
              </w:rPr>
            </w:pPr>
            <w:r w:rsidRPr="00BE0BAF">
              <w:rPr>
                <w:color w:val="000000"/>
                <w:sz w:val="20"/>
              </w:rPr>
              <w:t>6091600,1</w:t>
            </w:r>
          </w:p>
        </w:tc>
        <w:tc>
          <w:tcPr>
            <w:tcW w:w="1398" w:type="dxa"/>
            <w:tcBorders>
              <w:top w:val="nil"/>
              <w:left w:val="nil"/>
              <w:bottom w:val="single" w:sz="4" w:space="0" w:color="auto"/>
              <w:right w:val="single" w:sz="4" w:space="0" w:color="auto"/>
            </w:tcBorders>
            <w:shd w:val="clear" w:color="auto" w:fill="auto"/>
            <w:vAlign w:val="center"/>
          </w:tcPr>
          <w:p w14:paraId="40939F2E" w14:textId="77777777" w:rsidR="00216985" w:rsidRPr="00BE0BAF" w:rsidRDefault="00AA5287" w:rsidP="007253C4">
            <w:pPr>
              <w:jc w:val="center"/>
              <w:rPr>
                <w:color w:val="000000"/>
                <w:sz w:val="20"/>
              </w:rPr>
            </w:pPr>
            <w:r w:rsidRPr="00BE0BAF">
              <w:rPr>
                <w:color w:val="000000"/>
                <w:sz w:val="20"/>
              </w:rPr>
              <w:t>533391,6</w:t>
            </w:r>
          </w:p>
        </w:tc>
        <w:tc>
          <w:tcPr>
            <w:tcW w:w="1083" w:type="dxa"/>
            <w:tcBorders>
              <w:top w:val="nil"/>
              <w:left w:val="nil"/>
              <w:bottom w:val="single" w:sz="4" w:space="0" w:color="auto"/>
              <w:right w:val="single" w:sz="4" w:space="0" w:color="auto"/>
            </w:tcBorders>
            <w:shd w:val="clear" w:color="auto" w:fill="auto"/>
            <w:vAlign w:val="center"/>
          </w:tcPr>
          <w:p w14:paraId="7A4E8478" w14:textId="77777777" w:rsidR="00216985" w:rsidRPr="00BE0BAF" w:rsidRDefault="00216985" w:rsidP="007253C4">
            <w:pPr>
              <w:jc w:val="center"/>
              <w:rPr>
                <w:color w:val="000000"/>
                <w:sz w:val="20"/>
              </w:rPr>
            </w:pPr>
            <w:r w:rsidRPr="00BE0BAF">
              <w:rPr>
                <w:color w:val="000000"/>
                <w:sz w:val="20"/>
              </w:rPr>
              <w:t>3,0</w:t>
            </w:r>
          </w:p>
        </w:tc>
        <w:tc>
          <w:tcPr>
            <w:tcW w:w="1967" w:type="dxa"/>
            <w:tcBorders>
              <w:top w:val="nil"/>
              <w:left w:val="nil"/>
              <w:bottom w:val="single" w:sz="4" w:space="0" w:color="auto"/>
              <w:right w:val="single" w:sz="4" w:space="0" w:color="auto"/>
            </w:tcBorders>
            <w:shd w:val="clear" w:color="auto" w:fill="auto"/>
            <w:vAlign w:val="center"/>
          </w:tcPr>
          <w:p w14:paraId="313CEADA" w14:textId="77777777" w:rsidR="00216985" w:rsidRPr="00BE0BAF" w:rsidRDefault="0021698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090A7F65" w14:textId="77777777" w:rsidR="00216985" w:rsidRPr="00BE0BAF" w:rsidRDefault="0021698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72C60321" w14:textId="77777777" w:rsidR="00216985" w:rsidRPr="00BE0BAF" w:rsidRDefault="0021698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31730718" w14:textId="77777777" w:rsidR="00216985" w:rsidRPr="00BE0BAF" w:rsidRDefault="0021698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24E3F22C" w14:textId="77777777" w:rsidR="00216985" w:rsidRPr="00BE0BAF" w:rsidRDefault="00216985" w:rsidP="007253C4">
            <w:pPr>
              <w:jc w:val="center"/>
              <w:rPr>
                <w:color w:val="000000"/>
                <w:sz w:val="20"/>
              </w:rPr>
            </w:pPr>
            <w:r w:rsidRPr="00BE0BAF">
              <w:rPr>
                <w:color w:val="000000"/>
                <w:sz w:val="20"/>
              </w:rPr>
              <w:t>720</w:t>
            </w:r>
          </w:p>
        </w:tc>
      </w:tr>
      <w:tr w:rsidR="00216985" w:rsidRPr="00BE0BAF" w14:paraId="3513639C"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DEB55C6" w14:textId="207434D1" w:rsidR="00216985" w:rsidRPr="00BE0BAF" w:rsidRDefault="00F935DB" w:rsidP="007253C4">
            <w:pPr>
              <w:jc w:val="center"/>
              <w:rPr>
                <w:color w:val="000000"/>
                <w:sz w:val="20"/>
              </w:rPr>
            </w:pPr>
            <w:r w:rsidRPr="00BE0BAF">
              <w:rPr>
                <w:color w:val="000000"/>
                <w:sz w:val="20"/>
              </w:rPr>
              <w:t>044</w:t>
            </w:r>
          </w:p>
        </w:tc>
        <w:tc>
          <w:tcPr>
            <w:tcW w:w="1559" w:type="dxa"/>
            <w:tcBorders>
              <w:top w:val="nil"/>
              <w:left w:val="nil"/>
              <w:bottom w:val="single" w:sz="4" w:space="0" w:color="auto"/>
              <w:right w:val="single" w:sz="4" w:space="0" w:color="auto"/>
            </w:tcBorders>
            <w:shd w:val="clear" w:color="auto" w:fill="auto"/>
            <w:vAlign w:val="center"/>
          </w:tcPr>
          <w:p w14:paraId="68464892" w14:textId="77777777" w:rsidR="00216985" w:rsidRPr="00BE0BAF" w:rsidRDefault="00AA5287" w:rsidP="007253C4">
            <w:pPr>
              <w:jc w:val="center"/>
              <w:rPr>
                <w:color w:val="000000"/>
                <w:sz w:val="20"/>
              </w:rPr>
            </w:pPr>
            <w:r w:rsidRPr="00BE0BAF">
              <w:rPr>
                <w:color w:val="000000"/>
                <w:sz w:val="20"/>
              </w:rPr>
              <w:t>6091603,1</w:t>
            </w:r>
          </w:p>
        </w:tc>
        <w:tc>
          <w:tcPr>
            <w:tcW w:w="1398" w:type="dxa"/>
            <w:tcBorders>
              <w:top w:val="nil"/>
              <w:left w:val="nil"/>
              <w:bottom w:val="single" w:sz="4" w:space="0" w:color="auto"/>
              <w:right w:val="single" w:sz="4" w:space="0" w:color="auto"/>
            </w:tcBorders>
            <w:shd w:val="clear" w:color="auto" w:fill="auto"/>
            <w:vAlign w:val="center"/>
          </w:tcPr>
          <w:p w14:paraId="6B5AF95B" w14:textId="77777777" w:rsidR="00216985" w:rsidRPr="00BE0BAF" w:rsidRDefault="00AA5287" w:rsidP="007253C4">
            <w:pPr>
              <w:jc w:val="center"/>
              <w:rPr>
                <w:color w:val="000000"/>
                <w:sz w:val="20"/>
              </w:rPr>
            </w:pPr>
            <w:r w:rsidRPr="00BE0BAF">
              <w:rPr>
                <w:color w:val="000000"/>
                <w:sz w:val="20"/>
              </w:rPr>
              <w:t>533395,4</w:t>
            </w:r>
          </w:p>
        </w:tc>
        <w:tc>
          <w:tcPr>
            <w:tcW w:w="1083" w:type="dxa"/>
            <w:tcBorders>
              <w:top w:val="nil"/>
              <w:left w:val="nil"/>
              <w:bottom w:val="single" w:sz="4" w:space="0" w:color="auto"/>
              <w:right w:val="single" w:sz="4" w:space="0" w:color="auto"/>
            </w:tcBorders>
            <w:shd w:val="clear" w:color="auto" w:fill="auto"/>
            <w:vAlign w:val="center"/>
          </w:tcPr>
          <w:p w14:paraId="1C1CFC9D" w14:textId="77777777" w:rsidR="00216985" w:rsidRPr="00BE0BAF" w:rsidRDefault="0021698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1F13E3E3" w14:textId="77777777" w:rsidR="00216985" w:rsidRPr="00BE0BAF" w:rsidRDefault="0021698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591A2E91" w14:textId="77777777" w:rsidR="00216985" w:rsidRPr="00BE0BAF" w:rsidRDefault="0021698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5C7945DE" w14:textId="77777777" w:rsidR="00216985" w:rsidRPr="00BE0BAF" w:rsidRDefault="0021698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337A43A5" w14:textId="77777777" w:rsidR="00216985" w:rsidRPr="00BE0BAF" w:rsidRDefault="0021698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7481DD4A" w14:textId="77777777" w:rsidR="00216985" w:rsidRPr="00BE0BAF" w:rsidRDefault="00216985" w:rsidP="007253C4">
            <w:pPr>
              <w:jc w:val="center"/>
              <w:rPr>
                <w:color w:val="000000"/>
                <w:sz w:val="20"/>
              </w:rPr>
            </w:pPr>
            <w:r w:rsidRPr="00BE0BAF">
              <w:rPr>
                <w:color w:val="000000"/>
                <w:sz w:val="20"/>
              </w:rPr>
              <w:t>720</w:t>
            </w:r>
          </w:p>
        </w:tc>
      </w:tr>
      <w:tr w:rsidR="00216985" w:rsidRPr="00BE0BAF" w14:paraId="4D9DE63F"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3E117BC" w14:textId="19A8EA58" w:rsidR="00216985" w:rsidRPr="00BE0BAF" w:rsidRDefault="00F935DB" w:rsidP="007253C4">
            <w:pPr>
              <w:jc w:val="center"/>
              <w:rPr>
                <w:color w:val="000000"/>
                <w:sz w:val="20"/>
              </w:rPr>
            </w:pPr>
            <w:r w:rsidRPr="00BE0BAF">
              <w:rPr>
                <w:color w:val="000000"/>
                <w:sz w:val="20"/>
              </w:rPr>
              <w:t>045</w:t>
            </w:r>
          </w:p>
        </w:tc>
        <w:tc>
          <w:tcPr>
            <w:tcW w:w="1559" w:type="dxa"/>
            <w:tcBorders>
              <w:top w:val="nil"/>
              <w:left w:val="nil"/>
              <w:bottom w:val="single" w:sz="4" w:space="0" w:color="auto"/>
              <w:right w:val="single" w:sz="4" w:space="0" w:color="auto"/>
            </w:tcBorders>
            <w:shd w:val="clear" w:color="auto" w:fill="auto"/>
            <w:vAlign w:val="center"/>
          </w:tcPr>
          <w:p w14:paraId="2D586CC0" w14:textId="77777777" w:rsidR="00216985" w:rsidRPr="00BE0BAF" w:rsidRDefault="00AA5287" w:rsidP="007253C4">
            <w:pPr>
              <w:jc w:val="center"/>
              <w:rPr>
                <w:color w:val="000000"/>
                <w:sz w:val="20"/>
              </w:rPr>
            </w:pPr>
            <w:r w:rsidRPr="00BE0BAF">
              <w:rPr>
                <w:color w:val="000000"/>
                <w:sz w:val="20"/>
              </w:rPr>
              <w:t>6091602,3</w:t>
            </w:r>
          </w:p>
        </w:tc>
        <w:tc>
          <w:tcPr>
            <w:tcW w:w="1398" w:type="dxa"/>
            <w:tcBorders>
              <w:top w:val="nil"/>
              <w:left w:val="nil"/>
              <w:bottom w:val="single" w:sz="4" w:space="0" w:color="auto"/>
              <w:right w:val="single" w:sz="4" w:space="0" w:color="auto"/>
            </w:tcBorders>
            <w:shd w:val="clear" w:color="auto" w:fill="auto"/>
            <w:vAlign w:val="center"/>
          </w:tcPr>
          <w:p w14:paraId="3450D958" w14:textId="77777777" w:rsidR="00216985" w:rsidRPr="00BE0BAF" w:rsidRDefault="00AA5287" w:rsidP="007253C4">
            <w:pPr>
              <w:jc w:val="center"/>
              <w:rPr>
                <w:color w:val="000000"/>
                <w:sz w:val="20"/>
              </w:rPr>
            </w:pPr>
            <w:r w:rsidRPr="00BE0BAF">
              <w:rPr>
                <w:color w:val="000000"/>
                <w:sz w:val="20"/>
              </w:rPr>
              <w:t>533397,2</w:t>
            </w:r>
          </w:p>
        </w:tc>
        <w:tc>
          <w:tcPr>
            <w:tcW w:w="1083" w:type="dxa"/>
            <w:tcBorders>
              <w:top w:val="nil"/>
              <w:left w:val="nil"/>
              <w:bottom w:val="single" w:sz="4" w:space="0" w:color="auto"/>
              <w:right w:val="single" w:sz="4" w:space="0" w:color="auto"/>
            </w:tcBorders>
            <w:shd w:val="clear" w:color="auto" w:fill="auto"/>
            <w:vAlign w:val="center"/>
          </w:tcPr>
          <w:p w14:paraId="1CAEC569" w14:textId="77777777" w:rsidR="00216985" w:rsidRPr="00BE0BAF" w:rsidRDefault="0021698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77D808B6" w14:textId="77777777" w:rsidR="00216985" w:rsidRPr="00BE0BAF" w:rsidRDefault="0021698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35D31778" w14:textId="77777777" w:rsidR="00216985" w:rsidRPr="00BE0BAF" w:rsidRDefault="0021698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7E38190D" w14:textId="77777777" w:rsidR="00216985" w:rsidRPr="00BE0BAF" w:rsidRDefault="0021698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49260C58" w14:textId="77777777" w:rsidR="00216985" w:rsidRPr="00BE0BAF" w:rsidRDefault="0021698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53B4794A" w14:textId="77777777" w:rsidR="00216985" w:rsidRPr="00BE0BAF" w:rsidRDefault="00216985" w:rsidP="007253C4">
            <w:pPr>
              <w:jc w:val="center"/>
              <w:rPr>
                <w:color w:val="000000"/>
                <w:sz w:val="20"/>
              </w:rPr>
            </w:pPr>
            <w:r w:rsidRPr="00BE0BAF">
              <w:rPr>
                <w:color w:val="000000"/>
                <w:sz w:val="20"/>
              </w:rPr>
              <w:t>720</w:t>
            </w:r>
          </w:p>
        </w:tc>
      </w:tr>
      <w:tr w:rsidR="00216985" w:rsidRPr="00BE0BAF" w14:paraId="4ABA4D80"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D96DAF9" w14:textId="3DAA004A" w:rsidR="00216985" w:rsidRPr="00BE0BAF" w:rsidRDefault="00F935DB" w:rsidP="007253C4">
            <w:pPr>
              <w:jc w:val="center"/>
              <w:rPr>
                <w:color w:val="000000"/>
                <w:sz w:val="20"/>
              </w:rPr>
            </w:pPr>
            <w:r w:rsidRPr="00BE0BAF">
              <w:rPr>
                <w:color w:val="000000"/>
                <w:sz w:val="20"/>
              </w:rPr>
              <w:t>046</w:t>
            </w:r>
          </w:p>
        </w:tc>
        <w:tc>
          <w:tcPr>
            <w:tcW w:w="1559" w:type="dxa"/>
            <w:tcBorders>
              <w:top w:val="nil"/>
              <w:left w:val="nil"/>
              <w:bottom w:val="single" w:sz="4" w:space="0" w:color="auto"/>
              <w:right w:val="single" w:sz="4" w:space="0" w:color="auto"/>
            </w:tcBorders>
            <w:shd w:val="clear" w:color="auto" w:fill="auto"/>
            <w:vAlign w:val="center"/>
          </w:tcPr>
          <w:p w14:paraId="5F5B655C" w14:textId="77777777" w:rsidR="00216985" w:rsidRPr="00BE0BAF" w:rsidRDefault="001975FE" w:rsidP="007253C4">
            <w:pPr>
              <w:jc w:val="center"/>
              <w:rPr>
                <w:color w:val="000000"/>
                <w:sz w:val="20"/>
              </w:rPr>
            </w:pPr>
            <w:r w:rsidRPr="00BE0BAF">
              <w:rPr>
                <w:color w:val="000000"/>
                <w:sz w:val="20"/>
              </w:rPr>
              <w:t>6091606,1</w:t>
            </w:r>
          </w:p>
        </w:tc>
        <w:tc>
          <w:tcPr>
            <w:tcW w:w="1398" w:type="dxa"/>
            <w:tcBorders>
              <w:top w:val="nil"/>
              <w:left w:val="nil"/>
              <w:bottom w:val="single" w:sz="4" w:space="0" w:color="auto"/>
              <w:right w:val="single" w:sz="4" w:space="0" w:color="auto"/>
            </w:tcBorders>
            <w:shd w:val="clear" w:color="auto" w:fill="auto"/>
            <w:vAlign w:val="center"/>
          </w:tcPr>
          <w:p w14:paraId="504C71A2" w14:textId="77777777" w:rsidR="00216985" w:rsidRPr="00BE0BAF" w:rsidRDefault="001975FE" w:rsidP="007253C4">
            <w:pPr>
              <w:jc w:val="center"/>
              <w:rPr>
                <w:color w:val="000000"/>
                <w:sz w:val="20"/>
              </w:rPr>
            </w:pPr>
            <w:r w:rsidRPr="00BE0BAF">
              <w:rPr>
                <w:color w:val="000000"/>
                <w:sz w:val="20"/>
              </w:rPr>
              <w:t>533402,6</w:t>
            </w:r>
          </w:p>
        </w:tc>
        <w:tc>
          <w:tcPr>
            <w:tcW w:w="1083" w:type="dxa"/>
            <w:tcBorders>
              <w:top w:val="nil"/>
              <w:left w:val="nil"/>
              <w:bottom w:val="single" w:sz="4" w:space="0" w:color="auto"/>
              <w:right w:val="single" w:sz="4" w:space="0" w:color="auto"/>
            </w:tcBorders>
            <w:shd w:val="clear" w:color="auto" w:fill="auto"/>
            <w:vAlign w:val="center"/>
          </w:tcPr>
          <w:p w14:paraId="1FB02D51" w14:textId="77777777" w:rsidR="00216985" w:rsidRPr="00BE0BAF" w:rsidRDefault="0021698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44C7519F" w14:textId="77777777" w:rsidR="00216985" w:rsidRPr="00BE0BAF" w:rsidRDefault="0021698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2D930865" w14:textId="77777777" w:rsidR="00216985" w:rsidRPr="00BE0BAF" w:rsidRDefault="0021698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7CB5D70A" w14:textId="77777777" w:rsidR="00216985" w:rsidRPr="00BE0BAF" w:rsidRDefault="0021698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67079E5B" w14:textId="77777777" w:rsidR="00216985" w:rsidRPr="00BE0BAF" w:rsidRDefault="0021698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2A52EF7D" w14:textId="77777777" w:rsidR="00216985" w:rsidRPr="00BE0BAF" w:rsidRDefault="00216985" w:rsidP="007253C4">
            <w:pPr>
              <w:jc w:val="center"/>
              <w:rPr>
                <w:color w:val="000000"/>
                <w:sz w:val="20"/>
              </w:rPr>
            </w:pPr>
            <w:r w:rsidRPr="00BE0BAF">
              <w:rPr>
                <w:color w:val="000000"/>
                <w:sz w:val="20"/>
              </w:rPr>
              <w:t>720</w:t>
            </w:r>
          </w:p>
        </w:tc>
      </w:tr>
      <w:tr w:rsidR="00216985" w:rsidRPr="00BE0BAF" w14:paraId="5DB817C8"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83BFF17" w14:textId="6E3C7A85" w:rsidR="00216985" w:rsidRPr="00BE0BAF" w:rsidRDefault="00F935DB" w:rsidP="007253C4">
            <w:pPr>
              <w:jc w:val="center"/>
              <w:rPr>
                <w:color w:val="000000"/>
                <w:sz w:val="20"/>
              </w:rPr>
            </w:pPr>
            <w:r w:rsidRPr="00BE0BAF">
              <w:rPr>
                <w:color w:val="000000"/>
                <w:sz w:val="20"/>
              </w:rPr>
              <w:t>047</w:t>
            </w:r>
          </w:p>
        </w:tc>
        <w:tc>
          <w:tcPr>
            <w:tcW w:w="1559" w:type="dxa"/>
            <w:tcBorders>
              <w:top w:val="nil"/>
              <w:left w:val="nil"/>
              <w:bottom w:val="single" w:sz="4" w:space="0" w:color="auto"/>
              <w:right w:val="single" w:sz="4" w:space="0" w:color="auto"/>
            </w:tcBorders>
            <w:shd w:val="clear" w:color="auto" w:fill="auto"/>
            <w:vAlign w:val="center"/>
          </w:tcPr>
          <w:p w14:paraId="60B5FC28" w14:textId="77777777" w:rsidR="00216985" w:rsidRPr="00BE0BAF" w:rsidRDefault="001975FE" w:rsidP="007253C4">
            <w:pPr>
              <w:jc w:val="center"/>
              <w:rPr>
                <w:color w:val="000000"/>
                <w:sz w:val="20"/>
              </w:rPr>
            </w:pPr>
            <w:r w:rsidRPr="00BE0BAF">
              <w:rPr>
                <w:color w:val="000000"/>
                <w:sz w:val="20"/>
              </w:rPr>
              <w:t>6091608,2</w:t>
            </w:r>
          </w:p>
        </w:tc>
        <w:tc>
          <w:tcPr>
            <w:tcW w:w="1398" w:type="dxa"/>
            <w:tcBorders>
              <w:top w:val="nil"/>
              <w:left w:val="nil"/>
              <w:bottom w:val="single" w:sz="4" w:space="0" w:color="auto"/>
              <w:right w:val="single" w:sz="4" w:space="0" w:color="auto"/>
            </w:tcBorders>
            <w:shd w:val="clear" w:color="auto" w:fill="auto"/>
            <w:vAlign w:val="center"/>
          </w:tcPr>
          <w:p w14:paraId="40976C76" w14:textId="77777777" w:rsidR="00216985" w:rsidRPr="00BE0BAF" w:rsidRDefault="001975FE" w:rsidP="007253C4">
            <w:pPr>
              <w:jc w:val="center"/>
              <w:rPr>
                <w:color w:val="000000"/>
                <w:sz w:val="20"/>
              </w:rPr>
            </w:pPr>
            <w:r w:rsidRPr="00BE0BAF">
              <w:rPr>
                <w:color w:val="000000"/>
                <w:sz w:val="20"/>
              </w:rPr>
              <w:t>533402,4</w:t>
            </w:r>
          </w:p>
        </w:tc>
        <w:tc>
          <w:tcPr>
            <w:tcW w:w="1083" w:type="dxa"/>
            <w:tcBorders>
              <w:top w:val="nil"/>
              <w:left w:val="nil"/>
              <w:bottom w:val="single" w:sz="4" w:space="0" w:color="auto"/>
              <w:right w:val="single" w:sz="4" w:space="0" w:color="auto"/>
            </w:tcBorders>
            <w:shd w:val="clear" w:color="auto" w:fill="auto"/>
            <w:vAlign w:val="center"/>
          </w:tcPr>
          <w:p w14:paraId="0C28D438" w14:textId="77777777" w:rsidR="00216985" w:rsidRPr="00BE0BAF" w:rsidRDefault="0021698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15622AA9" w14:textId="77777777" w:rsidR="00216985" w:rsidRPr="00BE0BAF" w:rsidRDefault="0021698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720B3F5A" w14:textId="77777777" w:rsidR="00216985" w:rsidRPr="00BE0BAF" w:rsidRDefault="0021698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348A551C" w14:textId="77777777" w:rsidR="00216985" w:rsidRPr="00BE0BAF" w:rsidRDefault="0021698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39EFDEED" w14:textId="77777777" w:rsidR="00216985" w:rsidRPr="00BE0BAF" w:rsidRDefault="0021698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4247F613" w14:textId="77777777" w:rsidR="00216985" w:rsidRPr="00BE0BAF" w:rsidRDefault="00216985" w:rsidP="007253C4">
            <w:pPr>
              <w:jc w:val="center"/>
              <w:rPr>
                <w:color w:val="000000"/>
                <w:sz w:val="20"/>
              </w:rPr>
            </w:pPr>
            <w:r w:rsidRPr="00BE0BAF">
              <w:rPr>
                <w:color w:val="000000"/>
                <w:sz w:val="20"/>
              </w:rPr>
              <w:t>720</w:t>
            </w:r>
          </w:p>
        </w:tc>
      </w:tr>
      <w:tr w:rsidR="00216985" w:rsidRPr="00BE0BAF" w14:paraId="402B2B28"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A754E89" w14:textId="10C5996A" w:rsidR="00216985" w:rsidRPr="00BE0BAF" w:rsidRDefault="00F935DB" w:rsidP="007253C4">
            <w:pPr>
              <w:jc w:val="center"/>
              <w:rPr>
                <w:color w:val="000000"/>
                <w:sz w:val="20"/>
              </w:rPr>
            </w:pPr>
            <w:r w:rsidRPr="00BE0BAF">
              <w:rPr>
                <w:color w:val="000000"/>
                <w:sz w:val="20"/>
              </w:rPr>
              <w:t>048</w:t>
            </w:r>
          </w:p>
        </w:tc>
        <w:tc>
          <w:tcPr>
            <w:tcW w:w="1559" w:type="dxa"/>
            <w:tcBorders>
              <w:top w:val="nil"/>
              <w:left w:val="nil"/>
              <w:bottom w:val="single" w:sz="4" w:space="0" w:color="auto"/>
              <w:right w:val="single" w:sz="4" w:space="0" w:color="auto"/>
            </w:tcBorders>
            <w:shd w:val="clear" w:color="auto" w:fill="auto"/>
            <w:vAlign w:val="center"/>
          </w:tcPr>
          <w:p w14:paraId="0152D9C8" w14:textId="77777777" w:rsidR="00216985" w:rsidRPr="00BE0BAF" w:rsidRDefault="001975FE" w:rsidP="007253C4">
            <w:pPr>
              <w:jc w:val="center"/>
              <w:rPr>
                <w:color w:val="000000"/>
                <w:sz w:val="20"/>
              </w:rPr>
            </w:pPr>
            <w:r w:rsidRPr="00BE0BAF">
              <w:rPr>
                <w:color w:val="000000"/>
                <w:sz w:val="20"/>
              </w:rPr>
              <w:t>6091611,1</w:t>
            </w:r>
          </w:p>
        </w:tc>
        <w:tc>
          <w:tcPr>
            <w:tcW w:w="1398" w:type="dxa"/>
            <w:tcBorders>
              <w:top w:val="nil"/>
              <w:left w:val="nil"/>
              <w:bottom w:val="single" w:sz="4" w:space="0" w:color="auto"/>
              <w:right w:val="single" w:sz="4" w:space="0" w:color="auto"/>
            </w:tcBorders>
            <w:shd w:val="clear" w:color="auto" w:fill="auto"/>
            <w:vAlign w:val="center"/>
          </w:tcPr>
          <w:p w14:paraId="62797272" w14:textId="77777777" w:rsidR="00216985" w:rsidRPr="00BE0BAF" w:rsidRDefault="001975FE" w:rsidP="007253C4">
            <w:pPr>
              <w:jc w:val="center"/>
              <w:rPr>
                <w:color w:val="000000"/>
                <w:sz w:val="20"/>
              </w:rPr>
            </w:pPr>
            <w:r w:rsidRPr="00BE0BAF">
              <w:rPr>
                <w:color w:val="000000"/>
                <w:sz w:val="20"/>
              </w:rPr>
              <w:t>533406,4</w:t>
            </w:r>
          </w:p>
        </w:tc>
        <w:tc>
          <w:tcPr>
            <w:tcW w:w="1083" w:type="dxa"/>
            <w:tcBorders>
              <w:top w:val="nil"/>
              <w:left w:val="nil"/>
              <w:bottom w:val="single" w:sz="4" w:space="0" w:color="auto"/>
              <w:right w:val="single" w:sz="4" w:space="0" w:color="auto"/>
            </w:tcBorders>
            <w:shd w:val="clear" w:color="auto" w:fill="auto"/>
            <w:vAlign w:val="center"/>
          </w:tcPr>
          <w:p w14:paraId="6828605F" w14:textId="77777777" w:rsidR="00216985" w:rsidRPr="00BE0BAF" w:rsidRDefault="0021698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70060376" w14:textId="77777777" w:rsidR="00216985" w:rsidRPr="00BE0BAF" w:rsidRDefault="0021698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31BFB5BD" w14:textId="77777777" w:rsidR="00216985" w:rsidRPr="00BE0BAF" w:rsidRDefault="0021698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22ABCE7B" w14:textId="77777777" w:rsidR="00216985" w:rsidRPr="00BE0BAF" w:rsidRDefault="0021698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341D0EB7" w14:textId="77777777" w:rsidR="00216985" w:rsidRPr="00BE0BAF" w:rsidRDefault="0021698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59CA47A3" w14:textId="77777777" w:rsidR="00216985" w:rsidRPr="00BE0BAF" w:rsidRDefault="00216985" w:rsidP="007253C4">
            <w:pPr>
              <w:jc w:val="center"/>
              <w:rPr>
                <w:color w:val="000000"/>
                <w:sz w:val="20"/>
              </w:rPr>
            </w:pPr>
            <w:r w:rsidRPr="00BE0BAF">
              <w:rPr>
                <w:color w:val="000000"/>
                <w:sz w:val="20"/>
              </w:rPr>
              <w:t>720</w:t>
            </w:r>
          </w:p>
        </w:tc>
      </w:tr>
      <w:tr w:rsidR="00216985" w:rsidRPr="00BE0BAF" w14:paraId="16F275B7"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323696F" w14:textId="68176858" w:rsidR="00216985" w:rsidRPr="00BE0BAF" w:rsidRDefault="00F935DB" w:rsidP="007253C4">
            <w:pPr>
              <w:jc w:val="center"/>
              <w:rPr>
                <w:color w:val="000000"/>
                <w:sz w:val="20"/>
              </w:rPr>
            </w:pPr>
            <w:r w:rsidRPr="00BE0BAF">
              <w:rPr>
                <w:color w:val="000000"/>
                <w:sz w:val="20"/>
              </w:rPr>
              <w:t>049</w:t>
            </w:r>
          </w:p>
        </w:tc>
        <w:tc>
          <w:tcPr>
            <w:tcW w:w="1559" w:type="dxa"/>
            <w:tcBorders>
              <w:top w:val="nil"/>
              <w:left w:val="nil"/>
              <w:bottom w:val="single" w:sz="4" w:space="0" w:color="auto"/>
              <w:right w:val="single" w:sz="4" w:space="0" w:color="auto"/>
            </w:tcBorders>
            <w:shd w:val="clear" w:color="auto" w:fill="auto"/>
            <w:vAlign w:val="center"/>
          </w:tcPr>
          <w:p w14:paraId="1090A13E" w14:textId="77777777" w:rsidR="00216985" w:rsidRPr="00BE0BAF" w:rsidRDefault="001975FE" w:rsidP="007253C4">
            <w:pPr>
              <w:jc w:val="center"/>
              <w:rPr>
                <w:color w:val="000000"/>
                <w:sz w:val="20"/>
              </w:rPr>
            </w:pPr>
            <w:r w:rsidRPr="00BE0BAF">
              <w:rPr>
                <w:color w:val="000000"/>
                <w:sz w:val="20"/>
              </w:rPr>
              <w:t>6091612,0</w:t>
            </w:r>
          </w:p>
        </w:tc>
        <w:tc>
          <w:tcPr>
            <w:tcW w:w="1398" w:type="dxa"/>
            <w:tcBorders>
              <w:top w:val="nil"/>
              <w:left w:val="nil"/>
              <w:bottom w:val="single" w:sz="4" w:space="0" w:color="auto"/>
              <w:right w:val="single" w:sz="4" w:space="0" w:color="auto"/>
            </w:tcBorders>
            <w:shd w:val="clear" w:color="auto" w:fill="auto"/>
            <w:vAlign w:val="center"/>
          </w:tcPr>
          <w:p w14:paraId="178679CE" w14:textId="77777777" w:rsidR="00216985" w:rsidRPr="00BE0BAF" w:rsidRDefault="001975FE" w:rsidP="007253C4">
            <w:pPr>
              <w:jc w:val="center"/>
              <w:rPr>
                <w:color w:val="000000"/>
                <w:sz w:val="20"/>
              </w:rPr>
            </w:pPr>
            <w:r w:rsidRPr="00BE0BAF">
              <w:rPr>
                <w:color w:val="000000"/>
                <w:sz w:val="20"/>
              </w:rPr>
              <w:t>533407,7</w:t>
            </w:r>
          </w:p>
        </w:tc>
        <w:tc>
          <w:tcPr>
            <w:tcW w:w="1083" w:type="dxa"/>
            <w:tcBorders>
              <w:top w:val="nil"/>
              <w:left w:val="nil"/>
              <w:bottom w:val="single" w:sz="4" w:space="0" w:color="auto"/>
              <w:right w:val="single" w:sz="4" w:space="0" w:color="auto"/>
            </w:tcBorders>
            <w:shd w:val="clear" w:color="auto" w:fill="auto"/>
            <w:vAlign w:val="center"/>
          </w:tcPr>
          <w:p w14:paraId="1CFB82BE" w14:textId="77777777" w:rsidR="00216985" w:rsidRPr="00BE0BAF" w:rsidRDefault="0021698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77D3819F" w14:textId="77777777" w:rsidR="00216985" w:rsidRPr="00BE0BAF" w:rsidRDefault="0021698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08209F5C" w14:textId="77777777" w:rsidR="00216985" w:rsidRPr="00BE0BAF" w:rsidRDefault="0021698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668E43CB" w14:textId="77777777" w:rsidR="00216985" w:rsidRPr="00BE0BAF" w:rsidRDefault="0021698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7ACBA580" w14:textId="77777777" w:rsidR="00216985" w:rsidRPr="00BE0BAF" w:rsidRDefault="0021698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719908C6" w14:textId="77777777" w:rsidR="00216985" w:rsidRPr="00BE0BAF" w:rsidRDefault="00216985" w:rsidP="007253C4">
            <w:pPr>
              <w:jc w:val="center"/>
              <w:rPr>
                <w:color w:val="000000"/>
                <w:sz w:val="20"/>
              </w:rPr>
            </w:pPr>
            <w:r w:rsidRPr="00BE0BAF">
              <w:rPr>
                <w:color w:val="000000"/>
                <w:sz w:val="20"/>
              </w:rPr>
              <w:t>720</w:t>
            </w:r>
          </w:p>
        </w:tc>
      </w:tr>
      <w:tr w:rsidR="00216985" w:rsidRPr="00BE0BAF" w14:paraId="435AF6C4"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E9AA29A" w14:textId="6EC5F9D6" w:rsidR="00216985" w:rsidRPr="00BE0BAF" w:rsidRDefault="00F935DB" w:rsidP="007253C4">
            <w:pPr>
              <w:jc w:val="center"/>
              <w:rPr>
                <w:color w:val="000000"/>
                <w:sz w:val="20"/>
              </w:rPr>
            </w:pPr>
            <w:r w:rsidRPr="00BE0BAF">
              <w:rPr>
                <w:color w:val="000000"/>
                <w:sz w:val="20"/>
              </w:rPr>
              <w:t>050</w:t>
            </w:r>
          </w:p>
        </w:tc>
        <w:tc>
          <w:tcPr>
            <w:tcW w:w="1559" w:type="dxa"/>
            <w:tcBorders>
              <w:top w:val="nil"/>
              <w:left w:val="nil"/>
              <w:bottom w:val="single" w:sz="4" w:space="0" w:color="auto"/>
              <w:right w:val="single" w:sz="4" w:space="0" w:color="auto"/>
            </w:tcBorders>
            <w:shd w:val="clear" w:color="auto" w:fill="auto"/>
            <w:vAlign w:val="center"/>
          </w:tcPr>
          <w:p w14:paraId="3D5CE5D5" w14:textId="77777777" w:rsidR="00216985" w:rsidRPr="00BE0BAF" w:rsidRDefault="001975FE" w:rsidP="007253C4">
            <w:pPr>
              <w:jc w:val="center"/>
              <w:rPr>
                <w:color w:val="000000"/>
                <w:sz w:val="20"/>
              </w:rPr>
            </w:pPr>
            <w:r w:rsidRPr="00BE0BAF">
              <w:rPr>
                <w:color w:val="000000"/>
                <w:sz w:val="20"/>
              </w:rPr>
              <w:t>6091612,8</w:t>
            </w:r>
          </w:p>
        </w:tc>
        <w:tc>
          <w:tcPr>
            <w:tcW w:w="1398" w:type="dxa"/>
            <w:tcBorders>
              <w:top w:val="nil"/>
              <w:left w:val="nil"/>
              <w:bottom w:val="single" w:sz="4" w:space="0" w:color="auto"/>
              <w:right w:val="single" w:sz="4" w:space="0" w:color="auto"/>
            </w:tcBorders>
            <w:shd w:val="clear" w:color="auto" w:fill="auto"/>
            <w:vAlign w:val="center"/>
          </w:tcPr>
          <w:p w14:paraId="2FE9E7D5" w14:textId="77777777" w:rsidR="00216985" w:rsidRPr="00BE0BAF" w:rsidRDefault="001975FE" w:rsidP="007253C4">
            <w:pPr>
              <w:jc w:val="center"/>
              <w:rPr>
                <w:color w:val="000000"/>
                <w:sz w:val="20"/>
              </w:rPr>
            </w:pPr>
            <w:r w:rsidRPr="00BE0BAF">
              <w:rPr>
                <w:color w:val="000000"/>
                <w:sz w:val="20"/>
              </w:rPr>
              <w:t>533408,8</w:t>
            </w:r>
          </w:p>
        </w:tc>
        <w:tc>
          <w:tcPr>
            <w:tcW w:w="1083" w:type="dxa"/>
            <w:tcBorders>
              <w:top w:val="nil"/>
              <w:left w:val="nil"/>
              <w:bottom w:val="single" w:sz="4" w:space="0" w:color="auto"/>
              <w:right w:val="single" w:sz="4" w:space="0" w:color="auto"/>
            </w:tcBorders>
            <w:shd w:val="clear" w:color="auto" w:fill="auto"/>
            <w:vAlign w:val="center"/>
          </w:tcPr>
          <w:p w14:paraId="3B6FACD9" w14:textId="77777777" w:rsidR="00216985" w:rsidRPr="00BE0BAF" w:rsidRDefault="0021698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4646CBD6" w14:textId="77777777" w:rsidR="00216985" w:rsidRPr="00BE0BAF" w:rsidRDefault="0021698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2506A3C4" w14:textId="77777777" w:rsidR="00216985" w:rsidRPr="00BE0BAF" w:rsidRDefault="0021698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0AC55393" w14:textId="77777777" w:rsidR="00216985" w:rsidRPr="00BE0BAF" w:rsidRDefault="0021698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4F23D8D0" w14:textId="77777777" w:rsidR="00216985" w:rsidRPr="00BE0BAF" w:rsidRDefault="0021698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2D41760F" w14:textId="77777777" w:rsidR="00216985" w:rsidRPr="00BE0BAF" w:rsidRDefault="00216985" w:rsidP="007253C4">
            <w:pPr>
              <w:jc w:val="center"/>
              <w:rPr>
                <w:color w:val="000000"/>
                <w:sz w:val="20"/>
              </w:rPr>
            </w:pPr>
            <w:r w:rsidRPr="00BE0BAF">
              <w:rPr>
                <w:color w:val="000000"/>
                <w:sz w:val="20"/>
              </w:rPr>
              <w:t>720</w:t>
            </w:r>
          </w:p>
        </w:tc>
      </w:tr>
      <w:tr w:rsidR="00216985" w:rsidRPr="00BE0BAF" w14:paraId="7D368724" w14:textId="77777777" w:rsidTr="000607EB">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3B98477" w14:textId="14CBDEB2" w:rsidR="00216985" w:rsidRPr="00BE0BAF" w:rsidRDefault="00F935DB" w:rsidP="007253C4">
            <w:pPr>
              <w:jc w:val="center"/>
              <w:rPr>
                <w:color w:val="000000"/>
                <w:sz w:val="20"/>
              </w:rPr>
            </w:pPr>
            <w:r w:rsidRPr="00BE0BAF">
              <w:rPr>
                <w:color w:val="000000"/>
                <w:sz w:val="20"/>
              </w:rPr>
              <w:t>051</w:t>
            </w:r>
          </w:p>
        </w:tc>
        <w:tc>
          <w:tcPr>
            <w:tcW w:w="1559" w:type="dxa"/>
            <w:tcBorders>
              <w:top w:val="nil"/>
              <w:left w:val="nil"/>
              <w:bottom w:val="single" w:sz="4" w:space="0" w:color="auto"/>
              <w:right w:val="single" w:sz="4" w:space="0" w:color="auto"/>
            </w:tcBorders>
            <w:shd w:val="clear" w:color="auto" w:fill="auto"/>
            <w:vAlign w:val="center"/>
          </w:tcPr>
          <w:p w14:paraId="4F1B72BD" w14:textId="77777777" w:rsidR="00216985" w:rsidRPr="00BE0BAF" w:rsidRDefault="001975FE" w:rsidP="007253C4">
            <w:pPr>
              <w:jc w:val="center"/>
              <w:rPr>
                <w:color w:val="000000"/>
                <w:sz w:val="20"/>
              </w:rPr>
            </w:pPr>
            <w:r w:rsidRPr="00BE0BAF">
              <w:rPr>
                <w:color w:val="000000"/>
                <w:sz w:val="20"/>
              </w:rPr>
              <w:t>6091611,0</w:t>
            </w:r>
          </w:p>
        </w:tc>
        <w:tc>
          <w:tcPr>
            <w:tcW w:w="1398" w:type="dxa"/>
            <w:tcBorders>
              <w:top w:val="nil"/>
              <w:left w:val="nil"/>
              <w:bottom w:val="single" w:sz="4" w:space="0" w:color="auto"/>
              <w:right w:val="single" w:sz="4" w:space="0" w:color="auto"/>
            </w:tcBorders>
            <w:shd w:val="clear" w:color="auto" w:fill="auto"/>
            <w:vAlign w:val="center"/>
          </w:tcPr>
          <w:p w14:paraId="6B0DAEA0" w14:textId="77777777" w:rsidR="00216985" w:rsidRPr="00BE0BAF" w:rsidRDefault="001975FE" w:rsidP="007253C4">
            <w:pPr>
              <w:jc w:val="center"/>
              <w:rPr>
                <w:color w:val="000000"/>
                <w:sz w:val="20"/>
              </w:rPr>
            </w:pPr>
            <w:r w:rsidRPr="00BE0BAF">
              <w:rPr>
                <w:color w:val="000000"/>
                <w:sz w:val="20"/>
              </w:rPr>
              <w:t>533406,5</w:t>
            </w:r>
          </w:p>
        </w:tc>
        <w:tc>
          <w:tcPr>
            <w:tcW w:w="1083" w:type="dxa"/>
            <w:tcBorders>
              <w:top w:val="nil"/>
              <w:left w:val="nil"/>
              <w:bottom w:val="single" w:sz="4" w:space="0" w:color="auto"/>
              <w:right w:val="single" w:sz="4" w:space="0" w:color="auto"/>
            </w:tcBorders>
            <w:shd w:val="clear" w:color="auto" w:fill="auto"/>
            <w:vAlign w:val="center"/>
          </w:tcPr>
          <w:p w14:paraId="06F11488" w14:textId="77777777" w:rsidR="00216985" w:rsidRPr="00BE0BAF" w:rsidRDefault="00216985" w:rsidP="007253C4">
            <w:pPr>
              <w:jc w:val="center"/>
              <w:rPr>
                <w:color w:val="000000"/>
                <w:sz w:val="20"/>
              </w:rPr>
            </w:pPr>
            <w:r w:rsidRPr="00BE0BAF">
              <w:rPr>
                <w:color w:val="000000"/>
                <w:sz w:val="20"/>
              </w:rPr>
              <w:t>3,0</w:t>
            </w:r>
          </w:p>
        </w:tc>
        <w:tc>
          <w:tcPr>
            <w:tcW w:w="1967" w:type="dxa"/>
            <w:tcBorders>
              <w:top w:val="nil"/>
              <w:left w:val="nil"/>
              <w:bottom w:val="single" w:sz="4" w:space="0" w:color="auto"/>
              <w:right w:val="single" w:sz="4" w:space="0" w:color="auto"/>
            </w:tcBorders>
            <w:shd w:val="clear" w:color="auto" w:fill="auto"/>
            <w:vAlign w:val="center"/>
          </w:tcPr>
          <w:p w14:paraId="69AD682A" w14:textId="77777777" w:rsidR="00216985" w:rsidRPr="00BE0BAF" w:rsidRDefault="0021698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3C820D64" w14:textId="77777777" w:rsidR="00216985" w:rsidRPr="00BE0BAF" w:rsidRDefault="0021698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64489203" w14:textId="77777777" w:rsidR="00216985" w:rsidRPr="00BE0BAF" w:rsidRDefault="0021698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4F167161" w14:textId="77777777" w:rsidR="00216985" w:rsidRPr="00BE0BAF" w:rsidRDefault="0021698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2B086C7B" w14:textId="77777777" w:rsidR="00216985" w:rsidRPr="00BE0BAF" w:rsidRDefault="00216985" w:rsidP="007253C4">
            <w:pPr>
              <w:jc w:val="center"/>
              <w:rPr>
                <w:color w:val="000000"/>
                <w:sz w:val="20"/>
              </w:rPr>
            </w:pPr>
            <w:r w:rsidRPr="00BE0BAF">
              <w:rPr>
                <w:color w:val="000000"/>
                <w:sz w:val="20"/>
              </w:rPr>
              <w:t>720</w:t>
            </w:r>
          </w:p>
        </w:tc>
      </w:tr>
      <w:tr w:rsidR="00216985" w:rsidRPr="00BE0BAF" w14:paraId="5A41170F"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FEB75D4" w14:textId="4A85FA04" w:rsidR="00216985" w:rsidRPr="00BE0BAF" w:rsidRDefault="00F935DB" w:rsidP="007253C4">
            <w:pPr>
              <w:jc w:val="center"/>
              <w:rPr>
                <w:color w:val="000000"/>
                <w:sz w:val="20"/>
              </w:rPr>
            </w:pPr>
            <w:r w:rsidRPr="00BE0BAF">
              <w:rPr>
                <w:color w:val="000000"/>
                <w:sz w:val="20"/>
              </w:rPr>
              <w:t>052</w:t>
            </w:r>
          </w:p>
        </w:tc>
        <w:tc>
          <w:tcPr>
            <w:tcW w:w="1559" w:type="dxa"/>
            <w:tcBorders>
              <w:top w:val="nil"/>
              <w:left w:val="nil"/>
              <w:bottom w:val="single" w:sz="4" w:space="0" w:color="auto"/>
              <w:right w:val="single" w:sz="4" w:space="0" w:color="auto"/>
            </w:tcBorders>
            <w:shd w:val="clear" w:color="auto" w:fill="auto"/>
            <w:vAlign w:val="center"/>
          </w:tcPr>
          <w:p w14:paraId="77140254" w14:textId="77777777" w:rsidR="00216985" w:rsidRPr="00BE0BAF" w:rsidRDefault="008F1006" w:rsidP="007253C4">
            <w:pPr>
              <w:jc w:val="center"/>
              <w:rPr>
                <w:color w:val="000000"/>
                <w:sz w:val="20"/>
              </w:rPr>
            </w:pPr>
            <w:r w:rsidRPr="00BE0BAF">
              <w:rPr>
                <w:color w:val="000000"/>
                <w:sz w:val="20"/>
              </w:rPr>
              <w:t>6091611,9</w:t>
            </w:r>
          </w:p>
        </w:tc>
        <w:tc>
          <w:tcPr>
            <w:tcW w:w="1398" w:type="dxa"/>
            <w:tcBorders>
              <w:top w:val="nil"/>
              <w:left w:val="nil"/>
              <w:bottom w:val="single" w:sz="4" w:space="0" w:color="auto"/>
              <w:right w:val="single" w:sz="4" w:space="0" w:color="auto"/>
            </w:tcBorders>
            <w:shd w:val="clear" w:color="auto" w:fill="auto"/>
            <w:vAlign w:val="center"/>
          </w:tcPr>
          <w:p w14:paraId="55AA592F" w14:textId="77777777" w:rsidR="00216985" w:rsidRPr="00BE0BAF" w:rsidRDefault="008F1006" w:rsidP="007253C4">
            <w:pPr>
              <w:jc w:val="center"/>
              <w:rPr>
                <w:color w:val="000000"/>
                <w:sz w:val="20"/>
              </w:rPr>
            </w:pPr>
            <w:r w:rsidRPr="00BE0BAF">
              <w:rPr>
                <w:color w:val="000000"/>
                <w:sz w:val="20"/>
              </w:rPr>
              <w:t>533407,7</w:t>
            </w:r>
          </w:p>
        </w:tc>
        <w:tc>
          <w:tcPr>
            <w:tcW w:w="1083" w:type="dxa"/>
            <w:tcBorders>
              <w:top w:val="nil"/>
              <w:left w:val="nil"/>
              <w:bottom w:val="single" w:sz="4" w:space="0" w:color="auto"/>
              <w:right w:val="single" w:sz="4" w:space="0" w:color="auto"/>
            </w:tcBorders>
            <w:shd w:val="clear" w:color="auto" w:fill="auto"/>
            <w:vAlign w:val="center"/>
          </w:tcPr>
          <w:p w14:paraId="032C45E8" w14:textId="77777777" w:rsidR="00216985" w:rsidRPr="00BE0BAF" w:rsidRDefault="00216985" w:rsidP="007253C4">
            <w:pPr>
              <w:jc w:val="center"/>
              <w:rPr>
                <w:color w:val="000000"/>
                <w:sz w:val="20"/>
              </w:rPr>
            </w:pPr>
            <w:r w:rsidRPr="00BE0BAF">
              <w:rPr>
                <w:color w:val="000000"/>
                <w:sz w:val="20"/>
              </w:rPr>
              <w:t>3,0</w:t>
            </w:r>
          </w:p>
        </w:tc>
        <w:tc>
          <w:tcPr>
            <w:tcW w:w="1967" w:type="dxa"/>
            <w:tcBorders>
              <w:top w:val="nil"/>
              <w:left w:val="nil"/>
              <w:bottom w:val="single" w:sz="4" w:space="0" w:color="auto"/>
              <w:right w:val="single" w:sz="4" w:space="0" w:color="auto"/>
            </w:tcBorders>
            <w:shd w:val="clear" w:color="auto" w:fill="auto"/>
            <w:vAlign w:val="center"/>
          </w:tcPr>
          <w:p w14:paraId="548282FD" w14:textId="77777777" w:rsidR="00216985" w:rsidRPr="00BE0BAF" w:rsidRDefault="0021698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2DE7F61C" w14:textId="77777777" w:rsidR="00216985" w:rsidRPr="00BE0BAF" w:rsidRDefault="0021698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36D9649E" w14:textId="77777777" w:rsidR="00216985" w:rsidRPr="00BE0BAF" w:rsidRDefault="0021698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4CF5D013" w14:textId="77777777" w:rsidR="00216985" w:rsidRPr="00BE0BAF" w:rsidRDefault="0021698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0D3C381B" w14:textId="77777777" w:rsidR="00216985" w:rsidRPr="00BE0BAF" w:rsidRDefault="00216985" w:rsidP="007253C4">
            <w:pPr>
              <w:jc w:val="center"/>
              <w:rPr>
                <w:color w:val="000000"/>
                <w:sz w:val="20"/>
              </w:rPr>
            </w:pPr>
            <w:r w:rsidRPr="00BE0BAF">
              <w:rPr>
                <w:color w:val="000000"/>
                <w:sz w:val="20"/>
              </w:rPr>
              <w:t>720</w:t>
            </w:r>
          </w:p>
        </w:tc>
      </w:tr>
      <w:tr w:rsidR="00216985" w:rsidRPr="00BE0BAF" w14:paraId="372E17C3"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E1E7D95" w14:textId="613D5B00" w:rsidR="00216985" w:rsidRPr="00BE0BAF" w:rsidRDefault="00F935DB" w:rsidP="007253C4">
            <w:pPr>
              <w:jc w:val="center"/>
              <w:rPr>
                <w:color w:val="000000"/>
                <w:sz w:val="20"/>
              </w:rPr>
            </w:pPr>
            <w:r w:rsidRPr="00BE0BAF">
              <w:rPr>
                <w:color w:val="000000"/>
                <w:sz w:val="20"/>
              </w:rPr>
              <w:t>053</w:t>
            </w:r>
          </w:p>
        </w:tc>
        <w:tc>
          <w:tcPr>
            <w:tcW w:w="1559" w:type="dxa"/>
            <w:tcBorders>
              <w:top w:val="nil"/>
              <w:left w:val="nil"/>
              <w:bottom w:val="single" w:sz="4" w:space="0" w:color="auto"/>
              <w:right w:val="single" w:sz="4" w:space="0" w:color="auto"/>
            </w:tcBorders>
            <w:shd w:val="clear" w:color="auto" w:fill="auto"/>
            <w:vAlign w:val="center"/>
          </w:tcPr>
          <w:p w14:paraId="42C47C85" w14:textId="77777777" w:rsidR="00216985" w:rsidRPr="00BE0BAF" w:rsidRDefault="008F1006" w:rsidP="007253C4">
            <w:pPr>
              <w:jc w:val="center"/>
              <w:rPr>
                <w:color w:val="000000"/>
                <w:sz w:val="20"/>
              </w:rPr>
            </w:pPr>
            <w:r w:rsidRPr="00BE0BAF">
              <w:rPr>
                <w:color w:val="000000"/>
                <w:sz w:val="20"/>
              </w:rPr>
              <w:t>6091612,9</w:t>
            </w:r>
          </w:p>
        </w:tc>
        <w:tc>
          <w:tcPr>
            <w:tcW w:w="1398" w:type="dxa"/>
            <w:tcBorders>
              <w:top w:val="nil"/>
              <w:left w:val="nil"/>
              <w:bottom w:val="single" w:sz="4" w:space="0" w:color="auto"/>
              <w:right w:val="single" w:sz="4" w:space="0" w:color="auto"/>
            </w:tcBorders>
            <w:shd w:val="clear" w:color="auto" w:fill="auto"/>
            <w:vAlign w:val="center"/>
          </w:tcPr>
          <w:p w14:paraId="06E9C76C" w14:textId="77777777" w:rsidR="00216985" w:rsidRPr="00BE0BAF" w:rsidRDefault="008F1006" w:rsidP="007253C4">
            <w:pPr>
              <w:jc w:val="center"/>
              <w:rPr>
                <w:color w:val="000000"/>
                <w:sz w:val="20"/>
              </w:rPr>
            </w:pPr>
            <w:r w:rsidRPr="00BE0BAF">
              <w:rPr>
                <w:color w:val="000000"/>
                <w:sz w:val="20"/>
              </w:rPr>
              <w:t>533409,1</w:t>
            </w:r>
          </w:p>
        </w:tc>
        <w:tc>
          <w:tcPr>
            <w:tcW w:w="1083" w:type="dxa"/>
            <w:tcBorders>
              <w:top w:val="nil"/>
              <w:left w:val="nil"/>
              <w:bottom w:val="single" w:sz="4" w:space="0" w:color="auto"/>
              <w:right w:val="single" w:sz="4" w:space="0" w:color="auto"/>
            </w:tcBorders>
            <w:shd w:val="clear" w:color="auto" w:fill="auto"/>
            <w:vAlign w:val="center"/>
          </w:tcPr>
          <w:p w14:paraId="51942A30" w14:textId="77777777" w:rsidR="00216985" w:rsidRPr="00BE0BAF" w:rsidRDefault="00216985" w:rsidP="007253C4">
            <w:pPr>
              <w:jc w:val="center"/>
              <w:rPr>
                <w:color w:val="000000"/>
                <w:sz w:val="20"/>
              </w:rPr>
            </w:pPr>
            <w:r w:rsidRPr="00BE0BAF">
              <w:rPr>
                <w:color w:val="000000"/>
                <w:sz w:val="20"/>
              </w:rPr>
              <w:t>3,0</w:t>
            </w:r>
          </w:p>
        </w:tc>
        <w:tc>
          <w:tcPr>
            <w:tcW w:w="1967" w:type="dxa"/>
            <w:tcBorders>
              <w:top w:val="nil"/>
              <w:left w:val="nil"/>
              <w:bottom w:val="single" w:sz="4" w:space="0" w:color="auto"/>
              <w:right w:val="single" w:sz="4" w:space="0" w:color="auto"/>
            </w:tcBorders>
            <w:shd w:val="clear" w:color="auto" w:fill="auto"/>
            <w:vAlign w:val="center"/>
          </w:tcPr>
          <w:p w14:paraId="3C2356DE" w14:textId="77777777" w:rsidR="00216985" w:rsidRPr="00BE0BAF" w:rsidRDefault="0021698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32C85DEA" w14:textId="77777777" w:rsidR="00216985" w:rsidRPr="00BE0BAF" w:rsidRDefault="0021698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4BC796A0" w14:textId="77777777" w:rsidR="00216985" w:rsidRPr="00BE0BAF" w:rsidRDefault="0021698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42EA4FF1" w14:textId="77777777" w:rsidR="00216985" w:rsidRPr="00BE0BAF" w:rsidRDefault="0021698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3209A5E5" w14:textId="77777777" w:rsidR="00216985" w:rsidRPr="00BE0BAF" w:rsidRDefault="00216985" w:rsidP="007253C4">
            <w:pPr>
              <w:jc w:val="center"/>
              <w:rPr>
                <w:color w:val="000000"/>
                <w:sz w:val="20"/>
              </w:rPr>
            </w:pPr>
            <w:r w:rsidRPr="00BE0BAF">
              <w:rPr>
                <w:color w:val="000000"/>
                <w:sz w:val="20"/>
              </w:rPr>
              <w:t>720</w:t>
            </w:r>
          </w:p>
        </w:tc>
      </w:tr>
      <w:tr w:rsidR="00216985" w:rsidRPr="00BE0BAF" w14:paraId="657990C4"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E5257F2" w14:textId="669F15C5" w:rsidR="00216985" w:rsidRPr="00BE0BAF" w:rsidRDefault="00F935DB" w:rsidP="007253C4">
            <w:pPr>
              <w:jc w:val="center"/>
              <w:rPr>
                <w:color w:val="000000"/>
                <w:sz w:val="20"/>
              </w:rPr>
            </w:pPr>
            <w:r w:rsidRPr="00BE0BAF">
              <w:rPr>
                <w:color w:val="000000"/>
                <w:sz w:val="20"/>
              </w:rPr>
              <w:t>054</w:t>
            </w:r>
          </w:p>
        </w:tc>
        <w:tc>
          <w:tcPr>
            <w:tcW w:w="1559" w:type="dxa"/>
            <w:tcBorders>
              <w:top w:val="nil"/>
              <w:left w:val="nil"/>
              <w:bottom w:val="single" w:sz="4" w:space="0" w:color="auto"/>
              <w:right w:val="single" w:sz="4" w:space="0" w:color="auto"/>
            </w:tcBorders>
            <w:shd w:val="clear" w:color="auto" w:fill="auto"/>
            <w:vAlign w:val="center"/>
          </w:tcPr>
          <w:p w14:paraId="3804E363" w14:textId="77777777" w:rsidR="00216985" w:rsidRPr="00BE0BAF" w:rsidRDefault="008F1006" w:rsidP="007253C4">
            <w:pPr>
              <w:jc w:val="center"/>
              <w:rPr>
                <w:color w:val="000000"/>
                <w:sz w:val="20"/>
              </w:rPr>
            </w:pPr>
            <w:r w:rsidRPr="00BE0BAF">
              <w:rPr>
                <w:color w:val="000000"/>
                <w:sz w:val="20"/>
              </w:rPr>
              <w:t>6091615,9</w:t>
            </w:r>
          </w:p>
        </w:tc>
        <w:tc>
          <w:tcPr>
            <w:tcW w:w="1398" w:type="dxa"/>
            <w:tcBorders>
              <w:top w:val="nil"/>
              <w:left w:val="nil"/>
              <w:bottom w:val="single" w:sz="4" w:space="0" w:color="auto"/>
              <w:right w:val="single" w:sz="4" w:space="0" w:color="auto"/>
            </w:tcBorders>
            <w:shd w:val="clear" w:color="auto" w:fill="auto"/>
            <w:vAlign w:val="center"/>
          </w:tcPr>
          <w:p w14:paraId="2E942C33" w14:textId="77777777" w:rsidR="00216985" w:rsidRPr="00BE0BAF" w:rsidRDefault="008F1006" w:rsidP="007253C4">
            <w:pPr>
              <w:jc w:val="center"/>
              <w:rPr>
                <w:color w:val="000000"/>
                <w:sz w:val="20"/>
              </w:rPr>
            </w:pPr>
            <w:r w:rsidRPr="00BE0BAF">
              <w:rPr>
                <w:color w:val="000000"/>
                <w:sz w:val="20"/>
              </w:rPr>
              <w:t>533412,9</w:t>
            </w:r>
          </w:p>
        </w:tc>
        <w:tc>
          <w:tcPr>
            <w:tcW w:w="1083" w:type="dxa"/>
            <w:tcBorders>
              <w:top w:val="nil"/>
              <w:left w:val="nil"/>
              <w:bottom w:val="single" w:sz="4" w:space="0" w:color="auto"/>
              <w:right w:val="single" w:sz="4" w:space="0" w:color="auto"/>
            </w:tcBorders>
            <w:shd w:val="clear" w:color="auto" w:fill="auto"/>
            <w:vAlign w:val="center"/>
          </w:tcPr>
          <w:p w14:paraId="05707533" w14:textId="77777777" w:rsidR="00216985" w:rsidRPr="00BE0BAF" w:rsidRDefault="0021698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464CE2BE" w14:textId="77777777" w:rsidR="00216985" w:rsidRPr="00BE0BAF" w:rsidRDefault="0021698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0EA37C3A" w14:textId="77777777" w:rsidR="00216985" w:rsidRPr="00BE0BAF" w:rsidRDefault="0021698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30E17172" w14:textId="77777777" w:rsidR="00216985" w:rsidRPr="00BE0BAF" w:rsidRDefault="0021698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53C9FAFA" w14:textId="77777777" w:rsidR="00216985" w:rsidRPr="00BE0BAF" w:rsidRDefault="0021698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06AE3D7D" w14:textId="77777777" w:rsidR="00216985" w:rsidRPr="00BE0BAF" w:rsidRDefault="00216985" w:rsidP="007253C4">
            <w:pPr>
              <w:jc w:val="center"/>
              <w:rPr>
                <w:color w:val="000000"/>
                <w:sz w:val="20"/>
              </w:rPr>
            </w:pPr>
            <w:r w:rsidRPr="00BE0BAF">
              <w:rPr>
                <w:color w:val="000000"/>
                <w:sz w:val="20"/>
              </w:rPr>
              <w:t>720</w:t>
            </w:r>
          </w:p>
        </w:tc>
      </w:tr>
      <w:tr w:rsidR="00216985" w:rsidRPr="00BE0BAF" w14:paraId="5090EF87"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3B39D6D" w14:textId="74D81DE1" w:rsidR="00216985" w:rsidRPr="00BE0BAF" w:rsidRDefault="00F935DB" w:rsidP="007253C4">
            <w:pPr>
              <w:jc w:val="center"/>
              <w:rPr>
                <w:color w:val="000000"/>
                <w:sz w:val="20"/>
              </w:rPr>
            </w:pPr>
            <w:r w:rsidRPr="00BE0BAF">
              <w:rPr>
                <w:color w:val="000000"/>
                <w:sz w:val="20"/>
              </w:rPr>
              <w:t>055</w:t>
            </w:r>
          </w:p>
        </w:tc>
        <w:tc>
          <w:tcPr>
            <w:tcW w:w="1559" w:type="dxa"/>
            <w:tcBorders>
              <w:top w:val="nil"/>
              <w:left w:val="nil"/>
              <w:bottom w:val="single" w:sz="4" w:space="0" w:color="auto"/>
              <w:right w:val="single" w:sz="4" w:space="0" w:color="auto"/>
            </w:tcBorders>
            <w:shd w:val="clear" w:color="auto" w:fill="auto"/>
            <w:vAlign w:val="center"/>
          </w:tcPr>
          <w:p w14:paraId="1CAB197E" w14:textId="77777777" w:rsidR="00216985" w:rsidRPr="00BE0BAF" w:rsidRDefault="008F1006" w:rsidP="007253C4">
            <w:pPr>
              <w:jc w:val="center"/>
              <w:rPr>
                <w:color w:val="000000"/>
                <w:sz w:val="20"/>
              </w:rPr>
            </w:pPr>
            <w:r w:rsidRPr="00BE0BAF">
              <w:rPr>
                <w:color w:val="000000"/>
                <w:sz w:val="20"/>
              </w:rPr>
              <w:t>6091615,0</w:t>
            </w:r>
          </w:p>
        </w:tc>
        <w:tc>
          <w:tcPr>
            <w:tcW w:w="1398" w:type="dxa"/>
            <w:tcBorders>
              <w:top w:val="nil"/>
              <w:left w:val="nil"/>
              <w:bottom w:val="single" w:sz="4" w:space="0" w:color="auto"/>
              <w:right w:val="single" w:sz="4" w:space="0" w:color="auto"/>
            </w:tcBorders>
            <w:shd w:val="clear" w:color="auto" w:fill="auto"/>
            <w:vAlign w:val="center"/>
          </w:tcPr>
          <w:p w14:paraId="6AFDC7C5" w14:textId="77777777" w:rsidR="00216985" w:rsidRPr="00BE0BAF" w:rsidRDefault="008F1006" w:rsidP="007253C4">
            <w:pPr>
              <w:jc w:val="center"/>
              <w:rPr>
                <w:color w:val="000000"/>
                <w:sz w:val="20"/>
              </w:rPr>
            </w:pPr>
            <w:r w:rsidRPr="00BE0BAF">
              <w:rPr>
                <w:color w:val="000000"/>
                <w:sz w:val="20"/>
              </w:rPr>
              <w:t>533414,7</w:t>
            </w:r>
          </w:p>
        </w:tc>
        <w:tc>
          <w:tcPr>
            <w:tcW w:w="1083" w:type="dxa"/>
            <w:tcBorders>
              <w:top w:val="nil"/>
              <w:left w:val="nil"/>
              <w:bottom w:val="single" w:sz="4" w:space="0" w:color="auto"/>
              <w:right w:val="single" w:sz="4" w:space="0" w:color="auto"/>
            </w:tcBorders>
            <w:shd w:val="clear" w:color="auto" w:fill="auto"/>
            <w:vAlign w:val="center"/>
          </w:tcPr>
          <w:p w14:paraId="24E5B7F8" w14:textId="77777777" w:rsidR="00216985" w:rsidRPr="00BE0BAF" w:rsidRDefault="0021698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1BCF720C" w14:textId="77777777" w:rsidR="00216985" w:rsidRPr="00BE0BAF" w:rsidRDefault="0021698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0056FEBF" w14:textId="77777777" w:rsidR="00216985" w:rsidRPr="00BE0BAF" w:rsidRDefault="0021698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24778456" w14:textId="77777777" w:rsidR="00216985" w:rsidRPr="00BE0BAF" w:rsidRDefault="0021698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181C8B66" w14:textId="77777777" w:rsidR="00216985" w:rsidRPr="00BE0BAF" w:rsidRDefault="0021698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1A1C73BE" w14:textId="77777777" w:rsidR="00216985" w:rsidRPr="00BE0BAF" w:rsidRDefault="00216985" w:rsidP="007253C4">
            <w:pPr>
              <w:jc w:val="center"/>
              <w:rPr>
                <w:color w:val="000000"/>
                <w:sz w:val="20"/>
              </w:rPr>
            </w:pPr>
            <w:r w:rsidRPr="00BE0BAF">
              <w:rPr>
                <w:color w:val="000000"/>
                <w:sz w:val="20"/>
              </w:rPr>
              <w:t>720</w:t>
            </w:r>
          </w:p>
        </w:tc>
      </w:tr>
      <w:tr w:rsidR="00216985" w:rsidRPr="00BE0BAF" w14:paraId="70ACFD2A"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341EE06" w14:textId="58A4BA59" w:rsidR="00216985" w:rsidRPr="00BE0BAF" w:rsidRDefault="00F935DB" w:rsidP="007253C4">
            <w:pPr>
              <w:jc w:val="center"/>
              <w:rPr>
                <w:color w:val="000000"/>
                <w:sz w:val="20"/>
              </w:rPr>
            </w:pPr>
            <w:r w:rsidRPr="00BE0BAF">
              <w:rPr>
                <w:color w:val="000000"/>
                <w:sz w:val="20"/>
              </w:rPr>
              <w:t>056</w:t>
            </w:r>
          </w:p>
        </w:tc>
        <w:tc>
          <w:tcPr>
            <w:tcW w:w="1559" w:type="dxa"/>
            <w:tcBorders>
              <w:top w:val="nil"/>
              <w:left w:val="nil"/>
              <w:bottom w:val="single" w:sz="4" w:space="0" w:color="auto"/>
              <w:right w:val="single" w:sz="4" w:space="0" w:color="auto"/>
            </w:tcBorders>
            <w:shd w:val="clear" w:color="auto" w:fill="auto"/>
            <w:vAlign w:val="center"/>
          </w:tcPr>
          <w:p w14:paraId="7355502A" w14:textId="77777777" w:rsidR="00216985" w:rsidRPr="00BE0BAF" w:rsidRDefault="008F1006" w:rsidP="007253C4">
            <w:pPr>
              <w:jc w:val="center"/>
              <w:rPr>
                <w:color w:val="000000"/>
                <w:sz w:val="20"/>
              </w:rPr>
            </w:pPr>
            <w:r w:rsidRPr="00BE0BAF">
              <w:rPr>
                <w:color w:val="000000"/>
                <w:sz w:val="20"/>
              </w:rPr>
              <w:t>6091618,9</w:t>
            </w:r>
          </w:p>
        </w:tc>
        <w:tc>
          <w:tcPr>
            <w:tcW w:w="1398" w:type="dxa"/>
            <w:tcBorders>
              <w:top w:val="nil"/>
              <w:left w:val="nil"/>
              <w:bottom w:val="single" w:sz="4" w:space="0" w:color="auto"/>
              <w:right w:val="single" w:sz="4" w:space="0" w:color="auto"/>
            </w:tcBorders>
            <w:shd w:val="clear" w:color="auto" w:fill="auto"/>
            <w:vAlign w:val="center"/>
          </w:tcPr>
          <w:p w14:paraId="2AF1625B" w14:textId="77777777" w:rsidR="00216985" w:rsidRPr="00BE0BAF" w:rsidRDefault="008F1006" w:rsidP="007253C4">
            <w:pPr>
              <w:jc w:val="center"/>
              <w:rPr>
                <w:color w:val="000000"/>
                <w:sz w:val="20"/>
              </w:rPr>
            </w:pPr>
            <w:r w:rsidRPr="00BE0BAF">
              <w:rPr>
                <w:color w:val="000000"/>
                <w:sz w:val="20"/>
              </w:rPr>
              <w:t>533420,2</w:t>
            </w:r>
          </w:p>
        </w:tc>
        <w:tc>
          <w:tcPr>
            <w:tcW w:w="1083" w:type="dxa"/>
            <w:tcBorders>
              <w:top w:val="nil"/>
              <w:left w:val="nil"/>
              <w:bottom w:val="single" w:sz="4" w:space="0" w:color="auto"/>
              <w:right w:val="single" w:sz="4" w:space="0" w:color="auto"/>
            </w:tcBorders>
            <w:shd w:val="clear" w:color="auto" w:fill="auto"/>
            <w:vAlign w:val="center"/>
          </w:tcPr>
          <w:p w14:paraId="095703B8" w14:textId="77777777" w:rsidR="00216985" w:rsidRPr="00BE0BAF" w:rsidRDefault="0021698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6A366855" w14:textId="77777777" w:rsidR="00216985" w:rsidRPr="00BE0BAF" w:rsidRDefault="0021698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444D7173" w14:textId="77777777" w:rsidR="00216985" w:rsidRPr="00BE0BAF" w:rsidRDefault="0021698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6A062A2F" w14:textId="77777777" w:rsidR="00216985" w:rsidRPr="00BE0BAF" w:rsidRDefault="0021698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098D2C03" w14:textId="77777777" w:rsidR="00216985" w:rsidRPr="00BE0BAF" w:rsidRDefault="0021698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07DE27E4" w14:textId="77777777" w:rsidR="00216985" w:rsidRPr="00BE0BAF" w:rsidRDefault="00216985" w:rsidP="007253C4">
            <w:pPr>
              <w:jc w:val="center"/>
              <w:rPr>
                <w:color w:val="000000"/>
                <w:sz w:val="20"/>
              </w:rPr>
            </w:pPr>
            <w:r w:rsidRPr="00BE0BAF">
              <w:rPr>
                <w:color w:val="000000"/>
                <w:sz w:val="20"/>
              </w:rPr>
              <w:t>720</w:t>
            </w:r>
          </w:p>
        </w:tc>
      </w:tr>
      <w:tr w:rsidR="00216985" w:rsidRPr="00BE0BAF" w14:paraId="15A915BE"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7791BF6" w14:textId="53D4BE5A" w:rsidR="00216985" w:rsidRPr="00BE0BAF" w:rsidRDefault="00F935DB" w:rsidP="007253C4">
            <w:pPr>
              <w:jc w:val="center"/>
              <w:rPr>
                <w:color w:val="000000"/>
                <w:sz w:val="20"/>
              </w:rPr>
            </w:pPr>
            <w:r w:rsidRPr="00BE0BAF">
              <w:rPr>
                <w:color w:val="000000"/>
                <w:sz w:val="20"/>
              </w:rPr>
              <w:t>057</w:t>
            </w:r>
          </w:p>
        </w:tc>
        <w:tc>
          <w:tcPr>
            <w:tcW w:w="1559" w:type="dxa"/>
            <w:tcBorders>
              <w:top w:val="nil"/>
              <w:left w:val="nil"/>
              <w:bottom w:val="single" w:sz="4" w:space="0" w:color="auto"/>
              <w:right w:val="single" w:sz="4" w:space="0" w:color="auto"/>
            </w:tcBorders>
            <w:shd w:val="clear" w:color="auto" w:fill="auto"/>
            <w:vAlign w:val="center"/>
          </w:tcPr>
          <w:p w14:paraId="3C326ED4" w14:textId="77777777" w:rsidR="00216985" w:rsidRPr="00BE0BAF" w:rsidRDefault="008F1006" w:rsidP="007253C4">
            <w:pPr>
              <w:jc w:val="center"/>
              <w:rPr>
                <w:color w:val="000000"/>
                <w:sz w:val="20"/>
              </w:rPr>
            </w:pPr>
            <w:r w:rsidRPr="00BE0BAF">
              <w:rPr>
                <w:color w:val="000000"/>
                <w:sz w:val="20"/>
              </w:rPr>
              <w:t>6091620,9</w:t>
            </w:r>
          </w:p>
        </w:tc>
        <w:tc>
          <w:tcPr>
            <w:tcW w:w="1398" w:type="dxa"/>
            <w:tcBorders>
              <w:top w:val="nil"/>
              <w:left w:val="nil"/>
              <w:bottom w:val="single" w:sz="4" w:space="0" w:color="auto"/>
              <w:right w:val="single" w:sz="4" w:space="0" w:color="auto"/>
            </w:tcBorders>
            <w:shd w:val="clear" w:color="auto" w:fill="auto"/>
            <w:vAlign w:val="center"/>
          </w:tcPr>
          <w:p w14:paraId="75D29946" w14:textId="77777777" w:rsidR="00216985" w:rsidRPr="00BE0BAF" w:rsidRDefault="008F1006" w:rsidP="007253C4">
            <w:pPr>
              <w:jc w:val="center"/>
              <w:rPr>
                <w:color w:val="000000"/>
                <w:sz w:val="20"/>
              </w:rPr>
            </w:pPr>
            <w:r w:rsidRPr="00BE0BAF">
              <w:rPr>
                <w:color w:val="000000"/>
                <w:sz w:val="20"/>
              </w:rPr>
              <w:t>533419,9</w:t>
            </w:r>
          </w:p>
        </w:tc>
        <w:tc>
          <w:tcPr>
            <w:tcW w:w="1083" w:type="dxa"/>
            <w:tcBorders>
              <w:top w:val="nil"/>
              <w:left w:val="nil"/>
              <w:bottom w:val="single" w:sz="4" w:space="0" w:color="auto"/>
              <w:right w:val="single" w:sz="4" w:space="0" w:color="auto"/>
            </w:tcBorders>
            <w:shd w:val="clear" w:color="auto" w:fill="auto"/>
            <w:vAlign w:val="center"/>
          </w:tcPr>
          <w:p w14:paraId="2B4EFF9A" w14:textId="77777777" w:rsidR="00216985" w:rsidRPr="00BE0BAF" w:rsidRDefault="0021698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10B08373" w14:textId="77777777" w:rsidR="00216985" w:rsidRPr="00BE0BAF" w:rsidRDefault="0021698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5EAF97B6" w14:textId="77777777" w:rsidR="00216985" w:rsidRPr="00BE0BAF" w:rsidRDefault="0021698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115BFF28" w14:textId="77777777" w:rsidR="00216985" w:rsidRPr="00BE0BAF" w:rsidRDefault="0021698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11585370" w14:textId="77777777" w:rsidR="00216985" w:rsidRPr="00BE0BAF" w:rsidRDefault="0021698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0485A21E" w14:textId="77777777" w:rsidR="00216985" w:rsidRPr="00BE0BAF" w:rsidRDefault="00216985" w:rsidP="007253C4">
            <w:pPr>
              <w:jc w:val="center"/>
              <w:rPr>
                <w:color w:val="000000"/>
                <w:sz w:val="20"/>
              </w:rPr>
            </w:pPr>
            <w:r w:rsidRPr="00BE0BAF">
              <w:rPr>
                <w:color w:val="000000"/>
                <w:sz w:val="20"/>
              </w:rPr>
              <w:t>720</w:t>
            </w:r>
          </w:p>
        </w:tc>
      </w:tr>
      <w:tr w:rsidR="00216985" w:rsidRPr="00BE0BAF" w14:paraId="52CB0AFA"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2B3E062" w14:textId="04213EC7" w:rsidR="00216985" w:rsidRPr="00BE0BAF" w:rsidRDefault="00F935DB" w:rsidP="007253C4">
            <w:pPr>
              <w:jc w:val="center"/>
              <w:rPr>
                <w:color w:val="000000"/>
                <w:sz w:val="20"/>
              </w:rPr>
            </w:pPr>
            <w:r w:rsidRPr="00BE0BAF">
              <w:rPr>
                <w:color w:val="000000"/>
                <w:sz w:val="20"/>
              </w:rPr>
              <w:t>058</w:t>
            </w:r>
          </w:p>
        </w:tc>
        <w:tc>
          <w:tcPr>
            <w:tcW w:w="1559" w:type="dxa"/>
            <w:tcBorders>
              <w:top w:val="nil"/>
              <w:left w:val="nil"/>
              <w:bottom w:val="single" w:sz="4" w:space="0" w:color="auto"/>
              <w:right w:val="single" w:sz="4" w:space="0" w:color="auto"/>
            </w:tcBorders>
            <w:shd w:val="clear" w:color="auto" w:fill="auto"/>
            <w:vAlign w:val="center"/>
          </w:tcPr>
          <w:p w14:paraId="19B3D896" w14:textId="77777777" w:rsidR="00216985" w:rsidRPr="00BE0BAF" w:rsidRDefault="008F1006" w:rsidP="007253C4">
            <w:pPr>
              <w:jc w:val="center"/>
              <w:rPr>
                <w:color w:val="000000"/>
                <w:sz w:val="20"/>
              </w:rPr>
            </w:pPr>
            <w:r w:rsidRPr="00BE0BAF">
              <w:rPr>
                <w:color w:val="000000"/>
                <w:sz w:val="20"/>
              </w:rPr>
              <w:t>6091623,9</w:t>
            </w:r>
          </w:p>
        </w:tc>
        <w:tc>
          <w:tcPr>
            <w:tcW w:w="1398" w:type="dxa"/>
            <w:tcBorders>
              <w:top w:val="nil"/>
              <w:left w:val="nil"/>
              <w:bottom w:val="single" w:sz="4" w:space="0" w:color="auto"/>
              <w:right w:val="single" w:sz="4" w:space="0" w:color="auto"/>
            </w:tcBorders>
            <w:shd w:val="clear" w:color="auto" w:fill="auto"/>
            <w:vAlign w:val="center"/>
          </w:tcPr>
          <w:p w14:paraId="2388A2D3" w14:textId="77777777" w:rsidR="00216985" w:rsidRPr="00BE0BAF" w:rsidRDefault="008F1006" w:rsidP="007253C4">
            <w:pPr>
              <w:jc w:val="center"/>
              <w:rPr>
                <w:color w:val="000000"/>
                <w:sz w:val="20"/>
              </w:rPr>
            </w:pPr>
            <w:r w:rsidRPr="00BE0BAF">
              <w:rPr>
                <w:color w:val="000000"/>
                <w:sz w:val="20"/>
              </w:rPr>
              <w:t>533423,9</w:t>
            </w:r>
          </w:p>
        </w:tc>
        <w:tc>
          <w:tcPr>
            <w:tcW w:w="1083" w:type="dxa"/>
            <w:tcBorders>
              <w:top w:val="nil"/>
              <w:left w:val="nil"/>
              <w:bottom w:val="single" w:sz="4" w:space="0" w:color="auto"/>
              <w:right w:val="single" w:sz="4" w:space="0" w:color="auto"/>
            </w:tcBorders>
            <w:shd w:val="clear" w:color="auto" w:fill="auto"/>
            <w:vAlign w:val="center"/>
          </w:tcPr>
          <w:p w14:paraId="4BDB3232" w14:textId="77777777" w:rsidR="00216985" w:rsidRPr="00BE0BAF" w:rsidRDefault="0021698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33219530" w14:textId="77777777" w:rsidR="00216985" w:rsidRPr="00BE0BAF" w:rsidRDefault="0021698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2A6510EE" w14:textId="77777777" w:rsidR="00216985" w:rsidRPr="00BE0BAF" w:rsidRDefault="0021698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024740AC" w14:textId="77777777" w:rsidR="00216985" w:rsidRPr="00BE0BAF" w:rsidRDefault="0021698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0288C188" w14:textId="77777777" w:rsidR="00216985" w:rsidRPr="00BE0BAF" w:rsidRDefault="0021698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537536FB" w14:textId="77777777" w:rsidR="00216985" w:rsidRPr="00BE0BAF" w:rsidRDefault="00216985" w:rsidP="007253C4">
            <w:pPr>
              <w:jc w:val="center"/>
              <w:rPr>
                <w:color w:val="000000"/>
                <w:sz w:val="20"/>
              </w:rPr>
            </w:pPr>
            <w:r w:rsidRPr="00BE0BAF">
              <w:rPr>
                <w:color w:val="000000"/>
                <w:sz w:val="20"/>
              </w:rPr>
              <w:t>720</w:t>
            </w:r>
          </w:p>
        </w:tc>
      </w:tr>
      <w:tr w:rsidR="00216985" w:rsidRPr="00BE0BAF" w14:paraId="4948DFDB"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270FC2D" w14:textId="5379BEE7" w:rsidR="00216985" w:rsidRPr="00BE0BAF" w:rsidRDefault="00F935DB" w:rsidP="007253C4">
            <w:pPr>
              <w:jc w:val="center"/>
              <w:rPr>
                <w:color w:val="000000"/>
                <w:sz w:val="20"/>
              </w:rPr>
            </w:pPr>
            <w:r w:rsidRPr="00BE0BAF">
              <w:rPr>
                <w:color w:val="000000"/>
                <w:sz w:val="20"/>
              </w:rPr>
              <w:t>059</w:t>
            </w:r>
          </w:p>
        </w:tc>
        <w:tc>
          <w:tcPr>
            <w:tcW w:w="1559" w:type="dxa"/>
            <w:tcBorders>
              <w:top w:val="nil"/>
              <w:left w:val="nil"/>
              <w:bottom w:val="single" w:sz="4" w:space="0" w:color="auto"/>
              <w:right w:val="single" w:sz="4" w:space="0" w:color="auto"/>
            </w:tcBorders>
            <w:shd w:val="clear" w:color="auto" w:fill="auto"/>
            <w:vAlign w:val="center"/>
          </w:tcPr>
          <w:p w14:paraId="53871EA4" w14:textId="77777777" w:rsidR="00216985" w:rsidRPr="00BE0BAF" w:rsidRDefault="008F1006" w:rsidP="007253C4">
            <w:pPr>
              <w:jc w:val="center"/>
              <w:rPr>
                <w:color w:val="000000"/>
                <w:sz w:val="20"/>
              </w:rPr>
            </w:pPr>
            <w:r w:rsidRPr="00BE0BAF">
              <w:rPr>
                <w:color w:val="000000"/>
                <w:sz w:val="20"/>
              </w:rPr>
              <w:t>6091624,8</w:t>
            </w:r>
          </w:p>
        </w:tc>
        <w:tc>
          <w:tcPr>
            <w:tcW w:w="1398" w:type="dxa"/>
            <w:tcBorders>
              <w:top w:val="nil"/>
              <w:left w:val="nil"/>
              <w:bottom w:val="single" w:sz="4" w:space="0" w:color="auto"/>
              <w:right w:val="single" w:sz="4" w:space="0" w:color="auto"/>
            </w:tcBorders>
            <w:shd w:val="clear" w:color="auto" w:fill="auto"/>
            <w:vAlign w:val="center"/>
          </w:tcPr>
          <w:p w14:paraId="01AF60AF" w14:textId="77777777" w:rsidR="00216985" w:rsidRPr="00BE0BAF" w:rsidRDefault="008F1006" w:rsidP="007253C4">
            <w:pPr>
              <w:jc w:val="center"/>
              <w:rPr>
                <w:color w:val="000000"/>
                <w:sz w:val="20"/>
              </w:rPr>
            </w:pPr>
            <w:r w:rsidRPr="00BE0BAF">
              <w:rPr>
                <w:color w:val="000000"/>
                <w:sz w:val="20"/>
              </w:rPr>
              <w:t>533425,2</w:t>
            </w:r>
          </w:p>
        </w:tc>
        <w:tc>
          <w:tcPr>
            <w:tcW w:w="1083" w:type="dxa"/>
            <w:tcBorders>
              <w:top w:val="nil"/>
              <w:left w:val="nil"/>
              <w:bottom w:val="single" w:sz="4" w:space="0" w:color="auto"/>
              <w:right w:val="single" w:sz="4" w:space="0" w:color="auto"/>
            </w:tcBorders>
            <w:shd w:val="clear" w:color="auto" w:fill="auto"/>
            <w:vAlign w:val="center"/>
          </w:tcPr>
          <w:p w14:paraId="401CCAA7" w14:textId="77777777" w:rsidR="00216985" w:rsidRPr="00BE0BAF" w:rsidRDefault="0021698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2B974189" w14:textId="77777777" w:rsidR="00216985" w:rsidRPr="00BE0BAF" w:rsidRDefault="0021698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64B9FF95" w14:textId="77777777" w:rsidR="00216985" w:rsidRPr="00BE0BAF" w:rsidRDefault="0021698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4E8ED6A9" w14:textId="77777777" w:rsidR="00216985" w:rsidRPr="00BE0BAF" w:rsidRDefault="0021698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58CE01F0" w14:textId="77777777" w:rsidR="00216985" w:rsidRPr="00BE0BAF" w:rsidRDefault="0021698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722D2748" w14:textId="77777777" w:rsidR="00216985" w:rsidRPr="00BE0BAF" w:rsidRDefault="00216985" w:rsidP="007253C4">
            <w:pPr>
              <w:jc w:val="center"/>
              <w:rPr>
                <w:color w:val="000000"/>
                <w:sz w:val="20"/>
              </w:rPr>
            </w:pPr>
            <w:r w:rsidRPr="00BE0BAF">
              <w:rPr>
                <w:color w:val="000000"/>
                <w:sz w:val="20"/>
              </w:rPr>
              <w:t>720</w:t>
            </w:r>
          </w:p>
        </w:tc>
      </w:tr>
      <w:tr w:rsidR="006A5D75" w:rsidRPr="00BE0BAF" w14:paraId="279A38F7"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BC0A137" w14:textId="35FF60DD" w:rsidR="006A5D75" w:rsidRPr="00BE0BAF" w:rsidRDefault="00F935DB" w:rsidP="007253C4">
            <w:pPr>
              <w:jc w:val="center"/>
              <w:rPr>
                <w:color w:val="000000"/>
                <w:sz w:val="20"/>
              </w:rPr>
            </w:pPr>
            <w:r w:rsidRPr="00BE0BAF">
              <w:rPr>
                <w:color w:val="000000"/>
                <w:sz w:val="20"/>
              </w:rPr>
              <w:t>060</w:t>
            </w:r>
          </w:p>
        </w:tc>
        <w:tc>
          <w:tcPr>
            <w:tcW w:w="1559" w:type="dxa"/>
            <w:tcBorders>
              <w:top w:val="nil"/>
              <w:left w:val="nil"/>
              <w:bottom w:val="single" w:sz="4" w:space="0" w:color="auto"/>
              <w:right w:val="single" w:sz="4" w:space="0" w:color="auto"/>
            </w:tcBorders>
            <w:shd w:val="clear" w:color="auto" w:fill="auto"/>
            <w:vAlign w:val="center"/>
          </w:tcPr>
          <w:p w14:paraId="77F5677C" w14:textId="77777777" w:rsidR="006A5D75" w:rsidRPr="00BE0BAF" w:rsidRDefault="008F1006" w:rsidP="007253C4">
            <w:pPr>
              <w:jc w:val="center"/>
              <w:rPr>
                <w:color w:val="000000"/>
                <w:sz w:val="20"/>
              </w:rPr>
            </w:pPr>
            <w:r w:rsidRPr="00BE0BAF">
              <w:rPr>
                <w:color w:val="000000"/>
                <w:sz w:val="20"/>
              </w:rPr>
              <w:t>6091625,7</w:t>
            </w:r>
          </w:p>
        </w:tc>
        <w:tc>
          <w:tcPr>
            <w:tcW w:w="1398" w:type="dxa"/>
            <w:tcBorders>
              <w:top w:val="nil"/>
              <w:left w:val="nil"/>
              <w:bottom w:val="single" w:sz="4" w:space="0" w:color="auto"/>
              <w:right w:val="single" w:sz="4" w:space="0" w:color="auto"/>
            </w:tcBorders>
            <w:shd w:val="clear" w:color="auto" w:fill="auto"/>
            <w:vAlign w:val="center"/>
          </w:tcPr>
          <w:p w14:paraId="1C8FFC35" w14:textId="77777777" w:rsidR="006A5D75" w:rsidRPr="00BE0BAF" w:rsidRDefault="008F1006" w:rsidP="007253C4">
            <w:pPr>
              <w:jc w:val="center"/>
              <w:rPr>
                <w:color w:val="000000"/>
                <w:sz w:val="20"/>
              </w:rPr>
            </w:pPr>
            <w:r w:rsidRPr="00BE0BAF">
              <w:rPr>
                <w:color w:val="000000"/>
                <w:sz w:val="20"/>
              </w:rPr>
              <w:t>533426,5</w:t>
            </w:r>
          </w:p>
        </w:tc>
        <w:tc>
          <w:tcPr>
            <w:tcW w:w="1083" w:type="dxa"/>
            <w:tcBorders>
              <w:top w:val="nil"/>
              <w:left w:val="nil"/>
              <w:bottom w:val="single" w:sz="4" w:space="0" w:color="auto"/>
              <w:right w:val="single" w:sz="4" w:space="0" w:color="auto"/>
            </w:tcBorders>
            <w:shd w:val="clear" w:color="auto" w:fill="auto"/>
            <w:vAlign w:val="center"/>
          </w:tcPr>
          <w:p w14:paraId="5ACB2FFB" w14:textId="77777777" w:rsidR="006A5D75" w:rsidRPr="00BE0BAF" w:rsidRDefault="006A5D7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3FFC88E6" w14:textId="77777777" w:rsidR="006A5D75" w:rsidRPr="00BE0BAF" w:rsidRDefault="006A5D7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561CBBCA" w14:textId="77777777" w:rsidR="006A5D75" w:rsidRPr="00BE0BAF" w:rsidRDefault="006A5D7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275D253A" w14:textId="77777777" w:rsidR="006A5D75" w:rsidRPr="00BE0BAF" w:rsidRDefault="006A5D7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3B69EAAD" w14:textId="77777777" w:rsidR="006A5D75" w:rsidRPr="00BE0BAF" w:rsidRDefault="006A5D7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695CC90F" w14:textId="77777777" w:rsidR="006A5D75" w:rsidRPr="00BE0BAF" w:rsidRDefault="006A5D75" w:rsidP="007253C4">
            <w:pPr>
              <w:jc w:val="center"/>
              <w:rPr>
                <w:color w:val="000000"/>
                <w:sz w:val="20"/>
              </w:rPr>
            </w:pPr>
            <w:r w:rsidRPr="00BE0BAF">
              <w:rPr>
                <w:color w:val="000000"/>
                <w:sz w:val="20"/>
              </w:rPr>
              <w:t>720</w:t>
            </w:r>
          </w:p>
        </w:tc>
      </w:tr>
      <w:tr w:rsidR="006A5D75" w:rsidRPr="00BE0BAF" w14:paraId="4AF1BB60"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2882083" w14:textId="5BB80F1D" w:rsidR="006A5D75" w:rsidRPr="00BE0BAF" w:rsidRDefault="00F935DB" w:rsidP="007253C4">
            <w:pPr>
              <w:jc w:val="center"/>
              <w:rPr>
                <w:color w:val="000000"/>
                <w:sz w:val="20"/>
              </w:rPr>
            </w:pPr>
            <w:r w:rsidRPr="00BE0BAF">
              <w:rPr>
                <w:color w:val="000000"/>
                <w:sz w:val="20"/>
              </w:rPr>
              <w:t>061</w:t>
            </w:r>
          </w:p>
        </w:tc>
        <w:tc>
          <w:tcPr>
            <w:tcW w:w="1559" w:type="dxa"/>
            <w:tcBorders>
              <w:top w:val="nil"/>
              <w:left w:val="nil"/>
              <w:bottom w:val="single" w:sz="4" w:space="0" w:color="auto"/>
              <w:right w:val="single" w:sz="4" w:space="0" w:color="auto"/>
            </w:tcBorders>
            <w:shd w:val="clear" w:color="auto" w:fill="auto"/>
            <w:vAlign w:val="center"/>
          </w:tcPr>
          <w:p w14:paraId="1B54380E" w14:textId="77777777" w:rsidR="006A5D75" w:rsidRPr="00BE0BAF" w:rsidRDefault="008F1006" w:rsidP="007253C4">
            <w:pPr>
              <w:jc w:val="center"/>
              <w:rPr>
                <w:color w:val="000000"/>
                <w:sz w:val="20"/>
              </w:rPr>
            </w:pPr>
            <w:r w:rsidRPr="00BE0BAF">
              <w:rPr>
                <w:color w:val="000000"/>
                <w:sz w:val="20"/>
              </w:rPr>
              <w:t>6091623,8</w:t>
            </w:r>
          </w:p>
        </w:tc>
        <w:tc>
          <w:tcPr>
            <w:tcW w:w="1398" w:type="dxa"/>
            <w:tcBorders>
              <w:top w:val="nil"/>
              <w:left w:val="nil"/>
              <w:bottom w:val="single" w:sz="4" w:space="0" w:color="auto"/>
              <w:right w:val="single" w:sz="4" w:space="0" w:color="auto"/>
            </w:tcBorders>
            <w:shd w:val="clear" w:color="auto" w:fill="auto"/>
            <w:vAlign w:val="center"/>
          </w:tcPr>
          <w:p w14:paraId="08F72B3C" w14:textId="77777777" w:rsidR="006A5D75" w:rsidRPr="00BE0BAF" w:rsidRDefault="008F1006" w:rsidP="007253C4">
            <w:pPr>
              <w:jc w:val="center"/>
              <w:rPr>
                <w:color w:val="000000"/>
                <w:sz w:val="20"/>
              </w:rPr>
            </w:pPr>
            <w:r w:rsidRPr="00BE0BAF">
              <w:rPr>
                <w:color w:val="000000"/>
                <w:sz w:val="20"/>
              </w:rPr>
              <w:t>533424,0</w:t>
            </w:r>
          </w:p>
        </w:tc>
        <w:tc>
          <w:tcPr>
            <w:tcW w:w="1083" w:type="dxa"/>
            <w:tcBorders>
              <w:top w:val="nil"/>
              <w:left w:val="nil"/>
              <w:bottom w:val="single" w:sz="4" w:space="0" w:color="auto"/>
              <w:right w:val="single" w:sz="4" w:space="0" w:color="auto"/>
            </w:tcBorders>
            <w:shd w:val="clear" w:color="auto" w:fill="auto"/>
            <w:vAlign w:val="center"/>
          </w:tcPr>
          <w:p w14:paraId="0D424E7A" w14:textId="77777777" w:rsidR="006A5D75" w:rsidRPr="00BE0BAF" w:rsidRDefault="006A5D75" w:rsidP="007253C4">
            <w:pPr>
              <w:jc w:val="center"/>
              <w:rPr>
                <w:color w:val="000000"/>
                <w:sz w:val="20"/>
              </w:rPr>
            </w:pPr>
            <w:r w:rsidRPr="00BE0BAF">
              <w:rPr>
                <w:color w:val="000000"/>
                <w:sz w:val="20"/>
              </w:rPr>
              <w:t>3,0</w:t>
            </w:r>
          </w:p>
        </w:tc>
        <w:tc>
          <w:tcPr>
            <w:tcW w:w="1967" w:type="dxa"/>
            <w:tcBorders>
              <w:top w:val="nil"/>
              <w:left w:val="nil"/>
              <w:bottom w:val="single" w:sz="4" w:space="0" w:color="auto"/>
              <w:right w:val="single" w:sz="4" w:space="0" w:color="auto"/>
            </w:tcBorders>
            <w:shd w:val="clear" w:color="auto" w:fill="auto"/>
            <w:vAlign w:val="center"/>
          </w:tcPr>
          <w:p w14:paraId="43C96235" w14:textId="77777777" w:rsidR="006A5D75" w:rsidRPr="00BE0BAF" w:rsidRDefault="006A5D7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1FC95476" w14:textId="77777777" w:rsidR="006A5D75" w:rsidRPr="00BE0BAF" w:rsidRDefault="006A5D7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09B9F81B" w14:textId="77777777" w:rsidR="006A5D75" w:rsidRPr="00BE0BAF" w:rsidRDefault="006A5D7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3E6FD0FE" w14:textId="77777777" w:rsidR="006A5D75" w:rsidRPr="00BE0BAF" w:rsidRDefault="006A5D7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62B1680E" w14:textId="77777777" w:rsidR="006A5D75" w:rsidRPr="00BE0BAF" w:rsidRDefault="006A5D75" w:rsidP="007253C4">
            <w:pPr>
              <w:jc w:val="center"/>
              <w:rPr>
                <w:color w:val="000000"/>
                <w:sz w:val="20"/>
              </w:rPr>
            </w:pPr>
            <w:r w:rsidRPr="00BE0BAF">
              <w:rPr>
                <w:color w:val="000000"/>
                <w:sz w:val="20"/>
              </w:rPr>
              <w:t>720</w:t>
            </w:r>
          </w:p>
        </w:tc>
      </w:tr>
      <w:tr w:rsidR="006A5D75" w:rsidRPr="00BE0BAF" w14:paraId="61240314"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6AE26FF" w14:textId="1967F6FE" w:rsidR="006A5D75" w:rsidRPr="00BE0BAF" w:rsidRDefault="00F935DB" w:rsidP="007253C4">
            <w:pPr>
              <w:jc w:val="center"/>
              <w:rPr>
                <w:color w:val="000000"/>
                <w:sz w:val="20"/>
              </w:rPr>
            </w:pPr>
            <w:r w:rsidRPr="00BE0BAF">
              <w:rPr>
                <w:color w:val="000000"/>
                <w:sz w:val="20"/>
              </w:rPr>
              <w:t>06</w:t>
            </w:r>
            <w:r w:rsidR="006A5D75" w:rsidRPr="00BE0BAF">
              <w:rPr>
                <w:color w:val="000000"/>
                <w:sz w:val="20"/>
              </w:rPr>
              <w:t>2</w:t>
            </w:r>
          </w:p>
        </w:tc>
        <w:tc>
          <w:tcPr>
            <w:tcW w:w="1559" w:type="dxa"/>
            <w:tcBorders>
              <w:top w:val="nil"/>
              <w:left w:val="nil"/>
              <w:bottom w:val="single" w:sz="4" w:space="0" w:color="auto"/>
              <w:right w:val="single" w:sz="4" w:space="0" w:color="auto"/>
            </w:tcBorders>
            <w:shd w:val="clear" w:color="auto" w:fill="auto"/>
            <w:vAlign w:val="center"/>
          </w:tcPr>
          <w:p w14:paraId="521AC54D" w14:textId="77777777" w:rsidR="006A5D75" w:rsidRPr="00BE0BAF" w:rsidRDefault="008F1006" w:rsidP="007253C4">
            <w:pPr>
              <w:jc w:val="center"/>
              <w:rPr>
                <w:color w:val="000000"/>
                <w:sz w:val="20"/>
              </w:rPr>
            </w:pPr>
            <w:r w:rsidRPr="00BE0BAF">
              <w:rPr>
                <w:color w:val="000000"/>
                <w:sz w:val="20"/>
              </w:rPr>
              <w:t>6091624,6</w:t>
            </w:r>
          </w:p>
        </w:tc>
        <w:tc>
          <w:tcPr>
            <w:tcW w:w="1398" w:type="dxa"/>
            <w:tcBorders>
              <w:top w:val="nil"/>
              <w:left w:val="nil"/>
              <w:bottom w:val="single" w:sz="4" w:space="0" w:color="auto"/>
              <w:right w:val="single" w:sz="4" w:space="0" w:color="auto"/>
            </w:tcBorders>
            <w:shd w:val="clear" w:color="auto" w:fill="auto"/>
            <w:vAlign w:val="center"/>
          </w:tcPr>
          <w:p w14:paraId="680FEB72" w14:textId="77777777" w:rsidR="006A5D75" w:rsidRPr="00BE0BAF" w:rsidRDefault="008F1006" w:rsidP="007253C4">
            <w:pPr>
              <w:jc w:val="center"/>
              <w:rPr>
                <w:color w:val="000000"/>
                <w:sz w:val="20"/>
              </w:rPr>
            </w:pPr>
            <w:r w:rsidRPr="00BE0BAF">
              <w:rPr>
                <w:color w:val="000000"/>
                <w:sz w:val="20"/>
              </w:rPr>
              <w:t>533425,2</w:t>
            </w:r>
          </w:p>
        </w:tc>
        <w:tc>
          <w:tcPr>
            <w:tcW w:w="1083" w:type="dxa"/>
            <w:tcBorders>
              <w:top w:val="nil"/>
              <w:left w:val="nil"/>
              <w:bottom w:val="single" w:sz="4" w:space="0" w:color="auto"/>
              <w:right w:val="single" w:sz="4" w:space="0" w:color="auto"/>
            </w:tcBorders>
            <w:shd w:val="clear" w:color="auto" w:fill="auto"/>
            <w:vAlign w:val="center"/>
          </w:tcPr>
          <w:p w14:paraId="45C85166" w14:textId="77777777" w:rsidR="006A5D75" w:rsidRPr="00BE0BAF" w:rsidRDefault="006A5D75" w:rsidP="007253C4">
            <w:pPr>
              <w:jc w:val="center"/>
              <w:rPr>
                <w:color w:val="000000"/>
                <w:sz w:val="20"/>
              </w:rPr>
            </w:pPr>
            <w:r w:rsidRPr="00BE0BAF">
              <w:rPr>
                <w:color w:val="000000"/>
                <w:sz w:val="20"/>
              </w:rPr>
              <w:t>3,0</w:t>
            </w:r>
          </w:p>
        </w:tc>
        <w:tc>
          <w:tcPr>
            <w:tcW w:w="1967" w:type="dxa"/>
            <w:tcBorders>
              <w:top w:val="nil"/>
              <w:left w:val="nil"/>
              <w:bottom w:val="single" w:sz="4" w:space="0" w:color="auto"/>
              <w:right w:val="single" w:sz="4" w:space="0" w:color="auto"/>
            </w:tcBorders>
            <w:shd w:val="clear" w:color="auto" w:fill="auto"/>
            <w:vAlign w:val="center"/>
          </w:tcPr>
          <w:p w14:paraId="30E79FDB" w14:textId="77777777" w:rsidR="006A5D75" w:rsidRPr="00BE0BAF" w:rsidRDefault="006A5D7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40EC5A51" w14:textId="77777777" w:rsidR="006A5D75" w:rsidRPr="00BE0BAF" w:rsidRDefault="006A5D7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4651B363" w14:textId="77777777" w:rsidR="006A5D75" w:rsidRPr="00BE0BAF" w:rsidRDefault="006A5D7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475BAE43" w14:textId="77777777" w:rsidR="006A5D75" w:rsidRPr="00BE0BAF" w:rsidRDefault="006A5D7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23391D41" w14:textId="77777777" w:rsidR="006A5D75" w:rsidRPr="00BE0BAF" w:rsidRDefault="006A5D75" w:rsidP="007253C4">
            <w:pPr>
              <w:jc w:val="center"/>
              <w:rPr>
                <w:color w:val="000000"/>
                <w:sz w:val="20"/>
              </w:rPr>
            </w:pPr>
            <w:r w:rsidRPr="00BE0BAF">
              <w:rPr>
                <w:color w:val="000000"/>
                <w:sz w:val="20"/>
              </w:rPr>
              <w:t>720</w:t>
            </w:r>
          </w:p>
        </w:tc>
      </w:tr>
      <w:tr w:rsidR="006A5D75" w:rsidRPr="00BE0BAF" w14:paraId="3A106AF3"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D970682" w14:textId="449C3F79" w:rsidR="006A5D75" w:rsidRPr="00BE0BAF" w:rsidRDefault="00F935DB" w:rsidP="007253C4">
            <w:pPr>
              <w:jc w:val="center"/>
              <w:rPr>
                <w:color w:val="000000"/>
                <w:sz w:val="20"/>
              </w:rPr>
            </w:pPr>
            <w:r w:rsidRPr="00BE0BAF">
              <w:rPr>
                <w:color w:val="000000"/>
                <w:sz w:val="20"/>
              </w:rPr>
              <w:lastRenderedPageBreak/>
              <w:t>063</w:t>
            </w:r>
          </w:p>
        </w:tc>
        <w:tc>
          <w:tcPr>
            <w:tcW w:w="1559" w:type="dxa"/>
            <w:tcBorders>
              <w:top w:val="nil"/>
              <w:left w:val="nil"/>
              <w:bottom w:val="single" w:sz="4" w:space="0" w:color="auto"/>
              <w:right w:val="single" w:sz="4" w:space="0" w:color="auto"/>
            </w:tcBorders>
            <w:shd w:val="clear" w:color="auto" w:fill="auto"/>
            <w:vAlign w:val="center"/>
          </w:tcPr>
          <w:p w14:paraId="65E186CF" w14:textId="77777777" w:rsidR="006A5D75" w:rsidRPr="00BE0BAF" w:rsidRDefault="008F1006" w:rsidP="007253C4">
            <w:pPr>
              <w:jc w:val="center"/>
              <w:rPr>
                <w:color w:val="000000"/>
                <w:sz w:val="20"/>
              </w:rPr>
            </w:pPr>
            <w:r w:rsidRPr="00BE0BAF">
              <w:rPr>
                <w:color w:val="000000"/>
                <w:sz w:val="20"/>
              </w:rPr>
              <w:t>6091625,6</w:t>
            </w:r>
          </w:p>
        </w:tc>
        <w:tc>
          <w:tcPr>
            <w:tcW w:w="1398" w:type="dxa"/>
            <w:tcBorders>
              <w:top w:val="nil"/>
              <w:left w:val="nil"/>
              <w:bottom w:val="single" w:sz="4" w:space="0" w:color="auto"/>
              <w:right w:val="single" w:sz="4" w:space="0" w:color="auto"/>
            </w:tcBorders>
            <w:shd w:val="clear" w:color="auto" w:fill="auto"/>
            <w:vAlign w:val="center"/>
          </w:tcPr>
          <w:p w14:paraId="17FDAE62" w14:textId="77777777" w:rsidR="006A5D75" w:rsidRPr="00BE0BAF" w:rsidRDefault="008F1006" w:rsidP="007253C4">
            <w:pPr>
              <w:jc w:val="center"/>
              <w:rPr>
                <w:color w:val="000000"/>
                <w:sz w:val="20"/>
              </w:rPr>
            </w:pPr>
            <w:r w:rsidRPr="00BE0BAF">
              <w:rPr>
                <w:color w:val="000000"/>
                <w:sz w:val="20"/>
              </w:rPr>
              <w:t>533426,6</w:t>
            </w:r>
          </w:p>
        </w:tc>
        <w:tc>
          <w:tcPr>
            <w:tcW w:w="1083" w:type="dxa"/>
            <w:tcBorders>
              <w:top w:val="nil"/>
              <w:left w:val="nil"/>
              <w:bottom w:val="single" w:sz="4" w:space="0" w:color="auto"/>
              <w:right w:val="single" w:sz="4" w:space="0" w:color="auto"/>
            </w:tcBorders>
            <w:shd w:val="clear" w:color="auto" w:fill="auto"/>
            <w:vAlign w:val="center"/>
          </w:tcPr>
          <w:p w14:paraId="7A17B0C0" w14:textId="77777777" w:rsidR="006A5D75" w:rsidRPr="00BE0BAF" w:rsidRDefault="006A5D75" w:rsidP="007253C4">
            <w:pPr>
              <w:jc w:val="center"/>
              <w:rPr>
                <w:color w:val="000000"/>
                <w:sz w:val="20"/>
              </w:rPr>
            </w:pPr>
            <w:r w:rsidRPr="00BE0BAF">
              <w:rPr>
                <w:color w:val="000000"/>
                <w:sz w:val="20"/>
              </w:rPr>
              <w:t>3,0</w:t>
            </w:r>
          </w:p>
        </w:tc>
        <w:tc>
          <w:tcPr>
            <w:tcW w:w="1967" w:type="dxa"/>
            <w:tcBorders>
              <w:top w:val="nil"/>
              <w:left w:val="nil"/>
              <w:bottom w:val="single" w:sz="4" w:space="0" w:color="auto"/>
              <w:right w:val="single" w:sz="4" w:space="0" w:color="auto"/>
            </w:tcBorders>
            <w:shd w:val="clear" w:color="auto" w:fill="auto"/>
            <w:vAlign w:val="center"/>
          </w:tcPr>
          <w:p w14:paraId="79E4BD11" w14:textId="77777777" w:rsidR="006A5D75" w:rsidRPr="00BE0BAF" w:rsidRDefault="006A5D7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5736372D" w14:textId="77777777" w:rsidR="006A5D75" w:rsidRPr="00BE0BAF" w:rsidRDefault="006A5D7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55EF98E1" w14:textId="77777777" w:rsidR="006A5D75" w:rsidRPr="00BE0BAF" w:rsidRDefault="006A5D7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63C8E047" w14:textId="77777777" w:rsidR="006A5D75" w:rsidRPr="00BE0BAF" w:rsidRDefault="006A5D7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2C50FD41" w14:textId="77777777" w:rsidR="006A5D75" w:rsidRPr="00BE0BAF" w:rsidRDefault="006A5D75" w:rsidP="007253C4">
            <w:pPr>
              <w:jc w:val="center"/>
              <w:rPr>
                <w:color w:val="000000"/>
                <w:sz w:val="20"/>
              </w:rPr>
            </w:pPr>
            <w:r w:rsidRPr="00BE0BAF">
              <w:rPr>
                <w:color w:val="000000"/>
                <w:sz w:val="20"/>
              </w:rPr>
              <w:t>720</w:t>
            </w:r>
          </w:p>
        </w:tc>
      </w:tr>
      <w:tr w:rsidR="006A5D75" w:rsidRPr="00BE0BAF" w14:paraId="03EBB78C"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2E3B8EE" w14:textId="467DA533" w:rsidR="006A5D75" w:rsidRPr="00BE0BAF" w:rsidRDefault="00F935DB" w:rsidP="007253C4">
            <w:pPr>
              <w:jc w:val="center"/>
              <w:rPr>
                <w:color w:val="000000"/>
                <w:sz w:val="20"/>
              </w:rPr>
            </w:pPr>
            <w:r w:rsidRPr="00BE0BAF">
              <w:rPr>
                <w:color w:val="000000"/>
                <w:sz w:val="20"/>
              </w:rPr>
              <w:t>064</w:t>
            </w:r>
          </w:p>
        </w:tc>
        <w:tc>
          <w:tcPr>
            <w:tcW w:w="1559" w:type="dxa"/>
            <w:tcBorders>
              <w:top w:val="nil"/>
              <w:left w:val="nil"/>
              <w:bottom w:val="single" w:sz="4" w:space="0" w:color="auto"/>
              <w:right w:val="single" w:sz="4" w:space="0" w:color="auto"/>
            </w:tcBorders>
            <w:shd w:val="clear" w:color="auto" w:fill="auto"/>
            <w:vAlign w:val="center"/>
          </w:tcPr>
          <w:p w14:paraId="153A5556" w14:textId="77777777" w:rsidR="006A5D75" w:rsidRPr="00BE0BAF" w:rsidRDefault="00BB7B43" w:rsidP="007253C4">
            <w:pPr>
              <w:jc w:val="center"/>
              <w:rPr>
                <w:color w:val="000000"/>
                <w:sz w:val="20"/>
              </w:rPr>
            </w:pPr>
            <w:r w:rsidRPr="00BE0BAF">
              <w:rPr>
                <w:color w:val="000000"/>
                <w:sz w:val="20"/>
              </w:rPr>
              <w:t>6091628,6</w:t>
            </w:r>
          </w:p>
        </w:tc>
        <w:tc>
          <w:tcPr>
            <w:tcW w:w="1398" w:type="dxa"/>
            <w:tcBorders>
              <w:top w:val="nil"/>
              <w:left w:val="nil"/>
              <w:bottom w:val="single" w:sz="4" w:space="0" w:color="auto"/>
              <w:right w:val="single" w:sz="4" w:space="0" w:color="auto"/>
            </w:tcBorders>
            <w:shd w:val="clear" w:color="auto" w:fill="auto"/>
            <w:vAlign w:val="center"/>
          </w:tcPr>
          <w:p w14:paraId="79E873AB" w14:textId="77777777" w:rsidR="006A5D75" w:rsidRPr="00BE0BAF" w:rsidRDefault="00BB7B43" w:rsidP="007253C4">
            <w:pPr>
              <w:jc w:val="center"/>
              <w:rPr>
                <w:color w:val="000000"/>
                <w:sz w:val="20"/>
              </w:rPr>
            </w:pPr>
            <w:r w:rsidRPr="00BE0BAF">
              <w:rPr>
                <w:color w:val="000000"/>
                <w:sz w:val="20"/>
              </w:rPr>
              <w:t>533430,5</w:t>
            </w:r>
          </w:p>
        </w:tc>
        <w:tc>
          <w:tcPr>
            <w:tcW w:w="1083" w:type="dxa"/>
            <w:tcBorders>
              <w:top w:val="nil"/>
              <w:left w:val="nil"/>
              <w:bottom w:val="single" w:sz="4" w:space="0" w:color="auto"/>
              <w:right w:val="single" w:sz="4" w:space="0" w:color="auto"/>
            </w:tcBorders>
            <w:shd w:val="clear" w:color="auto" w:fill="auto"/>
            <w:vAlign w:val="center"/>
          </w:tcPr>
          <w:p w14:paraId="65AA667F" w14:textId="77777777" w:rsidR="006A5D75" w:rsidRPr="00BE0BAF" w:rsidRDefault="006A5D7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552B0E3F" w14:textId="77777777" w:rsidR="006A5D75" w:rsidRPr="00BE0BAF" w:rsidRDefault="006A5D7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6FCE673E" w14:textId="77777777" w:rsidR="006A5D75" w:rsidRPr="00BE0BAF" w:rsidRDefault="006A5D7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5C5BA5FD" w14:textId="77777777" w:rsidR="006A5D75" w:rsidRPr="00BE0BAF" w:rsidRDefault="006A5D7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42FBCD7A" w14:textId="77777777" w:rsidR="006A5D75" w:rsidRPr="00BE0BAF" w:rsidRDefault="006A5D7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510690BE" w14:textId="77777777" w:rsidR="006A5D75" w:rsidRPr="00BE0BAF" w:rsidRDefault="006A5D75" w:rsidP="007253C4">
            <w:pPr>
              <w:jc w:val="center"/>
              <w:rPr>
                <w:color w:val="000000"/>
                <w:sz w:val="20"/>
              </w:rPr>
            </w:pPr>
            <w:r w:rsidRPr="00BE0BAF">
              <w:rPr>
                <w:color w:val="000000"/>
                <w:sz w:val="20"/>
              </w:rPr>
              <w:t>720</w:t>
            </w:r>
          </w:p>
        </w:tc>
      </w:tr>
      <w:tr w:rsidR="006A5D75" w:rsidRPr="00BE0BAF" w14:paraId="1574D42E"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4ED2644" w14:textId="31598A99" w:rsidR="006A5D75" w:rsidRPr="00BE0BAF" w:rsidRDefault="00F935DB" w:rsidP="007253C4">
            <w:pPr>
              <w:jc w:val="center"/>
              <w:rPr>
                <w:color w:val="000000"/>
                <w:sz w:val="20"/>
              </w:rPr>
            </w:pPr>
            <w:r w:rsidRPr="00BE0BAF">
              <w:rPr>
                <w:color w:val="000000"/>
                <w:sz w:val="20"/>
              </w:rPr>
              <w:t>065</w:t>
            </w:r>
          </w:p>
        </w:tc>
        <w:tc>
          <w:tcPr>
            <w:tcW w:w="1559" w:type="dxa"/>
            <w:tcBorders>
              <w:top w:val="nil"/>
              <w:left w:val="nil"/>
              <w:bottom w:val="single" w:sz="4" w:space="0" w:color="auto"/>
              <w:right w:val="single" w:sz="4" w:space="0" w:color="auto"/>
            </w:tcBorders>
            <w:shd w:val="clear" w:color="auto" w:fill="auto"/>
            <w:vAlign w:val="center"/>
          </w:tcPr>
          <w:p w14:paraId="18E1BF38" w14:textId="77777777" w:rsidR="006A5D75" w:rsidRPr="00BE0BAF" w:rsidRDefault="00BB7B43" w:rsidP="007253C4">
            <w:pPr>
              <w:jc w:val="center"/>
              <w:rPr>
                <w:color w:val="000000"/>
                <w:sz w:val="20"/>
              </w:rPr>
            </w:pPr>
            <w:r w:rsidRPr="00BE0BAF">
              <w:rPr>
                <w:color w:val="000000"/>
                <w:sz w:val="20"/>
              </w:rPr>
              <w:t>6091627,8</w:t>
            </w:r>
          </w:p>
        </w:tc>
        <w:tc>
          <w:tcPr>
            <w:tcW w:w="1398" w:type="dxa"/>
            <w:tcBorders>
              <w:top w:val="nil"/>
              <w:left w:val="nil"/>
              <w:bottom w:val="single" w:sz="4" w:space="0" w:color="auto"/>
              <w:right w:val="single" w:sz="4" w:space="0" w:color="auto"/>
            </w:tcBorders>
            <w:shd w:val="clear" w:color="auto" w:fill="auto"/>
            <w:vAlign w:val="center"/>
          </w:tcPr>
          <w:p w14:paraId="277189E2" w14:textId="77777777" w:rsidR="006A5D75" w:rsidRPr="00BE0BAF" w:rsidRDefault="00BB7B43" w:rsidP="007253C4">
            <w:pPr>
              <w:jc w:val="center"/>
              <w:rPr>
                <w:color w:val="000000"/>
                <w:sz w:val="20"/>
              </w:rPr>
            </w:pPr>
            <w:r w:rsidRPr="00BE0BAF">
              <w:rPr>
                <w:color w:val="000000"/>
                <w:sz w:val="20"/>
              </w:rPr>
              <w:t>533432,2</w:t>
            </w:r>
          </w:p>
        </w:tc>
        <w:tc>
          <w:tcPr>
            <w:tcW w:w="1083" w:type="dxa"/>
            <w:tcBorders>
              <w:top w:val="nil"/>
              <w:left w:val="nil"/>
              <w:bottom w:val="single" w:sz="4" w:space="0" w:color="auto"/>
              <w:right w:val="single" w:sz="4" w:space="0" w:color="auto"/>
            </w:tcBorders>
            <w:shd w:val="clear" w:color="auto" w:fill="auto"/>
            <w:vAlign w:val="center"/>
          </w:tcPr>
          <w:p w14:paraId="49C361F7" w14:textId="77777777" w:rsidR="006A5D75" w:rsidRPr="00BE0BAF" w:rsidRDefault="006A5D7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679229C7" w14:textId="77777777" w:rsidR="006A5D75" w:rsidRPr="00BE0BAF" w:rsidRDefault="006A5D7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6D59AA75" w14:textId="77777777" w:rsidR="006A5D75" w:rsidRPr="00BE0BAF" w:rsidRDefault="006A5D7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23ED2B50" w14:textId="77777777" w:rsidR="006A5D75" w:rsidRPr="00BE0BAF" w:rsidRDefault="006A5D7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5CA3699D" w14:textId="77777777" w:rsidR="006A5D75" w:rsidRPr="00BE0BAF" w:rsidRDefault="006A5D7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041785CE" w14:textId="77777777" w:rsidR="006A5D75" w:rsidRPr="00BE0BAF" w:rsidRDefault="006A5D75" w:rsidP="007253C4">
            <w:pPr>
              <w:jc w:val="center"/>
              <w:rPr>
                <w:color w:val="000000"/>
                <w:sz w:val="20"/>
              </w:rPr>
            </w:pPr>
            <w:r w:rsidRPr="00BE0BAF">
              <w:rPr>
                <w:color w:val="000000"/>
                <w:sz w:val="20"/>
              </w:rPr>
              <w:t>720</w:t>
            </w:r>
          </w:p>
        </w:tc>
      </w:tr>
      <w:tr w:rsidR="006A5D75" w:rsidRPr="00BE0BAF" w14:paraId="3922B36B"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DFC9FDC" w14:textId="175F9FB4" w:rsidR="006A5D75" w:rsidRPr="00BE0BAF" w:rsidRDefault="00F935DB" w:rsidP="007253C4">
            <w:pPr>
              <w:jc w:val="center"/>
              <w:rPr>
                <w:color w:val="000000"/>
                <w:sz w:val="20"/>
              </w:rPr>
            </w:pPr>
            <w:r w:rsidRPr="00BE0BAF">
              <w:rPr>
                <w:color w:val="000000"/>
                <w:sz w:val="20"/>
              </w:rPr>
              <w:t>066</w:t>
            </w:r>
          </w:p>
        </w:tc>
        <w:tc>
          <w:tcPr>
            <w:tcW w:w="1559" w:type="dxa"/>
            <w:tcBorders>
              <w:top w:val="nil"/>
              <w:left w:val="nil"/>
              <w:bottom w:val="single" w:sz="4" w:space="0" w:color="auto"/>
              <w:right w:val="single" w:sz="4" w:space="0" w:color="auto"/>
            </w:tcBorders>
            <w:shd w:val="clear" w:color="auto" w:fill="auto"/>
            <w:vAlign w:val="center"/>
          </w:tcPr>
          <w:p w14:paraId="1F8D88C6" w14:textId="77777777" w:rsidR="006A5D75" w:rsidRPr="00BE0BAF" w:rsidRDefault="00BB7B43" w:rsidP="007253C4">
            <w:pPr>
              <w:jc w:val="center"/>
              <w:rPr>
                <w:color w:val="000000"/>
                <w:sz w:val="20"/>
              </w:rPr>
            </w:pPr>
            <w:r w:rsidRPr="00BE0BAF">
              <w:rPr>
                <w:color w:val="000000"/>
                <w:sz w:val="20"/>
              </w:rPr>
              <w:t>6091631,5</w:t>
            </w:r>
          </w:p>
        </w:tc>
        <w:tc>
          <w:tcPr>
            <w:tcW w:w="1398" w:type="dxa"/>
            <w:tcBorders>
              <w:top w:val="nil"/>
              <w:left w:val="nil"/>
              <w:bottom w:val="single" w:sz="4" w:space="0" w:color="auto"/>
              <w:right w:val="single" w:sz="4" w:space="0" w:color="auto"/>
            </w:tcBorders>
            <w:shd w:val="clear" w:color="auto" w:fill="auto"/>
            <w:vAlign w:val="center"/>
          </w:tcPr>
          <w:p w14:paraId="13C4E335" w14:textId="77777777" w:rsidR="006A5D75" w:rsidRPr="00BE0BAF" w:rsidRDefault="00BB7B43" w:rsidP="007253C4">
            <w:pPr>
              <w:jc w:val="center"/>
              <w:rPr>
                <w:color w:val="000000"/>
                <w:sz w:val="20"/>
              </w:rPr>
            </w:pPr>
            <w:r w:rsidRPr="00BE0BAF">
              <w:rPr>
                <w:color w:val="000000"/>
                <w:sz w:val="20"/>
              </w:rPr>
              <w:t>533437,6</w:t>
            </w:r>
          </w:p>
        </w:tc>
        <w:tc>
          <w:tcPr>
            <w:tcW w:w="1083" w:type="dxa"/>
            <w:tcBorders>
              <w:top w:val="nil"/>
              <w:left w:val="nil"/>
              <w:bottom w:val="single" w:sz="4" w:space="0" w:color="auto"/>
              <w:right w:val="single" w:sz="4" w:space="0" w:color="auto"/>
            </w:tcBorders>
            <w:shd w:val="clear" w:color="auto" w:fill="auto"/>
            <w:vAlign w:val="center"/>
          </w:tcPr>
          <w:p w14:paraId="034D227A" w14:textId="77777777" w:rsidR="006A5D75" w:rsidRPr="00BE0BAF" w:rsidRDefault="006A5D7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41305AF7" w14:textId="77777777" w:rsidR="006A5D75" w:rsidRPr="00BE0BAF" w:rsidRDefault="006A5D7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771E9BDB" w14:textId="77777777" w:rsidR="006A5D75" w:rsidRPr="00BE0BAF" w:rsidRDefault="006A5D7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6C4E2781" w14:textId="77777777" w:rsidR="006A5D75" w:rsidRPr="00BE0BAF" w:rsidRDefault="006A5D7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0D4E5EF3" w14:textId="77777777" w:rsidR="006A5D75" w:rsidRPr="00BE0BAF" w:rsidRDefault="006A5D7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129D5716" w14:textId="77777777" w:rsidR="006A5D75" w:rsidRPr="00BE0BAF" w:rsidRDefault="006A5D75" w:rsidP="007253C4">
            <w:pPr>
              <w:jc w:val="center"/>
              <w:rPr>
                <w:color w:val="000000"/>
                <w:sz w:val="20"/>
              </w:rPr>
            </w:pPr>
            <w:r w:rsidRPr="00BE0BAF">
              <w:rPr>
                <w:color w:val="000000"/>
                <w:sz w:val="20"/>
              </w:rPr>
              <w:t>720</w:t>
            </w:r>
          </w:p>
        </w:tc>
      </w:tr>
      <w:tr w:rsidR="006A5D75" w:rsidRPr="00BE0BAF" w14:paraId="3B61C4AB"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349F434" w14:textId="6E9F3471" w:rsidR="006A5D75" w:rsidRPr="00BE0BAF" w:rsidRDefault="00F935DB" w:rsidP="007253C4">
            <w:pPr>
              <w:jc w:val="center"/>
              <w:rPr>
                <w:color w:val="000000"/>
                <w:sz w:val="20"/>
              </w:rPr>
            </w:pPr>
            <w:r w:rsidRPr="00BE0BAF">
              <w:rPr>
                <w:color w:val="000000"/>
                <w:sz w:val="20"/>
              </w:rPr>
              <w:t>067</w:t>
            </w:r>
          </w:p>
        </w:tc>
        <w:tc>
          <w:tcPr>
            <w:tcW w:w="1559" w:type="dxa"/>
            <w:tcBorders>
              <w:top w:val="nil"/>
              <w:left w:val="nil"/>
              <w:bottom w:val="single" w:sz="4" w:space="0" w:color="auto"/>
              <w:right w:val="single" w:sz="4" w:space="0" w:color="auto"/>
            </w:tcBorders>
            <w:shd w:val="clear" w:color="auto" w:fill="auto"/>
            <w:vAlign w:val="center"/>
          </w:tcPr>
          <w:p w14:paraId="472A2AAF" w14:textId="77777777" w:rsidR="006A5D75" w:rsidRPr="00BE0BAF" w:rsidRDefault="00BB7B43" w:rsidP="007253C4">
            <w:pPr>
              <w:jc w:val="center"/>
              <w:rPr>
                <w:color w:val="000000"/>
                <w:sz w:val="20"/>
              </w:rPr>
            </w:pPr>
            <w:r w:rsidRPr="00BE0BAF">
              <w:rPr>
                <w:color w:val="000000"/>
                <w:sz w:val="20"/>
              </w:rPr>
              <w:t>6091633,8</w:t>
            </w:r>
          </w:p>
        </w:tc>
        <w:tc>
          <w:tcPr>
            <w:tcW w:w="1398" w:type="dxa"/>
            <w:tcBorders>
              <w:top w:val="nil"/>
              <w:left w:val="nil"/>
              <w:bottom w:val="single" w:sz="4" w:space="0" w:color="auto"/>
              <w:right w:val="single" w:sz="4" w:space="0" w:color="auto"/>
            </w:tcBorders>
            <w:shd w:val="clear" w:color="auto" w:fill="auto"/>
            <w:vAlign w:val="center"/>
          </w:tcPr>
          <w:p w14:paraId="37B45378" w14:textId="77777777" w:rsidR="006A5D75" w:rsidRPr="00BE0BAF" w:rsidRDefault="00BB7B43" w:rsidP="007253C4">
            <w:pPr>
              <w:jc w:val="center"/>
              <w:rPr>
                <w:color w:val="000000"/>
                <w:sz w:val="20"/>
              </w:rPr>
            </w:pPr>
            <w:r w:rsidRPr="00BE0BAF">
              <w:rPr>
                <w:color w:val="000000"/>
                <w:sz w:val="20"/>
              </w:rPr>
              <w:t>533437,4</w:t>
            </w:r>
          </w:p>
        </w:tc>
        <w:tc>
          <w:tcPr>
            <w:tcW w:w="1083" w:type="dxa"/>
            <w:tcBorders>
              <w:top w:val="nil"/>
              <w:left w:val="nil"/>
              <w:bottom w:val="single" w:sz="4" w:space="0" w:color="auto"/>
              <w:right w:val="single" w:sz="4" w:space="0" w:color="auto"/>
            </w:tcBorders>
            <w:shd w:val="clear" w:color="auto" w:fill="auto"/>
            <w:vAlign w:val="center"/>
          </w:tcPr>
          <w:p w14:paraId="1BF2EF8C" w14:textId="77777777" w:rsidR="006A5D75" w:rsidRPr="00BE0BAF" w:rsidRDefault="006A5D7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51DC963D" w14:textId="77777777" w:rsidR="006A5D75" w:rsidRPr="00BE0BAF" w:rsidRDefault="006A5D7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167C8DD6" w14:textId="77777777" w:rsidR="006A5D75" w:rsidRPr="00BE0BAF" w:rsidRDefault="006A5D7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4359FEE4" w14:textId="77777777" w:rsidR="006A5D75" w:rsidRPr="00BE0BAF" w:rsidRDefault="006A5D7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6E945AD9" w14:textId="77777777" w:rsidR="006A5D75" w:rsidRPr="00BE0BAF" w:rsidRDefault="006A5D7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4C6E37DC" w14:textId="77777777" w:rsidR="006A5D75" w:rsidRPr="00BE0BAF" w:rsidRDefault="006A5D75" w:rsidP="007253C4">
            <w:pPr>
              <w:jc w:val="center"/>
              <w:rPr>
                <w:color w:val="000000"/>
                <w:sz w:val="20"/>
              </w:rPr>
            </w:pPr>
            <w:r w:rsidRPr="00BE0BAF">
              <w:rPr>
                <w:color w:val="000000"/>
                <w:sz w:val="20"/>
              </w:rPr>
              <w:t>720</w:t>
            </w:r>
          </w:p>
        </w:tc>
      </w:tr>
      <w:tr w:rsidR="006A5D75" w:rsidRPr="00BE0BAF" w14:paraId="44A2160F"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0C2B47B" w14:textId="1261E994" w:rsidR="006A5D75" w:rsidRPr="00BE0BAF" w:rsidRDefault="00F935DB" w:rsidP="007253C4">
            <w:pPr>
              <w:jc w:val="center"/>
              <w:rPr>
                <w:color w:val="000000"/>
                <w:sz w:val="20"/>
              </w:rPr>
            </w:pPr>
            <w:r w:rsidRPr="00BE0BAF">
              <w:rPr>
                <w:color w:val="000000"/>
                <w:sz w:val="20"/>
              </w:rPr>
              <w:t>068</w:t>
            </w:r>
          </w:p>
        </w:tc>
        <w:tc>
          <w:tcPr>
            <w:tcW w:w="1559" w:type="dxa"/>
            <w:tcBorders>
              <w:top w:val="nil"/>
              <w:left w:val="nil"/>
              <w:bottom w:val="single" w:sz="4" w:space="0" w:color="auto"/>
              <w:right w:val="single" w:sz="4" w:space="0" w:color="auto"/>
            </w:tcBorders>
            <w:shd w:val="clear" w:color="auto" w:fill="auto"/>
            <w:vAlign w:val="center"/>
          </w:tcPr>
          <w:p w14:paraId="38929CCA" w14:textId="77777777" w:rsidR="006A5D75" w:rsidRPr="00BE0BAF" w:rsidRDefault="00BB7B43" w:rsidP="007253C4">
            <w:pPr>
              <w:jc w:val="center"/>
              <w:rPr>
                <w:color w:val="000000"/>
                <w:sz w:val="20"/>
              </w:rPr>
            </w:pPr>
            <w:r w:rsidRPr="00BE0BAF">
              <w:rPr>
                <w:color w:val="000000"/>
                <w:sz w:val="20"/>
              </w:rPr>
              <w:t>6091636,6</w:t>
            </w:r>
          </w:p>
        </w:tc>
        <w:tc>
          <w:tcPr>
            <w:tcW w:w="1398" w:type="dxa"/>
            <w:tcBorders>
              <w:top w:val="nil"/>
              <w:left w:val="nil"/>
              <w:bottom w:val="single" w:sz="4" w:space="0" w:color="auto"/>
              <w:right w:val="single" w:sz="4" w:space="0" w:color="auto"/>
            </w:tcBorders>
            <w:shd w:val="clear" w:color="auto" w:fill="auto"/>
            <w:vAlign w:val="center"/>
          </w:tcPr>
          <w:p w14:paraId="6B95BD82" w14:textId="77777777" w:rsidR="006A5D75" w:rsidRPr="00BE0BAF" w:rsidRDefault="00BB7B43" w:rsidP="007253C4">
            <w:pPr>
              <w:jc w:val="center"/>
              <w:rPr>
                <w:color w:val="000000"/>
                <w:sz w:val="20"/>
              </w:rPr>
            </w:pPr>
            <w:r w:rsidRPr="00BE0BAF">
              <w:rPr>
                <w:color w:val="000000"/>
                <w:sz w:val="20"/>
              </w:rPr>
              <w:t>533441,4</w:t>
            </w:r>
          </w:p>
        </w:tc>
        <w:tc>
          <w:tcPr>
            <w:tcW w:w="1083" w:type="dxa"/>
            <w:tcBorders>
              <w:top w:val="nil"/>
              <w:left w:val="nil"/>
              <w:bottom w:val="single" w:sz="4" w:space="0" w:color="auto"/>
              <w:right w:val="single" w:sz="4" w:space="0" w:color="auto"/>
            </w:tcBorders>
            <w:shd w:val="clear" w:color="auto" w:fill="auto"/>
            <w:vAlign w:val="center"/>
          </w:tcPr>
          <w:p w14:paraId="6A94130B" w14:textId="77777777" w:rsidR="006A5D75" w:rsidRPr="00BE0BAF" w:rsidRDefault="006A5D7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4DAB7FB6" w14:textId="77777777" w:rsidR="006A5D75" w:rsidRPr="00BE0BAF" w:rsidRDefault="006A5D7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474F467A" w14:textId="77777777" w:rsidR="006A5D75" w:rsidRPr="00BE0BAF" w:rsidRDefault="006A5D7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474F9C99" w14:textId="77777777" w:rsidR="006A5D75" w:rsidRPr="00BE0BAF" w:rsidRDefault="006A5D7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54377119" w14:textId="77777777" w:rsidR="006A5D75" w:rsidRPr="00BE0BAF" w:rsidRDefault="006A5D7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6DFAABEA" w14:textId="77777777" w:rsidR="006A5D75" w:rsidRPr="00BE0BAF" w:rsidRDefault="006A5D75" w:rsidP="007253C4">
            <w:pPr>
              <w:jc w:val="center"/>
              <w:rPr>
                <w:color w:val="000000"/>
                <w:sz w:val="20"/>
              </w:rPr>
            </w:pPr>
            <w:r w:rsidRPr="00BE0BAF">
              <w:rPr>
                <w:color w:val="000000"/>
                <w:sz w:val="20"/>
              </w:rPr>
              <w:t>720</w:t>
            </w:r>
          </w:p>
        </w:tc>
      </w:tr>
      <w:tr w:rsidR="006A5D75" w:rsidRPr="00BE0BAF" w14:paraId="09DB7BF7"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9352694" w14:textId="31635D56" w:rsidR="006A5D75" w:rsidRPr="00BE0BAF" w:rsidRDefault="00F935DB" w:rsidP="007253C4">
            <w:pPr>
              <w:jc w:val="center"/>
              <w:rPr>
                <w:color w:val="000000"/>
                <w:sz w:val="20"/>
              </w:rPr>
            </w:pPr>
            <w:r w:rsidRPr="00BE0BAF">
              <w:rPr>
                <w:color w:val="000000"/>
                <w:sz w:val="20"/>
              </w:rPr>
              <w:t>069</w:t>
            </w:r>
          </w:p>
        </w:tc>
        <w:tc>
          <w:tcPr>
            <w:tcW w:w="1559" w:type="dxa"/>
            <w:tcBorders>
              <w:top w:val="nil"/>
              <w:left w:val="nil"/>
              <w:bottom w:val="single" w:sz="4" w:space="0" w:color="auto"/>
              <w:right w:val="single" w:sz="4" w:space="0" w:color="auto"/>
            </w:tcBorders>
            <w:shd w:val="clear" w:color="auto" w:fill="auto"/>
            <w:vAlign w:val="center"/>
          </w:tcPr>
          <w:p w14:paraId="2715A92D" w14:textId="77777777" w:rsidR="006A5D75" w:rsidRPr="00BE0BAF" w:rsidRDefault="00BB7B43" w:rsidP="007253C4">
            <w:pPr>
              <w:jc w:val="center"/>
              <w:rPr>
                <w:color w:val="000000"/>
                <w:sz w:val="20"/>
              </w:rPr>
            </w:pPr>
            <w:r w:rsidRPr="00BE0BAF">
              <w:rPr>
                <w:color w:val="000000"/>
                <w:sz w:val="20"/>
              </w:rPr>
              <w:t>6091637,6</w:t>
            </w:r>
          </w:p>
        </w:tc>
        <w:tc>
          <w:tcPr>
            <w:tcW w:w="1398" w:type="dxa"/>
            <w:tcBorders>
              <w:top w:val="nil"/>
              <w:left w:val="nil"/>
              <w:bottom w:val="single" w:sz="4" w:space="0" w:color="auto"/>
              <w:right w:val="single" w:sz="4" w:space="0" w:color="auto"/>
            </w:tcBorders>
            <w:shd w:val="clear" w:color="auto" w:fill="auto"/>
            <w:vAlign w:val="center"/>
          </w:tcPr>
          <w:p w14:paraId="0507D9AD" w14:textId="77777777" w:rsidR="006A5D75" w:rsidRPr="00BE0BAF" w:rsidRDefault="00BB7B43" w:rsidP="007253C4">
            <w:pPr>
              <w:jc w:val="center"/>
              <w:rPr>
                <w:color w:val="000000"/>
                <w:sz w:val="20"/>
              </w:rPr>
            </w:pPr>
            <w:r w:rsidRPr="00BE0BAF">
              <w:rPr>
                <w:color w:val="000000"/>
                <w:sz w:val="20"/>
              </w:rPr>
              <w:t>533442,7</w:t>
            </w:r>
          </w:p>
        </w:tc>
        <w:tc>
          <w:tcPr>
            <w:tcW w:w="1083" w:type="dxa"/>
            <w:tcBorders>
              <w:top w:val="nil"/>
              <w:left w:val="nil"/>
              <w:bottom w:val="single" w:sz="4" w:space="0" w:color="auto"/>
              <w:right w:val="single" w:sz="4" w:space="0" w:color="auto"/>
            </w:tcBorders>
            <w:shd w:val="clear" w:color="auto" w:fill="auto"/>
            <w:vAlign w:val="center"/>
          </w:tcPr>
          <w:p w14:paraId="1936696A" w14:textId="77777777" w:rsidR="006A5D75" w:rsidRPr="00BE0BAF" w:rsidRDefault="006A5D7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5776B763" w14:textId="77777777" w:rsidR="006A5D75" w:rsidRPr="00BE0BAF" w:rsidRDefault="006A5D7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00662D6E" w14:textId="77777777" w:rsidR="006A5D75" w:rsidRPr="00BE0BAF" w:rsidRDefault="006A5D7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6AE98DFB" w14:textId="77777777" w:rsidR="006A5D75" w:rsidRPr="00BE0BAF" w:rsidRDefault="006A5D7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1CF8B8CB" w14:textId="77777777" w:rsidR="006A5D75" w:rsidRPr="00BE0BAF" w:rsidRDefault="006A5D7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0CD6071C" w14:textId="77777777" w:rsidR="006A5D75" w:rsidRPr="00BE0BAF" w:rsidRDefault="006A5D75" w:rsidP="007253C4">
            <w:pPr>
              <w:jc w:val="center"/>
              <w:rPr>
                <w:color w:val="000000"/>
                <w:sz w:val="20"/>
              </w:rPr>
            </w:pPr>
            <w:r w:rsidRPr="00BE0BAF">
              <w:rPr>
                <w:color w:val="000000"/>
                <w:sz w:val="20"/>
              </w:rPr>
              <w:t>720</w:t>
            </w:r>
          </w:p>
        </w:tc>
      </w:tr>
      <w:tr w:rsidR="006A5D75" w:rsidRPr="00BE0BAF" w14:paraId="5F6B90D9"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42F6E73" w14:textId="4A7DECCD" w:rsidR="006A5D75" w:rsidRPr="00BE0BAF" w:rsidRDefault="00F935DB" w:rsidP="007253C4">
            <w:pPr>
              <w:jc w:val="center"/>
              <w:rPr>
                <w:color w:val="000000"/>
                <w:sz w:val="20"/>
              </w:rPr>
            </w:pPr>
            <w:r w:rsidRPr="00BE0BAF">
              <w:rPr>
                <w:color w:val="000000"/>
                <w:sz w:val="20"/>
              </w:rPr>
              <w:t>070</w:t>
            </w:r>
          </w:p>
        </w:tc>
        <w:tc>
          <w:tcPr>
            <w:tcW w:w="1559" w:type="dxa"/>
            <w:tcBorders>
              <w:top w:val="nil"/>
              <w:left w:val="nil"/>
              <w:bottom w:val="single" w:sz="4" w:space="0" w:color="auto"/>
              <w:right w:val="single" w:sz="4" w:space="0" w:color="auto"/>
            </w:tcBorders>
            <w:shd w:val="clear" w:color="auto" w:fill="auto"/>
            <w:vAlign w:val="center"/>
          </w:tcPr>
          <w:p w14:paraId="6AAD02B3" w14:textId="77777777" w:rsidR="006A5D75" w:rsidRPr="00BE0BAF" w:rsidRDefault="00BB7B43" w:rsidP="007253C4">
            <w:pPr>
              <w:jc w:val="center"/>
              <w:rPr>
                <w:color w:val="000000"/>
                <w:sz w:val="20"/>
              </w:rPr>
            </w:pPr>
            <w:r w:rsidRPr="00BE0BAF">
              <w:rPr>
                <w:color w:val="000000"/>
                <w:sz w:val="20"/>
              </w:rPr>
              <w:t>6091638,5</w:t>
            </w:r>
          </w:p>
        </w:tc>
        <w:tc>
          <w:tcPr>
            <w:tcW w:w="1398" w:type="dxa"/>
            <w:tcBorders>
              <w:top w:val="nil"/>
              <w:left w:val="nil"/>
              <w:bottom w:val="single" w:sz="4" w:space="0" w:color="auto"/>
              <w:right w:val="single" w:sz="4" w:space="0" w:color="auto"/>
            </w:tcBorders>
            <w:shd w:val="clear" w:color="auto" w:fill="auto"/>
            <w:vAlign w:val="center"/>
          </w:tcPr>
          <w:p w14:paraId="0A4D6D77" w14:textId="77777777" w:rsidR="006A5D75" w:rsidRPr="00BE0BAF" w:rsidRDefault="00BB7B43" w:rsidP="007253C4">
            <w:pPr>
              <w:jc w:val="center"/>
              <w:rPr>
                <w:color w:val="000000"/>
                <w:sz w:val="20"/>
              </w:rPr>
            </w:pPr>
            <w:r w:rsidRPr="00BE0BAF">
              <w:rPr>
                <w:color w:val="000000"/>
                <w:sz w:val="20"/>
              </w:rPr>
              <w:t>533444,1</w:t>
            </w:r>
          </w:p>
        </w:tc>
        <w:tc>
          <w:tcPr>
            <w:tcW w:w="1083" w:type="dxa"/>
            <w:tcBorders>
              <w:top w:val="nil"/>
              <w:left w:val="nil"/>
              <w:bottom w:val="single" w:sz="4" w:space="0" w:color="auto"/>
              <w:right w:val="single" w:sz="4" w:space="0" w:color="auto"/>
            </w:tcBorders>
            <w:shd w:val="clear" w:color="auto" w:fill="auto"/>
            <w:vAlign w:val="center"/>
          </w:tcPr>
          <w:p w14:paraId="576D18F0" w14:textId="77777777" w:rsidR="006A5D75" w:rsidRPr="00BE0BAF" w:rsidRDefault="006A5D7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0F629D8F" w14:textId="77777777" w:rsidR="006A5D75" w:rsidRPr="00BE0BAF" w:rsidRDefault="006A5D7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55433FC7" w14:textId="77777777" w:rsidR="006A5D75" w:rsidRPr="00BE0BAF" w:rsidRDefault="006A5D7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0FF2A46A" w14:textId="77777777" w:rsidR="006A5D75" w:rsidRPr="00BE0BAF" w:rsidRDefault="006A5D7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6A9A384B" w14:textId="77777777" w:rsidR="006A5D75" w:rsidRPr="00BE0BAF" w:rsidRDefault="006A5D7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396E8185" w14:textId="77777777" w:rsidR="006A5D75" w:rsidRPr="00BE0BAF" w:rsidRDefault="006A5D75" w:rsidP="007253C4">
            <w:pPr>
              <w:jc w:val="center"/>
              <w:rPr>
                <w:color w:val="000000"/>
                <w:sz w:val="20"/>
              </w:rPr>
            </w:pPr>
            <w:r w:rsidRPr="00BE0BAF">
              <w:rPr>
                <w:color w:val="000000"/>
                <w:sz w:val="20"/>
              </w:rPr>
              <w:t>720</w:t>
            </w:r>
          </w:p>
        </w:tc>
      </w:tr>
      <w:tr w:rsidR="006A5D75" w:rsidRPr="00BE0BAF" w14:paraId="510B679A"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CA0C440" w14:textId="7AF5163F" w:rsidR="006A5D75" w:rsidRPr="00BE0BAF" w:rsidRDefault="00F935DB" w:rsidP="007253C4">
            <w:pPr>
              <w:jc w:val="center"/>
              <w:rPr>
                <w:color w:val="000000"/>
                <w:sz w:val="20"/>
              </w:rPr>
            </w:pPr>
            <w:r w:rsidRPr="00BE0BAF">
              <w:rPr>
                <w:color w:val="000000"/>
                <w:sz w:val="20"/>
              </w:rPr>
              <w:t>071</w:t>
            </w:r>
          </w:p>
        </w:tc>
        <w:tc>
          <w:tcPr>
            <w:tcW w:w="1559" w:type="dxa"/>
            <w:tcBorders>
              <w:top w:val="nil"/>
              <w:left w:val="nil"/>
              <w:bottom w:val="single" w:sz="4" w:space="0" w:color="auto"/>
              <w:right w:val="single" w:sz="4" w:space="0" w:color="auto"/>
            </w:tcBorders>
            <w:shd w:val="clear" w:color="auto" w:fill="auto"/>
            <w:vAlign w:val="center"/>
          </w:tcPr>
          <w:p w14:paraId="7E95A8E8" w14:textId="77777777" w:rsidR="006A5D75" w:rsidRPr="00BE0BAF" w:rsidRDefault="00BB7B43" w:rsidP="007253C4">
            <w:pPr>
              <w:jc w:val="center"/>
              <w:rPr>
                <w:color w:val="000000"/>
                <w:sz w:val="20"/>
              </w:rPr>
            </w:pPr>
            <w:r w:rsidRPr="00BE0BAF">
              <w:rPr>
                <w:color w:val="000000"/>
                <w:sz w:val="20"/>
              </w:rPr>
              <w:t>6091636,5</w:t>
            </w:r>
          </w:p>
        </w:tc>
        <w:tc>
          <w:tcPr>
            <w:tcW w:w="1398" w:type="dxa"/>
            <w:tcBorders>
              <w:top w:val="nil"/>
              <w:left w:val="nil"/>
              <w:bottom w:val="single" w:sz="4" w:space="0" w:color="auto"/>
              <w:right w:val="single" w:sz="4" w:space="0" w:color="auto"/>
            </w:tcBorders>
            <w:shd w:val="clear" w:color="auto" w:fill="auto"/>
            <w:vAlign w:val="center"/>
          </w:tcPr>
          <w:p w14:paraId="4E7DCE6E" w14:textId="77777777" w:rsidR="006A5D75" w:rsidRPr="00BE0BAF" w:rsidRDefault="00BB7B43" w:rsidP="007253C4">
            <w:pPr>
              <w:jc w:val="center"/>
              <w:rPr>
                <w:color w:val="000000"/>
                <w:sz w:val="20"/>
              </w:rPr>
            </w:pPr>
            <w:r w:rsidRPr="00BE0BAF">
              <w:rPr>
                <w:color w:val="000000"/>
                <w:sz w:val="20"/>
              </w:rPr>
              <w:t>533441,4</w:t>
            </w:r>
          </w:p>
        </w:tc>
        <w:tc>
          <w:tcPr>
            <w:tcW w:w="1083" w:type="dxa"/>
            <w:tcBorders>
              <w:top w:val="nil"/>
              <w:left w:val="nil"/>
              <w:bottom w:val="single" w:sz="4" w:space="0" w:color="auto"/>
              <w:right w:val="single" w:sz="4" w:space="0" w:color="auto"/>
            </w:tcBorders>
            <w:shd w:val="clear" w:color="auto" w:fill="auto"/>
            <w:vAlign w:val="center"/>
          </w:tcPr>
          <w:p w14:paraId="4B653F6E" w14:textId="77777777" w:rsidR="006A5D75" w:rsidRPr="00BE0BAF" w:rsidRDefault="006A5D75" w:rsidP="007253C4">
            <w:pPr>
              <w:jc w:val="center"/>
              <w:rPr>
                <w:color w:val="000000"/>
                <w:sz w:val="20"/>
              </w:rPr>
            </w:pPr>
            <w:r w:rsidRPr="00BE0BAF">
              <w:rPr>
                <w:color w:val="000000"/>
                <w:sz w:val="20"/>
              </w:rPr>
              <w:t>3,0</w:t>
            </w:r>
          </w:p>
        </w:tc>
        <w:tc>
          <w:tcPr>
            <w:tcW w:w="1967" w:type="dxa"/>
            <w:tcBorders>
              <w:top w:val="nil"/>
              <w:left w:val="nil"/>
              <w:bottom w:val="single" w:sz="4" w:space="0" w:color="auto"/>
              <w:right w:val="single" w:sz="4" w:space="0" w:color="auto"/>
            </w:tcBorders>
            <w:shd w:val="clear" w:color="auto" w:fill="auto"/>
            <w:vAlign w:val="center"/>
          </w:tcPr>
          <w:p w14:paraId="063F4744" w14:textId="77777777" w:rsidR="006A5D75" w:rsidRPr="00BE0BAF" w:rsidRDefault="006A5D7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449DA92F" w14:textId="77777777" w:rsidR="006A5D75" w:rsidRPr="00BE0BAF" w:rsidRDefault="006A5D7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6F7053BA" w14:textId="77777777" w:rsidR="006A5D75" w:rsidRPr="00BE0BAF" w:rsidRDefault="006A5D7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4348F6BD" w14:textId="77777777" w:rsidR="006A5D75" w:rsidRPr="00BE0BAF" w:rsidRDefault="006A5D7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612E875A" w14:textId="77777777" w:rsidR="006A5D75" w:rsidRPr="00BE0BAF" w:rsidRDefault="006A5D75" w:rsidP="007253C4">
            <w:pPr>
              <w:jc w:val="center"/>
              <w:rPr>
                <w:color w:val="000000"/>
                <w:sz w:val="20"/>
              </w:rPr>
            </w:pPr>
            <w:r w:rsidRPr="00BE0BAF">
              <w:rPr>
                <w:color w:val="000000"/>
                <w:sz w:val="20"/>
              </w:rPr>
              <w:t>720</w:t>
            </w:r>
          </w:p>
        </w:tc>
      </w:tr>
      <w:tr w:rsidR="006A5D75" w:rsidRPr="00BE0BAF" w14:paraId="277A8087"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D926BF7" w14:textId="2C6A59F3" w:rsidR="006A5D75" w:rsidRPr="00BE0BAF" w:rsidRDefault="00F935DB" w:rsidP="007253C4">
            <w:pPr>
              <w:jc w:val="center"/>
              <w:rPr>
                <w:color w:val="000000"/>
                <w:sz w:val="20"/>
              </w:rPr>
            </w:pPr>
            <w:r w:rsidRPr="00BE0BAF">
              <w:rPr>
                <w:color w:val="000000"/>
                <w:sz w:val="20"/>
              </w:rPr>
              <w:t>07</w:t>
            </w:r>
            <w:r w:rsidR="006A5D75" w:rsidRPr="00BE0BAF">
              <w:rPr>
                <w:color w:val="000000"/>
                <w:sz w:val="20"/>
              </w:rPr>
              <w:t>2</w:t>
            </w:r>
          </w:p>
        </w:tc>
        <w:tc>
          <w:tcPr>
            <w:tcW w:w="1559" w:type="dxa"/>
            <w:tcBorders>
              <w:top w:val="nil"/>
              <w:left w:val="nil"/>
              <w:bottom w:val="single" w:sz="4" w:space="0" w:color="auto"/>
              <w:right w:val="single" w:sz="4" w:space="0" w:color="auto"/>
            </w:tcBorders>
            <w:shd w:val="clear" w:color="auto" w:fill="auto"/>
            <w:vAlign w:val="center"/>
          </w:tcPr>
          <w:p w14:paraId="3544C796" w14:textId="77777777" w:rsidR="006A5D75" w:rsidRPr="00BE0BAF" w:rsidRDefault="00BB7B43" w:rsidP="007253C4">
            <w:pPr>
              <w:jc w:val="center"/>
              <w:rPr>
                <w:color w:val="000000"/>
                <w:sz w:val="20"/>
              </w:rPr>
            </w:pPr>
            <w:r w:rsidRPr="00BE0BAF">
              <w:rPr>
                <w:color w:val="000000"/>
                <w:sz w:val="20"/>
              </w:rPr>
              <w:t>6091637,3</w:t>
            </w:r>
          </w:p>
        </w:tc>
        <w:tc>
          <w:tcPr>
            <w:tcW w:w="1398" w:type="dxa"/>
            <w:tcBorders>
              <w:top w:val="nil"/>
              <w:left w:val="nil"/>
              <w:bottom w:val="single" w:sz="4" w:space="0" w:color="auto"/>
              <w:right w:val="single" w:sz="4" w:space="0" w:color="auto"/>
            </w:tcBorders>
            <w:shd w:val="clear" w:color="auto" w:fill="auto"/>
            <w:vAlign w:val="center"/>
          </w:tcPr>
          <w:p w14:paraId="2AA98BB4" w14:textId="77777777" w:rsidR="006A5D75" w:rsidRPr="00BE0BAF" w:rsidRDefault="00BB7B43" w:rsidP="007253C4">
            <w:pPr>
              <w:jc w:val="center"/>
              <w:rPr>
                <w:color w:val="000000"/>
                <w:sz w:val="20"/>
              </w:rPr>
            </w:pPr>
            <w:r w:rsidRPr="00BE0BAF">
              <w:rPr>
                <w:color w:val="000000"/>
                <w:sz w:val="20"/>
              </w:rPr>
              <w:t>533442,6</w:t>
            </w:r>
          </w:p>
        </w:tc>
        <w:tc>
          <w:tcPr>
            <w:tcW w:w="1083" w:type="dxa"/>
            <w:tcBorders>
              <w:top w:val="nil"/>
              <w:left w:val="nil"/>
              <w:bottom w:val="single" w:sz="4" w:space="0" w:color="auto"/>
              <w:right w:val="single" w:sz="4" w:space="0" w:color="auto"/>
            </w:tcBorders>
            <w:shd w:val="clear" w:color="auto" w:fill="auto"/>
            <w:vAlign w:val="center"/>
          </w:tcPr>
          <w:p w14:paraId="4561336F" w14:textId="77777777" w:rsidR="006A5D75" w:rsidRPr="00BE0BAF" w:rsidRDefault="006A5D75" w:rsidP="007253C4">
            <w:pPr>
              <w:jc w:val="center"/>
              <w:rPr>
                <w:color w:val="000000"/>
                <w:sz w:val="20"/>
              </w:rPr>
            </w:pPr>
            <w:r w:rsidRPr="00BE0BAF">
              <w:rPr>
                <w:color w:val="000000"/>
                <w:sz w:val="20"/>
              </w:rPr>
              <w:t>3,0</w:t>
            </w:r>
          </w:p>
        </w:tc>
        <w:tc>
          <w:tcPr>
            <w:tcW w:w="1967" w:type="dxa"/>
            <w:tcBorders>
              <w:top w:val="nil"/>
              <w:left w:val="nil"/>
              <w:bottom w:val="single" w:sz="4" w:space="0" w:color="auto"/>
              <w:right w:val="single" w:sz="4" w:space="0" w:color="auto"/>
            </w:tcBorders>
            <w:shd w:val="clear" w:color="auto" w:fill="auto"/>
            <w:vAlign w:val="center"/>
          </w:tcPr>
          <w:p w14:paraId="3CFF0842" w14:textId="77777777" w:rsidR="006A5D75" w:rsidRPr="00BE0BAF" w:rsidRDefault="006A5D7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1EECAB23" w14:textId="77777777" w:rsidR="006A5D75" w:rsidRPr="00BE0BAF" w:rsidRDefault="006A5D7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786E2B6A" w14:textId="77777777" w:rsidR="006A5D75" w:rsidRPr="00BE0BAF" w:rsidRDefault="006A5D7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35846936" w14:textId="77777777" w:rsidR="006A5D75" w:rsidRPr="00BE0BAF" w:rsidRDefault="006A5D7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33C4FF14" w14:textId="77777777" w:rsidR="006A5D75" w:rsidRPr="00BE0BAF" w:rsidRDefault="006A5D75" w:rsidP="007253C4">
            <w:pPr>
              <w:jc w:val="center"/>
              <w:rPr>
                <w:color w:val="000000"/>
                <w:sz w:val="20"/>
              </w:rPr>
            </w:pPr>
            <w:r w:rsidRPr="00BE0BAF">
              <w:rPr>
                <w:color w:val="000000"/>
                <w:sz w:val="20"/>
              </w:rPr>
              <w:t>720</w:t>
            </w:r>
          </w:p>
        </w:tc>
      </w:tr>
      <w:tr w:rsidR="006A5D75" w:rsidRPr="00BE0BAF" w14:paraId="578B5646"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1A181DA" w14:textId="0077C8BB" w:rsidR="006A5D75" w:rsidRPr="00BE0BAF" w:rsidRDefault="00F935DB" w:rsidP="007253C4">
            <w:pPr>
              <w:jc w:val="center"/>
              <w:rPr>
                <w:color w:val="000000"/>
                <w:sz w:val="20"/>
              </w:rPr>
            </w:pPr>
            <w:r w:rsidRPr="00BE0BAF">
              <w:rPr>
                <w:color w:val="000000"/>
                <w:sz w:val="20"/>
              </w:rPr>
              <w:t>073</w:t>
            </w:r>
          </w:p>
        </w:tc>
        <w:tc>
          <w:tcPr>
            <w:tcW w:w="1559" w:type="dxa"/>
            <w:tcBorders>
              <w:top w:val="nil"/>
              <w:left w:val="nil"/>
              <w:bottom w:val="single" w:sz="4" w:space="0" w:color="auto"/>
              <w:right w:val="single" w:sz="4" w:space="0" w:color="auto"/>
            </w:tcBorders>
            <w:shd w:val="clear" w:color="auto" w:fill="auto"/>
            <w:vAlign w:val="center"/>
          </w:tcPr>
          <w:p w14:paraId="4BFF549F" w14:textId="77777777" w:rsidR="006A5D75" w:rsidRPr="00BE0BAF" w:rsidRDefault="00BB7B43" w:rsidP="007253C4">
            <w:pPr>
              <w:jc w:val="center"/>
              <w:rPr>
                <w:color w:val="000000"/>
                <w:sz w:val="20"/>
              </w:rPr>
            </w:pPr>
            <w:r w:rsidRPr="00BE0BAF">
              <w:rPr>
                <w:color w:val="000000"/>
                <w:sz w:val="20"/>
              </w:rPr>
              <w:t>6091638,3</w:t>
            </w:r>
          </w:p>
        </w:tc>
        <w:tc>
          <w:tcPr>
            <w:tcW w:w="1398" w:type="dxa"/>
            <w:tcBorders>
              <w:top w:val="nil"/>
              <w:left w:val="nil"/>
              <w:bottom w:val="single" w:sz="4" w:space="0" w:color="auto"/>
              <w:right w:val="single" w:sz="4" w:space="0" w:color="auto"/>
            </w:tcBorders>
            <w:shd w:val="clear" w:color="auto" w:fill="auto"/>
            <w:vAlign w:val="center"/>
          </w:tcPr>
          <w:p w14:paraId="1D5E3C18" w14:textId="77777777" w:rsidR="006A5D75" w:rsidRPr="00BE0BAF" w:rsidRDefault="00BB7B43" w:rsidP="007253C4">
            <w:pPr>
              <w:jc w:val="center"/>
              <w:rPr>
                <w:color w:val="000000"/>
                <w:sz w:val="20"/>
              </w:rPr>
            </w:pPr>
            <w:r w:rsidRPr="00BE0BAF">
              <w:rPr>
                <w:color w:val="000000"/>
                <w:sz w:val="20"/>
              </w:rPr>
              <w:t>533444,0</w:t>
            </w:r>
          </w:p>
        </w:tc>
        <w:tc>
          <w:tcPr>
            <w:tcW w:w="1083" w:type="dxa"/>
            <w:tcBorders>
              <w:top w:val="nil"/>
              <w:left w:val="nil"/>
              <w:bottom w:val="single" w:sz="4" w:space="0" w:color="auto"/>
              <w:right w:val="single" w:sz="4" w:space="0" w:color="auto"/>
            </w:tcBorders>
            <w:shd w:val="clear" w:color="auto" w:fill="auto"/>
            <w:vAlign w:val="center"/>
          </w:tcPr>
          <w:p w14:paraId="43342083" w14:textId="77777777" w:rsidR="006A5D75" w:rsidRPr="00BE0BAF" w:rsidRDefault="006A5D75" w:rsidP="007253C4">
            <w:pPr>
              <w:jc w:val="center"/>
              <w:rPr>
                <w:color w:val="000000"/>
                <w:sz w:val="20"/>
              </w:rPr>
            </w:pPr>
            <w:r w:rsidRPr="00BE0BAF">
              <w:rPr>
                <w:color w:val="000000"/>
                <w:sz w:val="20"/>
              </w:rPr>
              <w:t>3,0</w:t>
            </w:r>
          </w:p>
        </w:tc>
        <w:tc>
          <w:tcPr>
            <w:tcW w:w="1967" w:type="dxa"/>
            <w:tcBorders>
              <w:top w:val="nil"/>
              <w:left w:val="nil"/>
              <w:bottom w:val="single" w:sz="4" w:space="0" w:color="auto"/>
              <w:right w:val="single" w:sz="4" w:space="0" w:color="auto"/>
            </w:tcBorders>
            <w:shd w:val="clear" w:color="auto" w:fill="auto"/>
            <w:vAlign w:val="center"/>
          </w:tcPr>
          <w:p w14:paraId="41D0197B" w14:textId="77777777" w:rsidR="006A5D75" w:rsidRPr="00BE0BAF" w:rsidRDefault="006A5D7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676E5FFE" w14:textId="77777777" w:rsidR="006A5D75" w:rsidRPr="00BE0BAF" w:rsidRDefault="006A5D7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10658B16" w14:textId="77777777" w:rsidR="006A5D75" w:rsidRPr="00BE0BAF" w:rsidRDefault="006A5D7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22958F7B" w14:textId="77777777" w:rsidR="006A5D75" w:rsidRPr="00BE0BAF" w:rsidRDefault="006A5D7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5EAE15E8" w14:textId="77777777" w:rsidR="006A5D75" w:rsidRPr="00BE0BAF" w:rsidRDefault="006A5D75" w:rsidP="007253C4">
            <w:pPr>
              <w:jc w:val="center"/>
              <w:rPr>
                <w:color w:val="000000"/>
                <w:sz w:val="20"/>
              </w:rPr>
            </w:pPr>
            <w:r w:rsidRPr="00BE0BAF">
              <w:rPr>
                <w:color w:val="000000"/>
                <w:sz w:val="20"/>
              </w:rPr>
              <w:t>720</w:t>
            </w:r>
          </w:p>
        </w:tc>
      </w:tr>
      <w:tr w:rsidR="006A5D75" w:rsidRPr="00BE0BAF" w14:paraId="493AB59A"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77991FA" w14:textId="069C4725" w:rsidR="006A5D75" w:rsidRPr="00BE0BAF" w:rsidRDefault="00F935DB" w:rsidP="007253C4">
            <w:pPr>
              <w:jc w:val="center"/>
              <w:rPr>
                <w:color w:val="000000"/>
                <w:sz w:val="20"/>
              </w:rPr>
            </w:pPr>
            <w:r w:rsidRPr="00BE0BAF">
              <w:rPr>
                <w:color w:val="000000"/>
                <w:sz w:val="20"/>
              </w:rPr>
              <w:t>074</w:t>
            </w:r>
          </w:p>
        </w:tc>
        <w:tc>
          <w:tcPr>
            <w:tcW w:w="1559" w:type="dxa"/>
            <w:tcBorders>
              <w:top w:val="nil"/>
              <w:left w:val="nil"/>
              <w:bottom w:val="single" w:sz="4" w:space="0" w:color="auto"/>
              <w:right w:val="single" w:sz="4" w:space="0" w:color="auto"/>
            </w:tcBorders>
            <w:shd w:val="clear" w:color="auto" w:fill="auto"/>
            <w:vAlign w:val="center"/>
          </w:tcPr>
          <w:p w14:paraId="2DE1CF6E" w14:textId="77777777" w:rsidR="006A5D75" w:rsidRPr="00BE0BAF" w:rsidRDefault="00BB7B43" w:rsidP="007253C4">
            <w:pPr>
              <w:jc w:val="center"/>
              <w:rPr>
                <w:color w:val="000000"/>
                <w:sz w:val="20"/>
              </w:rPr>
            </w:pPr>
            <w:r w:rsidRPr="00BE0BAF">
              <w:rPr>
                <w:color w:val="000000"/>
                <w:sz w:val="20"/>
              </w:rPr>
              <w:t>6091641,3</w:t>
            </w:r>
          </w:p>
        </w:tc>
        <w:tc>
          <w:tcPr>
            <w:tcW w:w="1398" w:type="dxa"/>
            <w:tcBorders>
              <w:top w:val="nil"/>
              <w:left w:val="nil"/>
              <w:bottom w:val="single" w:sz="4" w:space="0" w:color="auto"/>
              <w:right w:val="single" w:sz="4" w:space="0" w:color="auto"/>
            </w:tcBorders>
            <w:shd w:val="clear" w:color="auto" w:fill="auto"/>
            <w:vAlign w:val="center"/>
          </w:tcPr>
          <w:p w14:paraId="4ADF7DDC" w14:textId="77777777" w:rsidR="006A5D75" w:rsidRPr="00BE0BAF" w:rsidRDefault="00BB7B43" w:rsidP="007253C4">
            <w:pPr>
              <w:jc w:val="center"/>
              <w:rPr>
                <w:color w:val="000000"/>
                <w:sz w:val="20"/>
              </w:rPr>
            </w:pPr>
            <w:r w:rsidRPr="00BE0BAF">
              <w:rPr>
                <w:color w:val="000000"/>
                <w:sz w:val="20"/>
              </w:rPr>
              <w:t>533448,0</w:t>
            </w:r>
          </w:p>
        </w:tc>
        <w:tc>
          <w:tcPr>
            <w:tcW w:w="1083" w:type="dxa"/>
            <w:tcBorders>
              <w:top w:val="nil"/>
              <w:left w:val="nil"/>
              <w:bottom w:val="single" w:sz="4" w:space="0" w:color="auto"/>
              <w:right w:val="single" w:sz="4" w:space="0" w:color="auto"/>
            </w:tcBorders>
            <w:shd w:val="clear" w:color="auto" w:fill="auto"/>
            <w:vAlign w:val="center"/>
          </w:tcPr>
          <w:p w14:paraId="7AEC4506" w14:textId="77777777" w:rsidR="006A5D75" w:rsidRPr="00BE0BAF" w:rsidRDefault="006A5D7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5520EACB" w14:textId="77777777" w:rsidR="006A5D75" w:rsidRPr="00BE0BAF" w:rsidRDefault="006A5D7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6ADC5213" w14:textId="77777777" w:rsidR="006A5D75" w:rsidRPr="00BE0BAF" w:rsidRDefault="006A5D7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21458510" w14:textId="77777777" w:rsidR="006A5D75" w:rsidRPr="00BE0BAF" w:rsidRDefault="006A5D7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030E687E" w14:textId="77777777" w:rsidR="006A5D75" w:rsidRPr="00BE0BAF" w:rsidRDefault="006A5D7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5ACB6DA8" w14:textId="77777777" w:rsidR="006A5D75" w:rsidRPr="00BE0BAF" w:rsidRDefault="006A5D75" w:rsidP="007253C4">
            <w:pPr>
              <w:jc w:val="center"/>
              <w:rPr>
                <w:color w:val="000000"/>
                <w:sz w:val="20"/>
              </w:rPr>
            </w:pPr>
            <w:r w:rsidRPr="00BE0BAF">
              <w:rPr>
                <w:color w:val="000000"/>
                <w:sz w:val="20"/>
              </w:rPr>
              <w:t>720</w:t>
            </w:r>
          </w:p>
        </w:tc>
      </w:tr>
      <w:tr w:rsidR="006A5D75" w:rsidRPr="00BE0BAF" w14:paraId="4DFE57C5"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C55B12E" w14:textId="2F10CA65" w:rsidR="006A5D75" w:rsidRPr="00BE0BAF" w:rsidRDefault="00F935DB" w:rsidP="007253C4">
            <w:pPr>
              <w:jc w:val="center"/>
              <w:rPr>
                <w:color w:val="000000"/>
                <w:sz w:val="20"/>
              </w:rPr>
            </w:pPr>
            <w:r w:rsidRPr="00BE0BAF">
              <w:rPr>
                <w:color w:val="000000"/>
                <w:sz w:val="20"/>
              </w:rPr>
              <w:t>075</w:t>
            </w:r>
          </w:p>
        </w:tc>
        <w:tc>
          <w:tcPr>
            <w:tcW w:w="1559" w:type="dxa"/>
            <w:tcBorders>
              <w:top w:val="nil"/>
              <w:left w:val="nil"/>
              <w:bottom w:val="single" w:sz="4" w:space="0" w:color="auto"/>
              <w:right w:val="single" w:sz="4" w:space="0" w:color="auto"/>
            </w:tcBorders>
            <w:shd w:val="clear" w:color="auto" w:fill="auto"/>
            <w:vAlign w:val="center"/>
          </w:tcPr>
          <w:p w14:paraId="2E7B228E" w14:textId="77777777" w:rsidR="006A5D75" w:rsidRPr="00BE0BAF" w:rsidRDefault="00BB7B43" w:rsidP="007253C4">
            <w:pPr>
              <w:jc w:val="center"/>
              <w:rPr>
                <w:color w:val="000000"/>
                <w:sz w:val="20"/>
              </w:rPr>
            </w:pPr>
            <w:r w:rsidRPr="00BE0BAF">
              <w:rPr>
                <w:color w:val="000000"/>
                <w:sz w:val="20"/>
              </w:rPr>
              <w:t>6091640,5</w:t>
            </w:r>
          </w:p>
        </w:tc>
        <w:tc>
          <w:tcPr>
            <w:tcW w:w="1398" w:type="dxa"/>
            <w:tcBorders>
              <w:top w:val="nil"/>
              <w:left w:val="nil"/>
              <w:bottom w:val="single" w:sz="4" w:space="0" w:color="auto"/>
              <w:right w:val="single" w:sz="4" w:space="0" w:color="auto"/>
            </w:tcBorders>
            <w:shd w:val="clear" w:color="auto" w:fill="auto"/>
            <w:vAlign w:val="center"/>
          </w:tcPr>
          <w:p w14:paraId="44E96A57" w14:textId="77777777" w:rsidR="006A5D75" w:rsidRPr="00BE0BAF" w:rsidRDefault="00BB7B43" w:rsidP="007253C4">
            <w:pPr>
              <w:jc w:val="center"/>
              <w:rPr>
                <w:color w:val="000000"/>
                <w:sz w:val="20"/>
              </w:rPr>
            </w:pPr>
            <w:r w:rsidRPr="00BE0BAF">
              <w:rPr>
                <w:color w:val="000000"/>
                <w:sz w:val="20"/>
              </w:rPr>
              <w:t>533449,7</w:t>
            </w:r>
          </w:p>
        </w:tc>
        <w:tc>
          <w:tcPr>
            <w:tcW w:w="1083" w:type="dxa"/>
            <w:tcBorders>
              <w:top w:val="nil"/>
              <w:left w:val="nil"/>
              <w:bottom w:val="single" w:sz="4" w:space="0" w:color="auto"/>
              <w:right w:val="single" w:sz="4" w:space="0" w:color="auto"/>
            </w:tcBorders>
            <w:shd w:val="clear" w:color="auto" w:fill="auto"/>
            <w:vAlign w:val="center"/>
          </w:tcPr>
          <w:p w14:paraId="49A173C1" w14:textId="77777777" w:rsidR="006A5D75" w:rsidRPr="00BE0BAF" w:rsidRDefault="006A5D7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51E29F62" w14:textId="77777777" w:rsidR="006A5D75" w:rsidRPr="00BE0BAF" w:rsidRDefault="006A5D7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7E095E7F" w14:textId="77777777" w:rsidR="006A5D75" w:rsidRPr="00BE0BAF" w:rsidRDefault="006A5D7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487B1D8E" w14:textId="77777777" w:rsidR="006A5D75" w:rsidRPr="00BE0BAF" w:rsidRDefault="006A5D7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3629AE52" w14:textId="77777777" w:rsidR="006A5D75" w:rsidRPr="00BE0BAF" w:rsidRDefault="006A5D7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7811628B" w14:textId="77777777" w:rsidR="006A5D75" w:rsidRPr="00BE0BAF" w:rsidRDefault="006A5D75" w:rsidP="007253C4">
            <w:pPr>
              <w:jc w:val="center"/>
              <w:rPr>
                <w:color w:val="000000"/>
                <w:sz w:val="20"/>
              </w:rPr>
            </w:pPr>
            <w:r w:rsidRPr="00BE0BAF">
              <w:rPr>
                <w:color w:val="000000"/>
                <w:sz w:val="20"/>
              </w:rPr>
              <w:t>720</w:t>
            </w:r>
          </w:p>
        </w:tc>
      </w:tr>
      <w:tr w:rsidR="006A5D75" w:rsidRPr="00BE0BAF" w14:paraId="54D603ED"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17A0259" w14:textId="299019D4" w:rsidR="006A5D75" w:rsidRPr="00BE0BAF" w:rsidRDefault="00F935DB" w:rsidP="007253C4">
            <w:pPr>
              <w:jc w:val="center"/>
              <w:rPr>
                <w:color w:val="000000"/>
                <w:sz w:val="20"/>
              </w:rPr>
            </w:pPr>
            <w:r w:rsidRPr="00BE0BAF">
              <w:rPr>
                <w:color w:val="000000"/>
                <w:sz w:val="20"/>
              </w:rPr>
              <w:t>076</w:t>
            </w:r>
          </w:p>
        </w:tc>
        <w:tc>
          <w:tcPr>
            <w:tcW w:w="1559" w:type="dxa"/>
            <w:tcBorders>
              <w:top w:val="nil"/>
              <w:left w:val="nil"/>
              <w:bottom w:val="single" w:sz="4" w:space="0" w:color="auto"/>
              <w:right w:val="single" w:sz="4" w:space="0" w:color="auto"/>
            </w:tcBorders>
            <w:shd w:val="clear" w:color="auto" w:fill="auto"/>
            <w:vAlign w:val="center"/>
          </w:tcPr>
          <w:p w14:paraId="30B8EBBF" w14:textId="77777777" w:rsidR="006A5D75" w:rsidRPr="00BE0BAF" w:rsidRDefault="00BB7B43" w:rsidP="007253C4">
            <w:pPr>
              <w:jc w:val="center"/>
              <w:rPr>
                <w:color w:val="000000"/>
                <w:sz w:val="20"/>
              </w:rPr>
            </w:pPr>
            <w:r w:rsidRPr="00BE0BAF">
              <w:rPr>
                <w:color w:val="000000"/>
                <w:sz w:val="20"/>
              </w:rPr>
              <w:t>6091644,5</w:t>
            </w:r>
          </w:p>
        </w:tc>
        <w:tc>
          <w:tcPr>
            <w:tcW w:w="1398" w:type="dxa"/>
            <w:tcBorders>
              <w:top w:val="nil"/>
              <w:left w:val="nil"/>
              <w:bottom w:val="single" w:sz="4" w:space="0" w:color="auto"/>
              <w:right w:val="single" w:sz="4" w:space="0" w:color="auto"/>
            </w:tcBorders>
            <w:shd w:val="clear" w:color="auto" w:fill="auto"/>
            <w:vAlign w:val="center"/>
          </w:tcPr>
          <w:p w14:paraId="4138C8F1" w14:textId="77777777" w:rsidR="006A5D75" w:rsidRPr="00BE0BAF" w:rsidRDefault="00BB7B43" w:rsidP="007253C4">
            <w:pPr>
              <w:jc w:val="center"/>
              <w:rPr>
                <w:color w:val="000000"/>
                <w:sz w:val="20"/>
              </w:rPr>
            </w:pPr>
            <w:r w:rsidRPr="00BE0BAF">
              <w:rPr>
                <w:color w:val="000000"/>
                <w:sz w:val="20"/>
              </w:rPr>
              <w:t>533455,1</w:t>
            </w:r>
          </w:p>
        </w:tc>
        <w:tc>
          <w:tcPr>
            <w:tcW w:w="1083" w:type="dxa"/>
            <w:tcBorders>
              <w:top w:val="nil"/>
              <w:left w:val="nil"/>
              <w:bottom w:val="single" w:sz="4" w:space="0" w:color="auto"/>
              <w:right w:val="single" w:sz="4" w:space="0" w:color="auto"/>
            </w:tcBorders>
            <w:shd w:val="clear" w:color="auto" w:fill="auto"/>
            <w:vAlign w:val="center"/>
          </w:tcPr>
          <w:p w14:paraId="3A819520" w14:textId="77777777" w:rsidR="006A5D75" w:rsidRPr="00BE0BAF" w:rsidRDefault="006A5D7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1842C2B8" w14:textId="77777777" w:rsidR="006A5D75" w:rsidRPr="00BE0BAF" w:rsidRDefault="006A5D7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5434DB5E" w14:textId="77777777" w:rsidR="006A5D75" w:rsidRPr="00BE0BAF" w:rsidRDefault="006A5D7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0AD08CC7" w14:textId="77777777" w:rsidR="006A5D75" w:rsidRPr="00BE0BAF" w:rsidRDefault="006A5D7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7DB569C8" w14:textId="77777777" w:rsidR="006A5D75" w:rsidRPr="00BE0BAF" w:rsidRDefault="006A5D7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33A82667" w14:textId="77777777" w:rsidR="006A5D75" w:rsidRPr="00BE0BAF" w:rsidRDefault="006A5D75" w:rsidP="007253C4">
            <w:pPr>
              <w:jc w:val="center"/>
              <w:rPr>
                <w:color w:val="000000"/>
                <w:sz w:val="20"/>
              </w:rPr>
            </w:pPr>
            <w:r w:rsidRPr="00BE0BAF">
              <w:rPr>
                <w:color w:val="000000"/>
                <w:sz w:val="20"/>
              </w:rPr>
              <w:t>720</w:t>
            </w:r>
          </w:p>
        </w:tc>
      </w:tr>
      <w:tr w:rsidR="006A5D75" w:rsidRPr="00BE0BAF" w14:paraId="2E99039A"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1617204" w14:textId="41FBC200" w:rsidR="006A5D75" w:rsidRPr="00BE0BAF" w:rsidRDefault="00F935DB" w:rsidP="007253C4">
            <w:pPr>
              <w:jc w:val="center"/>
              <w:rPr>
                <w:color w:val="000000"/>
                <w:sz w:val="20"/>
              </w:rPr>
            </w:pPr>
            <w:r w:rsidRPr="00BE0BAF">
              <w:rPr>
                <w:color w:val="000000"/>
                <w:sz w:val="20"/>
              </w:rPr>
              <w:t>077</w:t>
            </w:r>
          </w:p>
        </w:tc>
        <w:tc>
          <w:tcPr>
            <w:tcW w:w="1559" w:type="dxa"/>
            <w:tcBorders>
              <w:top w:val="nil"/>
              <w:left w:val="nil"/>
              <w:bottom w:val="single" w:sz="4" w:space="0" w:color="auto"/>
              <w:right w:val="single" w:sz="4" w:space="0" w:color="auto"/>
            </w:tcBorders>
            <w:shd w:val="clear" w:color="auto" w:fill="auto"/>
            <w:vAlign w:val="center"/>
          </w:tcPr>
          <w:p w14:paraId="025FD1E8" w14:textId="77777777" w:rsidR="006A5D75" w:rsidRPr="00BE0BAF" w:rsidRDefault="00BB7B43" w:rsidP="007253C4">
            <w:pPr>
              <w:jc w:val="center"/>
              <w:rPr>
                <w:color w:val="000000"/>
                <w:sz w:val="20"/>
              </w:rPr>
            </w:pPr>
            <w:r w:rsidRPr="00BE0BAF">
              <w:rPr>
                <w:color w:val="000000"/>
                <w:sz w:val="20"/>
              </w:rPr>
              <w:t>6091646,4</w:t>
            </w:r>
          </w:p>
        </w:tc>
        <w:tc>
          <w:tcPr>
            <w:tcW w:w="1398" w:type="dxa"/>
            <w:tcBorders>
              <w:top w:val="nil"/>
              <w:left w:val="nil"/>
              <w:bottom w:val="single" w:sz="4" w:space="0" w:color="auto"/>
              <w:right w:val="single" w:sz="4" w:space="0" w:color="auto"/>
            </w:tcBorders>
            <w:shd w:val="clear" w:color="auto" w:fill="auto"/>
            <w:vAlign w:val="center"/>
          </w:tcPr>
          <w:p w14:paraId="31046B94" w14:textId="77777777" w:rsidR="006A5D75" w:rsidRPr="00BE0BAF" w:rsidRDefault="00BB7B43" w:rsidP="007253C4">
            <w:pPr>
              <w:jc w:val="center"/>
              <w:rPr>
                <w:color w:val="000000"/>
                <w:sz w:val="20"/>
              </w:rPr>
            </w:pPr>
            <w:r w:rsidRPr="00BE0BAF">
              <w:rPr>
                <w:color w:val="000000"/>
                <w:sz w:val="20"/>
              </w:rPr>
              <w:t>533454,9</w:t>
            </w:r>
          </w:p>
        </w:tc>
        <w:tc>
          <w:tcPr>
            <w:tcW w:w="1083" w:type="dxa"/>
            <w:tcBorders>
              <w:top w:val="nil"/>
              <w:left w:val="nil"/>
              <w:bottom w:val="single" w:sz="4" w:space="0" w:color="auto"/>
              <w:right w:val="single" w:sz="4" w:space="0" w:color="auto"/>
            </w:tcBorders>
            <w:shd w:val="clear" w:color="auto" w:fill="auto"/>
            <w:vAlign w:val="center"/>
          </w:tcPr>
          <w:p w14:paraId="119FCC63" w14:textId="77777777" w:rsidR="006A5D75" w:rsidRPr="00BE0BAF" w:rsidRDefault="006A5D7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3A709E40" w14:textId="77777777" w:rsidR="006A5D75" w:rsidRPr="00BE0BAF" w:rsidRDefault="006A5D7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0D73BE24" w14:textId="77777777" w:rsidR="006A5D75" w:rsidRPr="00BE0BAF" w:rsidRDefault="006A5D7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2C522A18" w14:textId="77777777" w:rsidR="006A5D75" w:rsidRPr="00BE0BAF" w:rsidRDefault="006A5D7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6725AB57" w14:textId="77777777" w:rsidR="006A5D75" w:rsidRPr="00BE0BAF" w:rsidRDefault="006A5D7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2B2B1388" w14:textId="77777777" w:rsidR="006A5D75" w:rsidRPr="00BE0BAF" w:rsidRDefault="006A5D75" w:rsidP="007253C4">
            <w:pPr>
              <w:jc w:val="center"/>
              <w:rPr>
                <w:color w:val="000000"/>
                <w:sz w:val="20"/>
              </w:rPr>
            </w:pPr>
            <w:r w:rsidRPr="00BE0BAF">
              <w:rPr>
                <w:color w:val="000000"/>
                <w:sz w:val="20"/>
              </w:rPr>
              <w:t>720</w:t>
            </w:r>
          </w:p>
        </w:tc>
      </w:tr>
      <w:tr w:rsidR="006A5D75" w:rsidRPr="00BE0BAF" w14:paraId="71FEA61F"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F2BF174" w14:textId="3F31807D" w:rsidR="006A5D75" w:rsidRPr="00BE0BAF" w:rsidRDefault="00F935DB" w:rsidP="007253C4">
            <w:pPr>
              <w:jc w:val="center"/>
              <w:rPr>
                <w:color w:val="000000"/>
                <w:sz w:val="20"/>
              </w:rPr>
            </w:pPr>
            <w:r w:rsidRPr="00BE0BAF">
              <w:rPr>
                <w:color w:val="000000"/>
                <w:sz w:val="20"/>
              </w:rPr>
              <w:t>078</w:t>
            </w:r>
          </w:p>
        </w:tc>
        <w:tc>
          <w:tcPr>
            <w:tcW w:w="1559" w:type="dxa"/>
            <w:tcBorders>
              <w:top w:val="nil"/>
              <w:left w:val="nil"/>
              <w:bottom w:val="single" w:sz="4" w:space="0" w:color="auto"/>
              <w:right w:val="single" w:sz="4" w:space="0" w:color="auto"/>
            </w:tcBorders>
            <w:shd w:val="clear" w:color="auto" w:fill="auto"/>
            <w:vAlign w:val="center"/>
          </w:tcPr>
          <w:p w14:paraId="13DAC60F" w14:textId="77777777" w:rsidR="006A5D75" w:rsidRPr="00BE0BAF" w:rsidRDefault="00BB7B43" w:rsidP="007253C4">
            <w:pPr>
              <w:jc w:val="center"/>
              <w:rPr>
                <w:color w:val="000000"/>
                <w:sz w:val="20"/>
              </w:rPr>
            </w:pPr>
            <w:r w:rsidRPr="00BE0BAF">
              <w:rPr>
                <w:color w:val="000000"/>
                <w:sz w:val="20"/>
              </w:rPr>
              <w:t>6091649,5</w:t>
            </w:r>
          </w:p>
        </w:tc>
        <w:tc>
          <w:tcPr>
            <w:tcW w:w="1398" w:type="dxa"/>
            <w:tcBorders>
              <w:top w:val="nil"/>
              <w:left w:val="nil"/>
              <w:bottom w:val="single" w:sz="4" w:space="0" w:color="auto"/>
              <w:right w:val="single" w:sz="4" w:space="0" w:color="auto"/>
            </w:tcBorders>
            <w:shd w:val="clear" w:color="auto" w:fill="auto"/>
            <w:vAlign w:val="center"/>
          </w:tcPr>
          <w:p w14:paraId="4AECFBE6" w14:textId="77777777" w:rsidR="006A5D75" w:rsidRPr="00BE0BAF" w:rsidRDefault="00BB7B43" w:rsidP="007253C4">
            <w:pPr>
              <w:jc w:val="center"/>
              <w:rPr>
                <w:color w:val="000000"/>
                <w:sz w:val="20"/>
              </w:rPr>
            </w:pPr>
            <w:r w:rsidRPr="00BE0BAF">
              <w:rPr>
                <w:color w:val="000000"/>
                <w:sz w:val="20"/>
              </w:rPr>
              <w:t>533458,9</w:t>
            </w:r>
          </w:p>
        </w:tc>
        <w:tc>
          <w:tcPr>
            <w:tcW w:w="1083" w:type="dxa"/>
            <w:tcBorders>
              <w:top w:val="nil"/>
              <w:left w:val="nil"/>
              <w:bottom w:val="single" w:sz="4" w:space="0" w:color="auto"/>
              <w:right w:val="single" w:sz="4" w:space="0" w:color="auto"/>
            </w:tcBorders>
            <w:shd w:val="clear" w:color="auto" w:fill="auto"/>
            <w:vAlign w:val="center"/>
          </w:tcPr>
          <w:p w14:paraId="00888737" w14:textId="77777777" w:rsidR="006A5D75" w:rsidRPr="00BE0BAF" w:rsidRDefault="006A5D7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10B80899" w14:textId="77777777" w:rsidR="006A5D75" w:rsidRPr="00BE0BAF" w:rsidRDefault="006A5D7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7F2E9139" w14:textId="77777777" w:rsidR="006A5D75" w:rsidRPr="00BE0BAF" w:rsidRDefault="006A5D7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38863387" w14:textId="77777777" w:rsidR="006A5D75" w:rsidRPr="00BE0BAF" w:rsidRDefault="006A5D7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0F738EFF" w14:textId="77777777" w:rsidR="006A5D75" w:rsidRPr="00BE0BAF" w:rsidRDefault="006A5D7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5F419504" w14:textId="77777777" w:rsidR="006A5D75" w:rsidRPr="00BE0BAF" w:rsidRDefault="006A5D75" w:rsidP="007253C4">
            <w:pPr>
              <w:jc w:val="center"/>
              <w:rPr>
                <w:color w:val="000000"/>
                <w:sz w:val="20"/>
              </w:rPr>
            </w:pPr>
            <w:r w:rsidRPr="00BE0BAF">
              <w:rPr>
                <w:color w:val="000000"/>
                <w:sz w:val="20"/>
              </w:rPr>
              <w:t>720</w:t>
            </w:r>
          </w:p>
        </w:tc>
      </w:tr>
      <w:tr w:rsidR="006A5D75" w:rsidRPr="00BE0BAF" w14:paraId="63625E43"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137F423" w14:textId="509D77D1" w:rsidR="006A5D75" w:rsidRPr="00BE0BAF" w:rsidRDefault="00F935DB" w:rsidP="007253C4">
            <w:pPr>
              <w:jc w:val="center"/>
              <w:rPr>
                <w:color w:val="000000"/>
                <w:sz w:val="20"/>
              </w:rPr>
            </w:pPr>
            <w:r w:rsidRPr="00BE0BAF">
              <w:rPr>
                <w:color w:val="000000"/>
                <w:sz w:val="20"/>
              </w:rPr>
              <w:t>079</w:t>
            </w:r>
          </w:p>
        </w:tc>
        <w:tc>
          <w:tcPr>
            <w:tcW w:w="1559" w:type="dxa"/>
            <w:tcBorders>
              <w:top w:val="nil"/>
              <w:left w:val="nil"/>
              <w:bottom w:val="single" w:sz="4" w:space="0" w:color="auto"/>
              <w:right w:val="single" w:sz="4" w:space="0" w:color="auto"/>
            </w:tcBorders>
            <w:shd w:val="clear" w:color="auto" w:fill="auto"/>
            <w:vAlign w:val="center"/>
          </w:tcPr>
          <w:p w14:paraId="6A9DCCBC" w14:textId="77777777" w:rsidR="006A5D75" w:rsidRPr="00BE0BAF" w:rsidRDefault="00BB7B43" w:rsidP="007253C4">
            <w:pPr>
              <w:jc w:val="center"/>
              <w:rPr>
                <w:color w:val="000000"/>
                <w:sz w:val="20"/>
              </w:rPr>
            </w:pPr>
            <w:r w:rsidRPr="00BE0BAF">
              <w:rPr>
                <w:color w:val="000000"/>
                <w:sz w:val="20"/>
              </w:rPr>
              <w:t>6091650,2</w:t>
            </w:r>
          </w:p>
        </w:tc>
        <w:tc>
          <w:tcPr>
            <w:tcW w:w="1398" w:type="dxa"/>
            <w:tcBorders>
              <w:top w:val="nil"/>
              <w:left w:val="nil"/>
              <w:bottom w:val="single" w:sz="4" w:space="0" w:color="auto"/>
              <w:right w:val="single" w:sz="4" w:space="0" w:color="auto"/>
            </w:tcBorders>
            <w:shd w:val="clear" w:color="auto" w:fill="auto"/>
            <w:vAlign w:val="center"/>
          </w:tcPr>
          <w:p w14:paraId="42C44953" w14:textId="77777777" w:rsidR="006A5D75" w:rsidRPr="00BE0BAF" w:rsidRDefault="00BB7B43" w:rsidP="007253C4">
            <w:pPr>
              <w:jc w:val="center"/>
              <w:rPr>
                <w:color w:val="000000"/>
                <w:sz w:val="20"/>
              </w:rPr>
            </w:pPr>
            <w:r w:rsidRPr="00BE0BAF">
              <w:rPr>
                <w:color w:val="000000"/>
                <w:sz w:val="20"/>
              </w:rPr>
              <w:t>533460,2</w:t>
            </w:r>
          </w:p>
        </w:tc>
        <w:tc>
          <w:tcPr>
            <w:tcW w:w="1083" w:type="dxa"/>
            <w:tcBorders>
              <w:top w:val="nil"/>
              <w:left w:val="nil"/>
              <w:bottom w:val="single" w:sz="4" w:space="0" w:color="auto"/>
              <w:right w:val="single" w:sz="4" w:space="0" w:color="auto"/>
            </w:tcBorders>
            <w:shd w:val="clear" w:color="auto" w:fill="auto"/>
            <w:vAlign w:val="center"/>
          </w:tcPr>
          <w:p w14:paraId="7F3DC6BF" w14:textId="77777777" w:rsidR="006A5D75" w:rsidRPr="00BE0BAF" w:rsidRDefault="006A5D7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7FFE862B" w14:textId="77777777" w:rsidR="006A5D75" w:rsidRPr="00BE0BAF" w:rsidRDefault="006A5D7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626E1854" w14:textId="77777777" w:rsidR="006A5D75" w:rsidRPr="00BE0BAF" w:rsidRDefault="006A5D7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34A84055" w14:textId="77777777" w:rsidR="006A5D75" w:rsidRPr="00BE0BAF" w:rsidRDefault="006A5D7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35B8D359" w14:textId="77777777" w:rsidR="006A5D75" w:rsidRPr="00BE0BAF" w:rsidRDefault="006A5D7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0E90C857" w14:textId="77777777" w:rsidR="006A5D75" w:rsidRPr="00BE0BAF" w:rsidRDefault="006A5D75" w:rsidP="007253C4">
            <w:pPr>
              <w:jc w:val="center"/>
              <w:rPr>
                <w:color w:val="000000"/>
                <w:sz w:val="20"/>
              </w:rPr>
            </w:pPr>
            <w:r w:rsidRPr="00BE0BAF">
              <w:rPr>
                <w:color w:val="000000"/>
                <w:sz w:val="20"/>
              </w:rPr>
              <w:t>720</w:t>
            </w:r>
          </w:p>
        </w:tc>
      </w:tr>
      <w:tr w:rsidR="006A5D75" w:rsidRPr="00BE0BAF" w14:paraId="24C1AC60"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FC71412" w14:textId="5DCA823C" w:rsidR="006A5D75" w:rsidRPr="00BE0BAF" w:rsidRDefault="00F935DB" w:rsidP="007253C4">
            <w:pPr>
              <w:jc w:val="center"/>
              <w:rPr>
                <w:color w:val="000000"/>
                <w:sz w:val="20"/>
              </w:rPr>
            </w:pPr>
            <w:r w:rsidRPr="00BE0BAF">
              <w:rPr>
                <w:color w:val="000000"/>
                <w:sz w:val="20"/>
              </w:rPr>
              <w:t>080</w:t>
            </w:r>
          </w:p>
        </w:tc>
        <w:tc>
          <w:tcPr>
            <w:tcW w:w="1559" w:type="dxa"/>
            <w:tcBorders>
              <w:top w:val="nil"/>
              <w:left w:val="nil"/>
              <w:bottom w:val="single" w:sz="4" w:space="0" w:color="auto"/>
              <w:right w:val="single" w:sz="4" w:space="0" w:color="auto"/>
            </w:tcBorders>
            <w:shd w:val="clear" w:color="auto" w:fill="auto"/>
            <w:vAlign w:val="center"/>
          </w:tcPr>
          <w:p w14:paraId="2359C750" w14:textId="77777777" w:rsidR="006A5D75" w:rsidRPr="00BE0BAF" w:rsidRDefault="00BB7B43" w:rsidP="007253C4">
            <w:pPr>
              <w:jc w:val="center"/>
              <w:rPr>
                <w:color w:val="000000"/>
                <w:sz w:val="20"/>
              </w:rPr>
            </w:pPr>
            <w:r w:rsidRPr="00BE0BAF">
              <w:rPr>
                <w:color w:val="000000"/>
                <w:sz w:val="20"/>
              </w:rPr>
              <w:t>6091651,3</w:t>
            </w:r>
          </w:p>
        </w:tc>
        <w:tc>
          <w:tcPr>
            <w:tcW w:w="1398" w:type="dxa"/>
            <w:tcBorders>
              <w:top w:val="nil"/>
              <w:left w:val="nil"/>
              <w:bottom w:val="single" w:sz="4" w:space="0" w:color="auto"/>
              <w:right w:val="single" w:sz="4" w:space="0" w:color="auto"/>
            </w:tcBorders>
            <w:shd w:val="clear" w:color="auto" w:fill="auto"/>
            <w:vAlign w:val="center"/>
          </w:tcPr>
          <w:p w14:paraId="46401A8F" w14:textId="77777777" w:rsidR="006A5D75" w:rsidRPr="00BE0BAF" w:rsidRDefault="00BB7B43" w:rsidP="007253C4">
            <w:pPr>
              <w:jc w:val="center"/>
              <w:rPr>
                <w:color w:val="000000"/>
                <w:sz w:val="20"/>
              </w:rPr>
            </w:pPr>
            <w:r w:rsidRPr="00BE0BAF">
              <w:rPr>
                <w:color w:val="000000"/>
                <w:sz w:val="20"/>
              </w:rPr>
              <w:t>533461,5</w:t>
            </w:r>
          </w:p>
        </w:tc>
        <w:tc>
          <w:tcPr>
            <w:tcW w:w="1083" w:type="dxa"/>
            <w:tcBorders>
              <w:top w:val="nil"/>
              <w:left w:val="nil"/>
              <w:bottom w:val="single" w:sz="4" w:space="0" w:color="auto"/>
              <w:right w:val="single" w:sz="4" w:space="0" w:color="auto"/>
            </w:tcBorders>
            <w:shd w:val="clear" w:color="auto" w:fill="auto"/>
            <w:vAlign w:val="center"/>
          </w:tcPr>
          <w:p w14:paraId="2447B944" w14:textId="77777777" w:rsidR="006A5D75" w:rsidRPr="00BE0BAF" w:rsidRDefault="006A5D75"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6E9B2CF5" w14:textId="77777777" w:rsidR="006A5D75" w:rsidRPr="00BE0BAF" w:rsidRDefault="006A5D7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5218A93D" w14:textId="77777777" w:rsidR="006A5D75" w:rsidRPr="00BE0BAF" w:rsidRDefault="006A5D7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17217B47" w14:textId="77777777" w:rsidR="006A5D75" w:rsidRPr="00BE0BAF" w:rsidRDefault="006A5D7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7A831EC4" w14:textId="77777777" w:rsidR="006A5D75" w:rsidRPr="00BE0BAF" w:rsidRDefault="006A5D7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13404C74" w14:textId="77777777" w:rsidR="006A5D75" w:rsidRPr="00BE0BAF" w:rsidRDefault="006A5D75" w:rsidP="007253C4">
            <w:pPr>
              <w:jc w:val="center"/>
              <w:rPr>
                <w:color w:val="000000"/>
                <w:sz w:val="20"/>
              </w:rPr>
            </w:pPr>
            <w:r w:rsidRPr="00BE0BAF">
              <w:rPr>
                <w:color w:val="000000"/>
                <w:sz w:val="20"/>
              </w:rPr>
              <w:t>720</w:t>
            </w:r>
          </w:p>
        </w:tc>
      </w:tr>
      <w:tr w:rsidR="006A5D75" w:rsidRPr="00BE0BAF" w14:paraId="7B73C835" w14:textId="77777777" w:rsidTr="000607EB">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4FE9520" w14:textId="58763828" w:rsidR="006A5D75" w:rsidRPr="00BE0BAF" w:rsidRDefault="00F935DB" w:rsidP="007253C4">
            <w:pPr>
              <w:jc w:val="center"/>
              <w:rPr>
                <w:color w:val="000000"/>
                <w:sz w:val="20"/>
              </w:rPr>
            </w:pPr>
            <w:r w:rsidRPr="00BE0BAF">
              <w:rPr>
                <w:color w:val="000000"/>
                <w:sz w:val="20"/>
              </w:rPr>
              <w:t>081</w:t>
            </w:r>
          </w:p>
        </w:tc>
        <w:tc>
          <w:tcPr>
            <w:tcW w:w="1559" w:type="dxa"/>
            <w:tcBorders>
              <w:top w:val="nil"/>
              <w:left w:val="nil"/>
              <w:bottom w:val="single" w:sz="4" w:space="0" w:color="auto"/>
              <w:right w:val="single" w:sz="4" w:space="0" w:color="auto"/>
            </w:tcBorders>
            <w:shd w:val="clear" w:color="auto" w:fill="auto"/>
            <w:vAlign w:val="center"/>
          </w:tcPr>
          <w:p w14:paraId="25ABB396" w14:textId="77777777" w:rsidR="006A5D75" w:rsidRPr="00BE0BAF" w:rsidRDefault="00BB7B43" w:rsidP="007253C4">
            <w:pPr>
              <w:jc w:val="center"/>
              <w:rPr>
                <w:color w:val="000000"/>
                <w:sz w:val="20"/>
              </w:rPr>
            </w:pPr>
            <w:r w:rsidRPr="00BE0BAF">
              <w:rPr>
                <w:color w:val="000000"/>
                <w:sz w:val="20"/>
              </w:rPr>
              <w:t>6091649,3</w:t>
            </w:r>
          </w:p>
        </w:tc>
        <w:tc>
          <w:tcPr>
            <w:tcW w:w="1398" w:type="dxa"/>
            <w:tcBorders>
              <w:top w:val="nil"/>
              <w:left w:val="nil"/>
              <w:bottom w:val="single" w:sz="4" w:space="0" w:color="auto"/>
              <w:right w:val="single" w:sz="4" w:space="0" w:color="auto"/>
            </w:tcBorders>
            <w:shd w:val="clear" w:color="auto" w:fill="auto"/>
            <w:vAlign w:val="center"/>
          </w:tcPr>
          <w:p w14:paraId="4715357E" w14:textId="77777777" w:rsidR="006A5D75" w:rsidRPr="00BE0BAF" w:rsidRDefault="00BB7B43" w:rsidP="007253C4">
            <w:pPr>
              <w:jc w:val="center"/>
              <w:rPr>
                <w:color w:val="000000"/>
                <w:sz w:val="20"/>
              </w:rPr>
            </w:pPr>
            <w:r w:rsidRPr="00BE0BAF">
              <w:rPr>
                <w:color w:val="000000"/>
                <w:sz w:val="20"/>
              </w:rPr>
              <w:t>533459,0</w:t>
            </w:r>
          </w:p>
        </w:tc>
        <w:tc>
          <w:tcPr>
            <w:tcW w:w="1083" w:type="dxa"/>
            <w:tcBorders>
              <w:top w:val="nil"/>
              <w:left w:val="nil"/>
              <w:bottom w:val="single" w:sz="4" w:space="0" w:color="auto"/>
              <w:right w:val="single" w:sz="4" w:space="0" w:color="auto"/>
            </w:tcBorders>
            <w:shd w:val="clear" w:color="auto" w:fill="auto"/>
            <w:vAlign w:val="center"/>
          </w:tcPr>
          <w:p w14:paraId="13B1FEDD" w14:textId="77777777" w:rsidR="006A5D75" w:rsidRPr="00BE0BAF" w:rsidRDefault="006A5D75" w:rsidP="007253C4">
            <w:pPr>
              <w:jc w:val="center"/>
              <w:rPr>
                <w:color w:val="000000"/>
                <w:sz w:val="20"/>
              </w:rPr>
            </w:pPr>
            <w:r w:rsidRPr="00BE0BAF">
              <w:rPr>
                <w:color w:val="000000"/>
                <w:sz w:val="20"/>
              </w:rPr>
              <w:t>3,0</w:t>
            </w:r>
          </w:p>
        </w:tc>
        <w:tc>
          <w:tcPr>
            <w:tcW w:w="1967" w:type="dxa"/>
            <w:tcBorders>
              <w:top w:val="nil"/>
              <w:left w:val="nil"/>
              <w:bottom w:val="single" w:sz="4" w:space="0" w:color="auto"/>
              <w:right w:val="single" w:sz="4" w:space="0" w:color="auto"/>
            </w:tcBorders>
            <w:shd w:val="clear" w:color="auto" w:fill="auto"/>
            <w:vAlign w:val="center"/>
          </w:tcPr>
          <w:p w14:paraId="2E8B20D4" w14:textId="77777777" w:rsidR="006A5D75" w:rsidRPr="00BE0BAF" w:rsidRDefault="006A5D7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2A7735DD" w14:textId="77777777" w:rsidR="006A5D75" w:rsidRPr="00BE0BAF" w:rsidRDefault="006A5D7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3A5A38C0" w14:textId="77777777" w:rsidR="006A5D75" w:rsidRPr="00BE0BAF" w:rsidRDefault="006A5D7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323FF2F2" w14:textId="77777777" w:rsidR="006A5D75" w:rsidRPr="00BE0BAF" w:rsidRDefault="006A5D7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5A57F58B" w14:textId="77777777" w:rsidR="006A5D75" w:rsidRPr="00BE0BAF" w:rsidRDefault="006A5D75" w:rsidP="007253C4">
            <w:pPr>
              <w:jc w:val="center"/>
              <w:rPr>
                <w:color w:val="000000"/>
                <w:sz w:val="20"/>
              </w:rPr>
            </w:pPr>
            <w:r w:rsidRPr="00BE0BAF">
              <w:rPr>
                <w:color w:val="000000"/>
                <w:sz w:val="20"/>
              </w:rPr>
              <w:t>720</w:t>
            </w:r>
          </w:p>
        </w:tc>
      </w:tr>
      <w:tr w:rsidR="006A5D75" w:rsidRPr="00BE0BAF" w14:paraId="33521365"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3D49CFB" w14:textId="414A3CE4" w:rsidR="006A5D75" w:rsidRPr="00BE0BAF" w:rsidRDefault="00F935DB" w:rsidP="007253C4">
            <w:pPr>
              <w:jc w:val="center"/>
              <w:rPr>
                <w:color w:val="000000"/>
                <w:sz w:val="20"/>
              </w:rPr>
            </w:pPr>
            <w:r w:rsidRPr="00BE0BAF">
              <w:rPr>
                <w:color w:val="000000"/>
                <w:sz w:val="20"/>
              </w:rPr>
              <w:t>082</w:t>
            </w:r>
          </w:p>
        </w:tc>
        <w:tc>
          <w:tcPr>
            <w:tcW w:w="1559" w:type="dxa"/>
            <w:tcBorders>
              <w:top w:val="nil"/>
              <w:left w:val="nil"/>
              <w:bottom w:val="single" w:sz="4" w:space="0" w:color="auto"/>
              <w:right w:val="single" w:sz="4" w:space="0" w:color="auto"/>
            </w:tcBorders>
            <w:shd w:val="clear" w:color="auto" w:fill="auto"/>
            <w:vAlign w:val="center"/>
          </w:tcPr>
          <w:p w14:paraId="2E970940" w14:textId="77777777" w:rsidR="006A5D75" w:rsidRPr="00BE0BAF" w:rsidRDefault="00EC4A7C" w:rsidP="007253C4">
            <w:pPr>
              <w:jc w:val="center"/>
              <w:rPr>
                <w:color w:val="000000"/>
                <w:sz w:val="20"/>
              </w:rPr>
            </w:pPr>
            <w:r w:rsidRPr="00BE0BAF">
              <w:rPr>
                <w:color w:val="000000"/>
                <w:sz w:val="20"/>
              </w:rPr>
              <w:t>6091650,2</w:t>
            </w:r>
          </w:p>
        </w:tc>
        <w:tc>
          <w:tcPr>
            <w:tcW w:w="1398" w:type="dxa"/>
            <w:tcBorders>
              <w:top w:val="nil"/>
              <w:left w:val="nil"/>
              <w:bottom w:val="single" w:sz="4" w:space="0" w:color="auto"/>
              <w:right w:val="single" w:sz="4" w:space="0" w:color="auto"/>
            </w:tcBorders>
            <w:shd w:val="clear" w:color="auto" w:fill="auto"/>
            <w:vAlign w:val="center"/>
          </w:tcPr>
          <w:p w14:paraId="734A9B56" w14:textId="77777777" w:rsidR="006A5D75" w:rsidRPr="00BE0BAF" w:rsidRDefault="00EC4A7C" w:rsidP="007253C4">
            <w:pPr>
              <w:jc w:val="center"/>
              <w:rPr>
                <w:color w:val="000000"/>
                <w:sz w:val="20"/>
              </w:rPr>
            </w:pPr>
            <w:r w:rsidRPr="00BE0BAF">
              <w:rPr>
                <w:color w:val="000000"/>
                <w:sz w:val="20"/>
              </w:rPr>
              <w:t>533460,2</w:t>
            </w:r>
          </w:p>
        </w:tc>
        <w:tc>
          <w:tcPr>
            <w:tcW w:w="1083" w:type="dxa"/>
            <w:tcBorders>
              <w:top w:val="nil"/>
              <w:left w:val="nil"/>
              <w:bottom w:val="single" w:sz="4" w:space="0" w:color="auto"/>
              <w:right w:val="single" w:sz="4" w:space="0" w:color="auto"/>
            </w:tcBorders>
            <w:shd w:val="clear" w:color="auto" w:fill="auto"/>
            <w:vAlign w:val="center"/>
          </w:tcPr>
          <w:p w14:paraId="10363033" w14:textId="77777777" w:rsidR="006A5D75" w:rsidRPr="00BE0BAF" w:rsidRDefault="006A5D75" w:rsidP="007253C4">
            <w:pPr>
              <w:jc w:val="center"/>
              <w:rPr>
                <w:color w:val="000000"/>
                <w:sz w:val="20"/>
              </w:rPr>
            </w:pPr>
            <w:r w:rsidRPr="00BE0BAF">
              <w:rPr>
                <w:color w:val="000000"/>
                <w:sz w:val="20"/>
              </w:rPr>
              <w:t>3,0</w:t>
            </w:r>
          </w:p>
        </w:tc>
        <w:tc>
          <w:tcPr>
            <w:tcW w:w="1967" w:type="dxa"/>
            <w:tcBorders>
              <w:top w:val="nil"/>
              <w:left w:val="nil"/>
              <w:bottom w:val="single" w:sz="4" w:space="0" w:color="auto"/>
              <w:right w:val="single" w:sz="4" w:space="0" w:color="auto"/>
            </w:tcBorders>
            <w:shd w:val="clear" w:color="auto" w:fill="auto"/>
            <w:vAlign w:val="center"/>
          </w:tcPr>
          <w:p w14:paraId="09E3D50B" w14:textId="77777777" w:rsidR="006A5D75" w:rsidRPr="00BE0BAF" w:rsidRDefault="006A5D75"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0470C989" w14:textId="77777777" w:rsidR="006A5D75" w:rsidRPr="00BE0BAF" w:rsidRDefault="006A5D75"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75F04BA2" w14:textId="77777777" w:rsidR="006A5D75" w:rsidRPr="00BE0BAF" w:rsidRDefault="006A5D75"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1E926EE7" w14:textId="77777777" w:rsidR="006A5D75" w:rsidRPr="00BE0BAF" w:rsidRDefault="006A5D75"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72B560DE" w14:textId="77777777" w:rsidR="006A5D75" w:rsidRPr="00BE0BAF" w:rsidRDefault="006A5D75" w:rsidP="007253C4">
            <w:pPr>
              <w:jc w:val="center"/>
              <w:rPr>
                <w:color w:val="000000"/>
                <w:sz w:val="20"/>
              </w:rPr>
            </w:pPr>
            <w:r w:rsidRPr="00BE0BAF">
              <w:rPr>
                <w:color w:val="000000"/>
                <w:sz w:val="20"/>
              </w:rPr>
              <w:t>720</w:t>
            </w:r>
          </w:p>
        </w:tc>
      </w:tr>
      <w:tr w:rsidR="0006245F" w:rsidRPr="00BE0BAF" w14:paraId="5AA6CC6E"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EBECF26" w14:textId="4AE9877C" w:rsidR="0006245F" w:rsidRPr="00BE0BAF" w:rsidRDefault="00F935DB" w:rsidP="007253C4">
            <w:pPr>
              <w:jc w:val="center"/>
              <w:rPr>
                <w:color w:val="000000"/>
                <w:sz w:val="20"/>
              </w:rPr>
            </w:pPr>
            <w:r w:rsidRPr="00BE0BAF">
              <w:rPr>
                <w:color w:val="000000"/>
                <w:sz w:val="20"/>
              </w:rPr>
              <w:t>083</w:t>
            </w:r>
          </w:p>
        </w:tc>
        <w:tc>
          <w:tcPr>
            <w:tcW w:w="1559" w:type="dxa"/>
            <w:tcBorders>
              <w:top w:val="nil"/>
              <w:left w:val="nil"/>
              <w:bottom w:val="single" w:sz="4" w:space="0" w:color="auto"/>
              <w:right w:val="single" w:sz="4" w:space="0" w:color="auto"/>
            </w:tcBorders>
            <w:shd w:val="clear" w:color="auto" w:fill="auto"/>
            <w:vAlign w:val="center"/>
          </w:tcPr>
          <w:p w14:paraId="291DCD42" w14:textId="77777777" w:rsidR="0006245F" w:rsidRPr="00BE0BAF" w:rsidRDefault="00EC4A7C" w:rsidP="007253C4">
            <w:pPr>
              <w:jc w:val="center"/>
              <w:rPr>
                <w:color w:val="000000"/>
                <w:sz w:val="20"/>
              </w:rPr>
            </w:pPr>
            <w:r w:rsidRPr="00BE0BAF">
              <w:rPr>
                <w:color w:val="000000"/>
                <w:sz w:val="20"/>
              </w:rPr>
              <w:t>6091651,2</w:t>
            </w:r>
          </w:p>
        </w:tc>
        <w:tc>
          <w:tcPr>
            <w:tcW w:w="1398" w:type="dxa"/>
            <w:tcBorders>
              <w:top w:val="nil"/>
              <w:left w:val="nil"/>
              <w:bottom w:val="single" w:sz="4" w:space="0" w:color="auto"/>
              <w:right w:val="single" w:sz="4" w:space="0" w:color="auto"/>
            </w:tcBorders>
            <w:shd w:val="clear" w:color="auto" w:fill="auto"/>
            <w:vAlign w:val="center"/>
          </w:tcPr>
          <w:p w14:paraId="7758188B" w14:textId="77777777" w:rsidR="0006245F" w:rsidRPr="00BE0BAF" w:rsidRDefault="00EC4A7C" w:rsidP="007253C4">
            <w:pPr>
              <w:jc w:val="center"/>
              <w:rPr>
                <w:color w:val="000000"/>
                <w:sz w:val="20"/>
              </w:rPr>
            </w:pPr>
            <w:r w:rsidRPr="00BE0BAF">
              <w:rPr>
                <w:color w:val="000000"/>
                <w:sz w:val="20"/>
              </w:rPr>
              <w:t>533461,6</w:t>
            </w:r>
          </w:p>
        </w:tc>
        <w:tc>
          <w:tcPr>
            <w:tcW w:w="1083" w:type="dxa"/>
            <w:tcBorders>
              <w:top w:val="nil"/>
              <w:left w:val="nil"/>
              <w:bottom w:val="single" w:sz="4" w:space="0" w:color="auto"/>
              <w:right w:val="single" w:sz="4" w:space="0" w:color="auto"/>
            </w:tcBorders>
            <w:shd w:val="clear" w:color="auto" w:fill="auto"/>
            <w:vAlign w:val="center"/>
          </w:tcPr>
          <w:p w14:paraId="09B275D9" w14:textId="77777777" w:rsidR="0006245F" w:rsidRPr="00BE0BAF" w:rsidRDefault="0006245F" w:rsidP="007253C4">
            <w:pPr>
              <w:jc w:val="center"/>
              <w:rPr>
                <w:color w:val="000000"/>
                <w:sz w:val="20"/>
              </w:rPr>
            </w:pPr>
            <w:r w:rsidRPr="00BE0BAF">
              <w:rPr>
                <w:color w:val="000000"/>
                <w:sz w:val="20"/>
              </w:rPr>
              <w:t>3,0</w:t>
            </w:r>
          </w:p>
        </w:tc>
        <w:tc>
          <w:tcPr>
            <w:tcW w:w="1967" w:type="dxa"/>
            <w:tcBorders>
              <w:top w:val="nil"/>
              <w:left w:val="nil"/>
              <w:bottom w:val="single" w:sz="4" w:space="0" w:color="auto"/>
              <w:right w:val="single" w:sz="4" w:space="0" w:color="auto"/>
            </w:tcBorders>
            <w:shd w:val="clear" w:color="auto" w:fill="auto"/>
            <w:vAlign w:val="center"/>
          </w:tcPr>
          <w:p w14:paraId="1E5FC84C" w14:textId="77777777" w:rsidR="0006245F" w:rsidRPr="00BE0BAF" w:rsidRDefault="0006245F"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5B93C381" w14:textId="77777777" w:rsidR="0006245F" w:rsidRPr="00BE0BAF" w:rsidRDefault="0006245F"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4EC01909" w14:textId="77777777" w:rsidR="0006245F" w:rsidRPr="00BE0BAF" w:rsidRDefault="0006245F"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3A8D3AB2" w14:textId="77777777" w:rsidR="0006245F" w:rsidRPr="00BE0BAF" w:rsidRDefault="0006245F"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5711A2FE" w14:textId="77777777" w:rsidR="0006245F" w:rsidRPr="00BE0BAF" w:rsidRDefault="0006245F" w:rsidP="007253C4">
            <w:pPr>
              <w:jc w:val="center"/>
              <w:rPr>
                <w:color w:val="000000"/>
                <w:sz w:val="20"/>
              </w:rPr>
            </w:pPr>
            <w:r w:rsidRPr="00BE0BAF">
              <w:rPr>
                <w:color w:val="000000"/>
                <w:sz w:val="20"/>
              </w:rPr>
              <w:t>720</w:t>
            </w:r>
          </w:p>
        </w:tc>
      </w:tr>
      <w:tr w:rsidR="0006245F" w:rsidRPr="00BE0BAF" w14:paraId="02B29929"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BFD6FDA" w14:textId="11501E05" w:rsidR="0006245F" w:rsidRPr="00BE0BAF" w:rsidRDefault="00F935DB" w:rsidP="007253C4">
            <w:pPr>
              <w:jc w:val="center"/>
              <w:rPr>
                <w:color w:val="000000"/>
                <w:sz w:val="20"/>
              </w:rPr>
            </w:pPr>
            <w:r w:rsidRPr="00BE0BAF">
              <w:rPr>
                <w:color w:val="000000"/>
                <w:sz w:val="20"/>
              </w:rPr>
              <w:t>084</w:t>
            </w:r>
          </w:p>
        </w:tc>
        <w:tc>
          <w:tcPr>
            <w:tcW w:w="1559" w:type="dxa"/>
            <w:tcBorders>
              <w:top w:val="nil"/>
              <w:left w:val="nil"/>
              <w:bottom w:val="single" w:sz="4" w:space="0" w:color="auto"/>
              <w:right w:val="single" w:sz="4" w:space="0" w:color="auto"/>
            </w:tcBorders>
            <w:shd w:val="clear" w:color="auto" w:fill="auto"/>
            <w:vAlign w:val="center"/>
          </w:tcPr>
          <w:p w14:paraId="54B8DA82" w14:textId="77777777" w:rsidR="0006245F" w:rsidRPr="00BE0BAF" w:rsidRDefault="00EC4A7C" w:rsidP="007253C4">
            <w:pPr>
              <w:jc w:val="center"/>
              <w:rPr>
                <w:color w:val="000000"/>
                <w:sz w:val="20"/>
              </w:rPr>
            </w:pPr>
            <w:r w:rsidRPr="00BE0BAF">
              <w:rPr>
                <w:color w:val="000000"/>
                <w:sz w:val="20"/>
              </w:rPr>
              <w:t>6091654,2</w:t>
            </w:r>
          </w:p>
        </w:tc>
        <w:tc>
          <w:tcPr>
            <w:tcW w:w="1398" w:type="dxa"/>
            <w:tcBorders>
              <w:top w:val="nil"/>
              <w:left w:val="nil"/>
              <w:bottom w:val="single" w:sz="4" w:space="0" w:color="auto"/>
              <w:right w:val="single" w:sz="4" w:space="0" w:color="auto"/>
            </w:tcBorders>
            <w:shd w:val="clear" w:color="auto" w:fill="auto"/>
            <w:vAlign w:val="center"/>
          </w:tcPr>
          <w:p w14:paraId="52A37EAC" w14:textId="77777777" w:rsidR="0006245F" w:rsidRPr="00BE0BAF" w:rsidRDefault="00EC4A7C" w:rsidP="007253C4">
            <w:pPr>
              <w:jc w:val="center"/>
              <w:rPr>
                <w:color w:val="000000"/>
                <w:sz w:val="20"/>
              </w:rPr>
            </w:pPr>
            <w:r w:rsidRPr="00BE0BAF">
              <w:rPr>
                <w:color w:val="000000"/>
                <w:sz w:val="20"/>
              </w:rPr>
              <w:t>533465,4</w:t>
            </w:r>
          </w:p>
        </w:tc>
        <w:tc>
          <w:tcPr>
            <w:tcW w:w="1083" w:type="dxa"/>
            <w:tcBorders>
              <w:top w:val="nil"/>
              <w:left w:val="nil"/>
              <w:bottom w:val="single" w:sz="4" w:space="0" w:color="auto"/>
              <w:right w:val="single" w:sz="4" w:space="0" w:color="auto"/>
            </w:tcBorders>
            <w:shd w:val="clear" w:color="auto" w:fill="auto"/>
            <w:vAlign w:val="center"/>
          </w:tcPr>
          <w:p w14:paraId="653F7755" w14:textId="77777777" w:rsidR="0006245F" w:rsidRPr="00BE0BAF" w:rsidRDefault="0006245F"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4ED1D277" w14:textId="77777777" w:rsidR="0006245F" w:rsidRPr="00BE0BAF" w:rsidRDefault="0006245F"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62841038" w14:textId="77777777" w:rsidR="0006245F" w:rsidRPr="00BE0BAF" w:rsidRDefault="0006245F"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7F6F313F" w14:textId="77777777" w:rsidR="0006245F" w:rsidRPr="00BE0BAF" w:rsidRDefault="0006245F"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67C13638" w14:textId="77777777" w:rsidR="0006245F" w:rsidRPr="00BE0BAF" w:rsidRDefault="0006245F"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7A49F7C1" w14:textId="77777777" w:rsidR="0006245F" w:rsidRPr="00BE0BAF" w:rsidRDefault="0006245F" w:rsidP="007253C4">
            <w:pPr>
              <w:jc w:val="center"/>
              <w:rPr>
                <w:color w:val="000000"/>
                <w:sz w:val="20"/>
              </w:rPr>
            </w:pPr>
            <w:r w:rsidRPr="00BE0BAF">
              <w:rPr>
                <w:color w:val="000000"/>
                <w:sz w:val="20"/>
              </w:rPr>
              <w:t>720</w:t>
            </w:r>
          </w:p>
        </w:tc>
      </w:tr>
      <w:tr w:rsidR="0006245F" w:rsidRPr="00BE0BAF" w14:paraId="266F103E"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8AA58B1" w14:textId="11F7376F" w:rsidR="0006245F" w:rsidRPr="00BE0BAF" w:rsidRDefault="00F935DB" w:rsidP="007253C4">
            <w:pPr>
              <w:jc w:val="center"/>
              <w:rPr>
                <w:color w:val="000000"/>
                <w:sz w:val="20"/>
              </w:rPr>
            </w:pPr>
            <w:r w:rsidRPr="00BE0BAF">
              <w:rPr>
                <w:color w:val="000000"/>
                <w:sz w:val="20"/>
              </w:rPr>
              <w:t>085</w:t>
            </w:r>
          </w:p>
        </w:tc>
        <w:tc>
          <w:tcPr>
            <w:tcW w:w="1559" w:type="dxa"/>
            <w:tcBorders>
              <w:top w:val="nil"/>
              <w:left w:val="nil"/>
              <w:bottom w:val="single" w:sz="4" w:space="0" w:color="auto"/>
              <w:right w:val="single" w:sz="4" w:space="0" w:color="auto"/>
            </w:tcBorders>
            <w:shd w:val="clear" w:color="auto" w:fill="auto"/>
            <w:vAlign w:val="center"/>
          </w:tcPr>
          <w:p w14:paraId="5A194AE1" w14:textId="77777777" w:rsidR="0006245F" w:rsidRPr="00BE0BAF" w:rsidRDefault="00EC4A7C" w:rsidP="007253C4">
            <w:pPr>
              <w:jc w:val="center"/>
              <w:rPr>
                <w:color w:val="000000"/>
                <w:sz w:val="20"/>
              </w:rPr>
            </w:pPr>
            <w:r w:rsidRPr="00BE0BAF">
              <w:rPr>
                <w:color w:val="000000"/>
                <w:sz w:val="20"/>
              </w:rPr>
              <w:t>6091653,3</w:t>
            </w:r>
          </w:p>
        </w:tc>
        <w:tc>
          <w:tcPr>
            <w:tcW w:w="1398" w:type="dxa"/>
            <w:tcBorders>
              <w:top w:val="nil"/>
              <w:left w:val="nil"/>
              <w:bottom w:val="single" w:sz="4" w:space="0" w:color="auto"/>
              <w:right w:val="single" w:sz="4" w:space="0" w:color="auto"/>
            </w:tcBorders>
            <w:shd w:val="clear" w:color="auto" w:fill="auto"/>
            <w:vAlign w:val="center"/>
          </w:tcPr>
          <w:p w14:paraId="175A7CA5" w14:textId="77777777" w:rsidR="0006245F" w:rsidRPr="00BE0BAF" w:rsidRDefault="00EC4A7C" w:rsidP="007253C4">
            <w:pPr>
              <w:jc w:val="center"/>
              <w:rPr>
                <w:color w:val="000000"/>
                <w:sz w:val="20"/>
              </w:rPr>
            </w:pPr>
            <w:r w:rsidRPr="00BE0BAF">
              <w:rPr>
                <w:color w:val="000000"/>
                <w:sz w:val="20"/>
              </w:rPr>
              <w:t>533467,2</w:t>
            </w:r>
          </w:p>
        </w:tc>
        <w:tc>
          <w:tcPr>
            <w:tcW w:w="1083" w:type="dxa"/>
            <w:tcBorders>
              <w:top w:val="nil"/>
              <w:left w:val="nil"/>
              <w:bottom w:val="single" w:sz="4" w:space="0" w:color="auto"/>
              <w:right w:val="single" w:sz="4" w:space="0" w:color="auto"/>
            </w:tcBorders>
            <w:shd w:val="clear" w:color="auto" w:fill="auto"/>
            <w:vAlign w:val="center"/>
          </w:tcPr>
          <w:p w14:paraId="056C96CB" w14:textId="77777777" w:rsidR="0006245F" w:rsidRPr="00BE0BAF" w:rsidRDefault="0006245F" w:rsidP="007253C4">
            <w:pPr>
              <w:jc w:val="center"/>
              <w:rPr>
                <w:color w:val="000000"/>
                <w:sz w:val="20"/>
              </w:rPr>
            </w:pPr>
            <w:r w:rsidRPr="00BE0BAF">
              <w:rPr>
                <w:color w:val="000000"/>
                <w:sz w:val="20"/>
              </w:rPr>
              <w:t>1,5</w:t>
            </w:r>
          </w:p>
        </w:tc>
        <w:tc>
          <w:tcPr>
            <w:tcW w:w="1967" w:type="dxa"/>
            <w:tcBorders>
              <w:top w:val="nil"/>
              <w:left w:val="nil"/>
              <w:bottom w:val="single" w:sz="4" w:space="0" w:color="auto"/>
              <w:right w:val="single" w:sz="4" w:space="0" w:color="auto"/>
            </w:tcBorders>
            <w:shd w:val="clear" w:color="auto" w:fill="auto"/>
            <w:vAlign w:val="center"/>
          </w:tcPr>
          <w:p w14:paraId="31E19CD9" w14:textId="77777777" w:rsidR="0006245F" w:rsidRPr="00BE0BAF" w:rsidRDefault="0006245F" w:rsidP="007253C4">
            <w:pPr>
              <w:jc w:val="center"/>
              <w:rPr>
                <w:color w:val="000000"/>
                <w:sz w:val="20"/>
              </w:rPr>
            </w:pPr>
            <w:r w:rsidRPr="00BE0BAF">
              <w:rPr>
                <w:color w:val="000000"/>
                <w:sz w:val="20"/>
              </w:rPr>
              <w:t>1,0</w:t>
            </w:r>
          </w:p>
        </w:tc>
        <w:tc>
          <w:tcPr>
            <w:tcW w:w="1732" w:type="dxa"/>
            <w:tcBorders>
              <w:top w:val="nil"/>
              <w:left w:val="nil"/>
              <w:bottom w:val="single" w:sz="4" w:space="0" w:color="auto"/>
              <w:right w:val="single" w:sz="4" w:space="0" w:color="auto"/>
            </w:tcBorders>
            <w:shd w:val="clear" w:color="auto" w:fill="auto"/>
            <w:vAlign w:val="center"/>
          </w:tcPr>
          <w:p w14:paraId="374B0607" w14:textId="77777777" w:rsidR="0006245F" w:rsidRPr="00BE0BAF" w:rsidRDefault="0006245F" w:rsidP="007253C4">
            <w:pPr>
              <w:jc w:val="center"/>
              <w:rPr>
                <w:color w:val="000000"/>
                <w:sz w:val="20"/>
              </w:rPr>
            </w:pPr>
            <w:r w:rsidRPr="00BE0BAF">
              <w:rPr>
                <w:color w:val="000000"/>
                <w:sz w:val="20"/>
              </w:rPr>
              <w:t>14,1</w:t>
            </w:r>
          </w:p>
        </w:tc>
        <w:tc>
          <w:tcPr>
            <w:tcW w:w="1515" w:type="dxa"/>
            <w:tcBorders>
              <w:top w:val="nil"/>
              <w:left w:val="nil"/>
              <w:bottom w:val="single" w:sz="4" w:space="0" w:color="auto"/>
              <w:right w:val="single" w:sz="4" w:space="0" w:color="auto"/>
            </w:tcBorders>
            <w:shd w:val="clear" w:color="auto" w:fill="auto"/>
            <w:vAlign w:val="center"/>
          </w:tcPr>
          <w:p w14:paraId="5433022C" w14:textId="77777777" w:rsidR="0006245F" w:rsidRPr="00BE0BAF" w:rsidRDefault="0006245F" w:rsidP="007253C4">
            <w:pPr>
              <w:jc w:val="center"/>
              <w:rPr>
                <w:color w:val="000000"/>
                <w:sz w:val="20"/>
              </w:rPr>
            </w:pPr>
            <w:r w:rsidRPr="00BE0BAF">
              <w:rPr>
                <w:color w:val="000000"/>
                <w:sz w:val="20"/>
              </w:rPr>
              <w:t>20</w:t>
            </w:r>
          </w:p>
        </w:tc>
        <w:tc>
          <w:tcPr>
            <w:tcW w:w="1596" w:type="dxa"/>
            <w:tcBorders>
              <w:top w:val="nil"/>
              <w:left w:val="nil"/>
              <w:bottom w:val="single" w:sz="4" w:space="0" w:color="auto"/>
              <w:right w:val="single" w:sz="4" w:space="0" w:color="auto"/>
            </w:tcBorders>
            <w:shd w:val="clear" w:color="auto" w:fill="auto"/>
            <w:vAlign w:val="center"/>
          </w:tcPr>
          <w:p w14:paraId="43E744B3" w14:textId="77777777" w:rsidR="0006245F" w:rsidRPr="00BE0BAF" w:rsidRDefault="0006245F" w:rsidP="007253C4">
            <w:pPr>
              <w:jc w:val="center"/>
              <w:rPr>
                <w:color w:val="000000"/>
                <w:sz w:val="20"/>
              </w:rPr>
            </w:pPr>
            <w:r w:rsidRPr="00BE0BAF">
              <w:rPr>
                <w:color w:val="000000"/>
                <w:sz w:val="20"/>
              </w:rPr>
              <w:t>11,1</w:t>
            </w:r>
          </w:p>
        </w:tc>
        <w:tc>
          <w:tcPr>
            <w:tcW w:w="1855" w:type="dxa"/>
            <w:tcBorders>
              <w:top w:val="nil"/>
              <w:left w:val="nil"/>
              <w:bottom w:val="single" w:sz="4" w:space="0" w:color="auto"/>
              <w:right w:val="single" w:sz="4" w:space="0" w:color="auto"/>
            </w:tcBorders>
            <w:shd w:val="clear" w:color="auto" w:fill="auto"/>
            <w:vAlign w:val="center"/>
          </w:tcPr>
          <w:p w14:paraId="1A436464" w14:textId="77777777" w:rsidR="0006245F" w:rsidRPr="00BE0BAF" w:rsidRDefault="0006245F" w:rsidP="007253C4">
            <w:pPr>
              <w:jc w:val="center"/>
              <w:rPr>
                <w:color w:val="000000"/>
                <w:sz w:val="20"/>
              </w:rPr>
            </w:pPr>
            <w:r w:rsidRPr="00BE0BAF">
              <w:rPr>
                <w:color w:val="000000"/>
                <w:sz w:val="20"/>
              </w:rPr>
              <w:t>720</w:t>
            </w:r>
          </w:p>
        </w:tc>
      </w:tr>
      <w:tr w:rsidR="0006245F" w:rsidRPr="00BE0BAF" w14:paraId="70641B58" w14:textId="77777777" w:rsidTr="000607EB">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DCEF20B" w14:textId="775A57D0" w:rsidR="0006245F" w:rsidRPr="00BE0BAF" w:rsidRDefault="00F935DB" w:rsidP="007253C4">
            <w:pPr>
              <w:jc w:val="center"/>
              <w:rPr>
                <w:color w:val="000000"/>
                <w:sz w:val="20"/>
              </w:rPr>
            </w:pPr>
            <w:r w:rsidRPr="00BE0BAF">
              <w:rPr>
                <w:color w:val="000000"/>
                <w:sz w:val="20"/>
              </w:rPr>
              <w:t>086</w:t>
            </w:r>
          </w:p>
        </w:tc>
        <w:tc>
          <w:tcPr>
            <w:tcW w:w="1559" w:type="dxa"/>
            <w:tcBorders>
              <w:top w:val="nil"/>
              <w:left w:val="nil"/>
              <w:bottom w:val="single" w:sz="4" w:space="0" w:color="auto"/>
              <w:right w:val="single" w:sz="4" w:space="0" w:color="auto"/>
            </w:tcBorders>
            <w:shd w:val="clear" w:color="auto" w:fill="auto"/>
            <w:vAlign w:val="center"/>
          </w:tcPr>
          <w:p w14:paraId="57284977" w14:textId="77777777" w:rsidR="0006245F" w:rsidRPr="00BE0BAF" w:rsidRDefault="00EC4A7C" w:rsidP="007253C4">
            <w:pPr>
              <w:jc w:val="center"/>
              <w:rPr>
                <w:color w:val="000000"/>
                <w:sz w:val="20"/>
              </w:rPr>
            </w:pPr>
            <w:r w:rsidRPr="00BE0BAF">
              <w:rPr>
                <w:color w:val="000000"/>
                <w:sz w:val="20"/>
              </w:rPr>
              <w:t>6000736,8</w:t>
            </w:r>
          </w:p>
        </w:tc>
        <w:tc>
          <w:tcPr>
            <w:tcW w:w="1398" w:type="dxa"/>
            <w:tcBorders>
              <w:top w:val="nil"/>
              <w:left w:val="nil"/>
              <w:bottom w:val="single" w:sz="4" w:space="0" w:color="auto"/>
              <w:right w:val="single" w:sz="4" w:space="0" w:color="auto"/>
            </w:tcBorders>
            <w:shd w:val="clear" w:color="auto" w:fill="auto"/>
            <w:vAlign w:val="center"/>
          </w:tcPr>
          <w:p w14:paraId="3F974048" w14:textId="77777777" w:rsidR="0006245F" w:rsidRPr="00BE0BAF" w:rsidRDefault="00EC4A7C" w:rsidP="007253C4">
            <w:pPr>
              <w:jc w:val="center"/>
              <w:rPr>
                <w:color w:val="000000"/>
                <w:sz w:val="20"/>
              </w:rPr>
            </w:pPr>
            <w:r w:rsidRPr="00BE0BAF">
              <w:rPr>
                <w:color w:val="000000"/>
                <w:sz w:val="20"/>
              </w:rPr>
              <w:t>550605,5</w:t>
            </w:r>
          </w:p>
        </w:tc>
        <w:tc>
          <w:tcPr>
            <w:tcW w:w="1083" w:type="dxa"/>
            <w:tcBorders>
              <w:top w:val="nil"/>
              <w:left w:val="nil"/>
              <w:bottom w:val="single" w:sz="4" w:space="0" w:color="auto"/>
              <w:right w:val="single" w:sz="4" w:space="0" w:color="auto"/>
            </w:tcBorders>
            <w:shd w:val="clear" w:color="auto" w:fill="auto"/>
            <w:vAlign w:val="center"/>
          </w:tcPr>
          <w:p w14:paraId="2889F322" w14:textId="77777777" w:rsidR="0006245F" w:rsidRPr="00BE0BAF" w:rsidRDefault="0006245F" w:rsidP="007253C4">
            <w:pPr>
              <w:jc w:val="center"/>
              <w:rPr>
                <w:color w:val="000000"/>
                <w:sz w:val="20"/>
              </w:rPr>
            </w:pPr>
            <w:r w:rsidRPr="00BE0BAF">
              <w:rPr>
                <w:color w:val="000000"/>
                <w:sz w:val="20"/>
              </w:rPr>
              <w:t>8,0</w:t>
            </w:r>
          </w:p>
        </w:tc>
        <w:tc>
          <w:tcPr>
            <w:tcW w:w="1967" w:type="dxa"/>
            <w:tcBorders>
              <w:top w:val="nil"/>
              <w:left w:val="nil"/>
              <w:bottom w:val="single" w:sz="4" w:space="0" w:color="auto"/>
              <w:right w:val="single" w:sz="4" w:space="0" w:color="auto"/>
            </w:tcBorders>
            <w:shd w:val="clear" w:color="auto" w:fill="auto"/>
            <w:vAlign w:val="center"/>
          </w:tcPr>
          <w:p w14:paraId="4F41252F" w14:textId="77777777" w:rsidR="0006245F" w:rsidRPr="00BE0BAF" w:rsidRDefault="0006245F" w:rsidP="007253C4">
            <w:pPr>
              <w:jc w:val="center"/>
              <w:rPr>
                <w:color w:val="000000"/>
                <w:sz w:val="20"/>
              </w:rPr>
            </w:pPr>
            <w:r w:rsidRPr="00BE0BAF">
              <w:rPr>
                <w:color w:val="000000"/>
                <w:sz w:val="20"/>
              </w:rPr>
              <w:t>0,4</w:t>
            </w:r>
          </w:p>
        </w:tc>
        <w:tc>
          <w:tcPr>
            <w:tcW w:w="1732" w:type="dxa"/>
            <w:tcBorders>
              <w:top w:val="nil"/>
              <w:left w:val="nil"/>
              <w:bottom w:val="single" w:sz="4" w:space="0" w:color="auto"/>
              <w:right w:val="single" w:sz="4" w:space="0" w:color="auto"/>
            </w:tcBorders>
            <w:shd w:val="clear" w:color="auto" w:fill="auto"/>
            <w:vAlign w:val="center"/>
          </w:tcPr>
          <w:p w14:paraId="113C6101" w14:textId="77777777" w:rsidR="0006245F" w:rsidRPr="00BE0BAF" w:rsidRDefault="0006245F" w:rsidP="007253C4">
            <w:pPr>
              <w:jc w:val="center"/>
              <w:rPr>
                <w:color w:val="000000"/>
                <w:sz w:val="20"/>
              </w:rPr>
            </w:pPr>
            <w:r w:rsidRPr="00BE0BAF">
              <w:rPr>
                <w:color w:val="000000"/>
                <w:sz w:val="20"/>
              </w:rPr>
              <w:t>4,14</w:t>
            </w:r>
          </w:p>
        </w:tc>
        <w:tc>
          <w:tcPr>
            <w:tcW w:w="1515" w:type="dxa"/>
            <w:tcBorders>
              <w:top w:val="nil"/>
              <w:left w:val="nil"/>
              <w:bottom w:val="single" w:sz="4" w:space="0" w:color="auto"/>
              <w:right w:val="single" w:sz="4" w:space="0" w:color="auto"/>
            </w:tcBorders>
            <w:shd w:val="clear" w:color="auto" w:fill="auto"/>
            <w:vAlign w:val="center"/>
          </w:tcPr>
          <w:p w14:paraId="5462308A" w14:textId="77777777" w:rsidR="0006245F" w:rsidRPr="00BE0BAF" w:rsidRDefault="0006245F" w:rsidP="007253C4">
            <w:pPr>
              <w:jc w:val="center"/>
              <w:rPr>
                <w:color w:val="000000"/>
                <w:sz w:val="20"/>
              </w:rPr>
            </w:pPr>
            <w:r w:rsidRPr="00BE0BAF">
              <w:rPr>
                <w:color w:val="000000"/>
                <w:sz w:val="20"/>
              </w:rPr>
              <w:t>180</w:t>
            </w:r>
          </w:p>
        </w:tc>
        <w:tc>
          <w:tcPr>
            <w:tcW w:w="1596" w:type="dxa"/>
            <w:tcBorders>
              <w:top w:val="nil"/>
              <w:left w:val="nil"/>
              <w:bottom w:val="single" w:sz="4" w:space="0" w:color="auto"/>
              <w:right w:val="single" w:sz="4" w:space="0" w:color="auto"/>
            </w:tcBorders>
            <w:shd w:val="clear" w:color="auto" w:fill="auto"/>
            <w:vAlign w:val="center"/>
          </w:tcPr>
          <w:p w14:paraId="55ECFB6B" w14:textId="77777777" w:rsidR="0006245F" w:rsidRPr="00BE0BAF" w:rsidRDefault="0006245F" w:rsidP="007253C4">
            <w:pPr>
              <w:jc w:val="center"/>
              <w:rPr>
                <w:color w:val="000000"/>
                <w:sz w:val="20"/>
              </w:rPr>
            </w:pPr>
            <w:r w:rsidRPr="00BE0BAF">
              <w:rPr>
                <w:color w:val="000000"/>
                <w:sz w:val="20"/>
              </w:rPr>
              <w:t>0,52</w:t>
            </w:r>
          </w:p>
        </w:tc>
        <w:tc>
          <w:tcPr>
            <w:tcW w:w="1855" w:type="dxa"/>
            <w:tcBorders>
              <w:top w:val="nil"/>
              <w:left w:val="nil"/>
              <w:bottom w:val="single" w:sz="4" w:space="0" w:color="auto"/>
              <w:right w:val="single" w:sz="4" w:space="0" w:color="auto"/>
            </w:tcBorders>
            <w:shd w:val="clear" w:color="auto" w:fill="auto"/>
            <w:vAlign w:val="center"/>
          </w:tcPr>
          <w:p w14:paraId="7F76172D" w14:textId="77777777" w:rsidR="0006245F" w:rsidRPr="00BE0BAF" w:rsidRDefault="0006245F" w:rsidP="007253C4">
            <w:pPr>
              <w:jc w:val="center"/>
              <w:rPr>
                <w:color w:val="000000"/>
                <w:sz w:val="20"/>
              </w:rPr>
            </w:pPr>
            <w:r w:rsidRPr="00BE0BAF">
              <w:rPr>
                <w:color w:val="000000"/>
                <w:sz w:val="20"/>
              </w:rPr>
              <w:t>4800</w:t>
            </w:r>
          </w:p>
        </w:tc>
      </w:tr>
      <w:tr w:rsidR="0006245F" w:rsidRPr="00BE0BAF" w14:paraId="4B46612F" w14:textId="77777777" w:rsidTr="000607EB">
        <w:trPr>
          <w:cantSplit/>
          <w:trHeight w:val="70"/>
        </w:trPr>
        <w:tc>
          <w:tcPr>
            <w:tcW w:w="988" w:type="dxa"/>
            <w:tcBorders>
              <w:top w:val="nil"/>
              <w:left w:val="single" w:sz="4" w:space="0" w:color="auto"/>
              <w:bottom w:val="single" w:sz="4" w:space="0" w:color="auto"/>
              <w:right w:val="single" w:sz="4" w:space="0" w:color="auto"/>
            </w:tcBorders>
            <w:shd w:val="clear" w:color="auto" w:fill="auto"/>
            <w:vAlign w:val="center"/>
          </w:tcPr>
          <w:p w14:paraId="4B7A04DE" w14:textId="5A119B54" w:rsidR="0006245F" w:rsidRPr="00BE0BAF" w:rsidRDefault="00F935DB" w:rsidP="007253C4">
            <w:pPr>
              <w:jc w:val="center"/>
              <w:rPr>
                <w:color w:val="000000"/>
                <w:sz w:val="20"/>
              </w:rPr>
            </w:pPr>
            <w:r w:rsidRPr="00BE0BAF">
              <w:rPr>
                <w:color w:val="000000"/>
                <w:sz w:val="20"/>
              </w:rPr>
              <w:t>087</w:t>
            </w:r>
          </w:p>
        </w:tc>
        <w:tc>
          <w:tcPr>
            <w:tcW w:w="1559" w:type="dxa"/>
            <w:tcBorders>
              <w:top w:val="nil"/>
              <w:left w:val="nil"/>
              <w:bottom w:val="single" w:sz="4" w:space="0" w:color="auto"/>
              <w:right w:val="single" w:sz="4" w:space="0" w:color="auto"/>
            </w:tcBorders>
            <w:shd w:val="clear" w:color="auto" w:fill="auto"/>
            <w:vAlign w:val="center"/>
          </w:tcPr>
          <w:p w14:paraId="231982E8" w14:textId="77777777" w:rsidR="0006245F" w:rsidRPr="00BE0BAF" w:rsidRDefault="00EC4A7C" w:rsidP="007253C4">
            <w:pPr>
              <w:jc w:val="center"/>
              <w:rPr>
                <w:color w:val="000000"/>
                <w:sz w:val="20"/>
              </w:rPr>
            </w:pPr>
            <w:r w:rsidRPr="00BE0BAF">
              <w:rPr>
                <w:color w:val="000000"/>
                <w:sz w:val="20"/>
              </w:rPr>
              <w:t>6000736,8</w:t>
            </w:r>
          </w:p>
        </w:tc>
        <w:tc>
          <w:tcPr>
            <w:tcW w:w="1398" w:type="dxa"/>
            <w:tcBorders>
              <w:top w:val="nil"/>
              <w:left w:val="nil"/>
              <w:bottom w:val="single" w:sz="4" w:space="0" w:color="auto"/>
              <w:right w:val="single" w:sz="4" w:space="0" w:color="auto"/>
            </w:tcBorders>
            <w:shd w:val="clear" w:color="auto" w:fill="auto"/>
            <w:vAlign w:val="center"/>
          </w:tcPr>
          <w:p w14:paraId="24BFB1FC" w14:textId="77777777" w:rsidR="0006245F" w:rsidRPr="00BE0BAF" w:rsidRDefault="00EC4A7C" w:rsidP="007253C4">
            <w:pPr>
              <w:jc w:val="center"/>
              <w:rPr>
                <w:color w:val="000000"/>
                <w:sz w:val="20"/>
              </w:rPr>
            </w:pPr>
            <w:r w:rsidRPr="00BE0BAF">
              <w:rPr>
                <w:color w:val="000000"/>
                <w:sz w:val="20"/>
              </w:rPr>
              <w:t>550605,5</w:t>
            </w:r>
          </w:p>
        </w:tc>
        <w:tc>
          <w:tcPr>
            <w:tcW w:w="1083" w:type="dxa"/>
            <w:tcBorders>
              <w:top w:val="nil"/>
              <w:left w:val="nil"/>
              <w:bottom w:val="single" w:sz="4" w:space="0" w:color="auto"/>
              <w:right w:val="single" w:sz="4" w:space="0" w:color="auto"/>
            </w:tcBorders>
            <w:shd w:val="clear" w:color="auto" w:fill="auto"/>
            <w:vAlign w:val="center"/>
          </w:tcPr>
          <w:p w14:paraId="691BD0C2" w14:textId="77777777" w:rsidR="0006245F" w:rsidRPr="00BE0BAF" w:rsidRDefault="0006245F" w:rsidP="007253C4">
            <w:pPr>
              <w:jc w:val="center"/>
              <w:rPr>
                <w:color w:val="000000"/>
                <w:sz w:val="20"/>
              </w:rPr>
            </w:pPr>
            <w:r w:rsidRPr="00BE0BAF">
              <w:rPr>
                <w:color w:val="000000"/>
                <w:sz w:val="20"/>
              </w:rPr>
              <w:t>7,0</w:t>
            </w:r>
          </w:p>
        </w:tc>
        <w:tc>
          <w:tcPr>
            <w:tcW w:w="1967" w:type="dxa"/>
            <w:tcBorders>
              <w:top w:val="nil"/>
              <w:left w:val="nil"/>
              <w:bottom w:val="single" w:sz="4" w:space="0" w:color="auto"/>
              <w:right w:val="single" w:sz="4" w:space="0" w:color="auto"/>
            </w:tcBorders>
            <w:shd w:val="clear" w:color="auto" w:fill="auto"/>
            <w:vAlign w:val="center"/>
          </w:tcPr>
          <w:p w14:paraId="6B2495DD" w14:textId="77777777" w:rsidR="0006245F" w:rsidRPr="00BE0BAF" w:rsidRDefault="0006245F" w:rsidP="007253C4">
            <w:pPr>
              <w:jc w:val="center"/>
              <w:rPr>
                <w:color w:val="000000"/>
                <w:sz w:val="20"/>
              </w:rPr>
            </w:pPr>
            <w:r w:rsidRPr="00BE0BAF">
              <w:rPr>
                <w:color w:val="000000"/>
                <w:sz w:val="20"/>
              </w:rPr>
              <w:t>0,315</w:t>
            </w:r>
          </w:p>
        </w:tc>
        <w:tc>
          <w:tcPr>
            <w:tcW w:w="1732" w:type="dxa"/>
            <w:tcBorders>
              <w:top w:val="nil"/>
              <w:left w:val="nil"/>
              <w:bottom w:val="single" w:sz="4" w:space="0" w:color="auto"/>
              <w:right w:val="single" w:sz="4" w:space="0" w:color="auto"/>
            </w:tcBorders>
            <w:shd w:val="clear" w:color="auto" w:fill="auto"/>
            <w:vAlign w:val="center"/>
          </w:tcPr>
          <w:p w14:paraId="759634FF" w14:textId="77777777" w:rsidR="0006245F" w:rsidRPr="00BE0BAF" w:rsidRDefault="0006245F" w:rsidP="007253C4">
            <w:pPr>
              <w:jc w:val="center"/>
              <w:rPr>
                <w:color w:val="000000"/>
                <w:sz w:val="20"/>
              </w:rPr>
            </w:pPr>
            <w:r w:rsidRPr="00BE0BAF">
              <w:rPr>
                <w:color w:val="000000"/>
                <w:sz w:val="20"/>
              </w:rPr>
              <w:t>3,59</w:t>
            </w:r>
          </w:p>
        </w:tc>
        <w:tc>
          <w:tcPr>
            <w:tcW w:w="1515" w:type="dxa"/>
            <w:tcBorders>
              <w:top w:val="nil"/>
              <w:left w:val="nil"/>
              <w:bottom w:val="single" w:sz="4" w:space="0" w:color="auto"/>
              <w:right w:val="single" w:sz="4" w:space="0" w:color="auto"/>
            </w:tcBorders>
            <w:shd w:val="clear" w:color="auto" w:fill="auto"/>
            <w:vAlign w:val="center"/>
          </w:tcPr>
          <w:p w14:paraId="1E7C0244" w14:textId="77777777" w:rsidR="0006245F" w:rsidRPr="00BE0BAF" w:rsidRDefault="0006245F" w:rsidP="007253C4">
            <w:pPr>
              <w:jc w:val="center"/>
              <w:rPr>
                <w:color w:val="000000"/>
                <w:sz w:val="20"/>
              </w:rPr>
            </w:pPr>
            <w:r w:rsidRPr="00BE0BAF">
              <w:rPr>
                <w:color w:val="000000"/>
                <w:sz w:val="20"/>
              </w:rPr>
              <w:t>25</w:t>
            </w:r>
          </w:p>
        </w:tc>
        <w:tc>
          <w:tcPr>
            <w:tcW w:w="1596" w:type="dxa"/>
            <w:tcBorders>
              <w:top w:val="nil"/>
              <w:left w:val="nil"/>
              <w:bottom w:val="single" w:sz="4" w:space="0" w:color="auto"/>
              <w:right w:val="single" w:sz="4" w:space="0" w:color="auto"/>
            </w:tcBorders>
            <w:shd w:val="clear" w:color="auto" w:fill="auto"/>
            <w:vAlign w:val="center"/>
          </w:tcPr>
          <w:p w14:paraId="166FA646" w14:textId="77777777" w:rsidR="0006245F" w:rsidRPr="00BE0BAF" w:rsidRDefault="0006245F" w:rsidP="007253C4">
            <w:pPr>
              <w:jc w:val="center"/>
              <w:rPr>
                <w:color w:val="000000"/>
                <w:sz w:val="20"/>
              </w:rPr>
            </w:pPr>
            <w:r w:rsidRPr="00BE0BAF">
              <w:rPr>
                <w:color w:val="000000"/>
                <w:sz w:val="20"/>
              </w:rPr>
              <w:t>0,28</w:t>
            </w:r>
          </w:p>
        </w:tc>
        <w:tc>
          <w:tcPr>
            <w:tcW w:w="1855" w:type="dxa"/>
            <w:tcBorders>
              <w:top w:val="nil"/>
              <w:left w:val="nil"/>
              <w:bottom w:val="single" w:sz="4" w:space="0" w:color="auto"/>
              <w:right w:val="single" w:sz="4" w:space="0" w:color="auto"/>
            </w:tcBorders>
            <w:shd w:val="clear" w:color="auto" w:fill="auto"/>
            <w:vAlign w:val="center"/>
          </w:tcPr>
          <w:p w14:paraId="544A8E6A" w14:textId="77777777" w:rsidR="0006245F" w:rsidRPr="00BE0BAF" w:rsidRDefault="000905E9" w:rsidP="007253C4">
            <w:pPr>
              <w:jc w:val="center"/>
              <w:rPr>
                <w:color w:val="000000"/>
                <w:sz w:val="20"/>
              </w:rPr>
            </w:pPr>
            <w:r w:rsidRPr="00BE0BAF">
              <w:rPr>
                <w:color w:val="000000"/>
                <w:sz w:val="20"/>
              </w:rPr>
              <w:t>1460</w:t>
            </w:r>
          </w:p>
        </w:tc>
      </w:tr>
    </w:tbl>
    <w:p w14:paraId="5A8A625E" w14:textId="77777777" w:rsidR="00B45D82" w:rsidRPr="00BE0BAF" w:rsidRDefault="00B45D82" w:rsidP="00E87CF3">
      <w:pPr>
        <w:jc w:val="both"/>
        <w:rPr>
          <w:b/>
          <w:sz w:val="22"/>
          <w:szCs w:val="24"/>
          <w:lang w:eastAsia="lt-LT"/>
        </w:rPr>
      </w:pPr>
    </w:p>
    <w:p w14:paraId="7856E1BD" w14:textId="77777777" w:rsidR="004500A5" w:rsidRPr="00BE0BAF" w:rsidRDefault="004500A5" w:rsidP="00693F53">
      <w:pPr>
        <w:ind w:firstLine="567"/>
        <w:jc w:val="both"/>
        <w:rPr>
          <w:b/>
          <w:sz w:val="22"/>
          <w:szCs w:val="24"/>
          <w:lang w:eastAsia="lt-LT"/>
        </w:rPr>
      </w:pPr>
    </w:p>
    <w:p w14:paraId="381F090C" w14:textId="77777777" w:rsidR="004500A5" w:rsidRPr="00BE0BAF" w:rsidRDefault="004500A5" w:rsidP="00693F53">
      <w:pPr>
        <w:ind w:firstLine="567"/>
        <w:jc w:val="both"/>
        <w:rPr>
          <w:b/>
          <w:sz w:val="22"/>
          <w:szCs w:val="24"/>
          <w:lang w:eastAsia="lt-LT"/>
        </w:rPr>
      </w:pPr>
    </w:p>
    <w:p w14:paraId="19AADA44" w14:textId="77777777" w:rsidR="004500A5" w:rsidRPr="00BE0BAF" w:rsidRDefault="004500A5" w:rsidP="00693F53">
      <w:pPr>
        <w:ind w:firstLine="567"/>
        <w:jc w:val="both"/>
        <w:rPr>
          <w:b/>
          <w:sz w:val="22"/>
          <w:szCs w:val="24"/>
          <w:lang w:eastAsia="lt-LT"/>
        </w:rPr>
      </w:pPr>
    </w:p>
    <w:p w14:paraId="4A84326D" w14:textId="77777777" w:rsidR="004500A5" w:rsidRPr="00BE0BAF" w:rsidRDefault="004500A5" w:rsidP="00693F53">
      <w:pPr>
        <w:ind w:firstLine="567"/>
        <w:jc w:val="both"/>
        <w:rPr>
          <w:b/>
          <w:sz w:val="22"/>
          <w:szCs w:val="24"/>
          <w:lang w:eastAsia="lt-LT"/>
        </w:rPr>
      </w:pPr>
    </w:p>
    <w:p w14:paraId="4761B6F1" w14:textId="77777777" w:rsidR="004500A5" w:rsidRPr="00BE0BAF" w:rsidRDefault="004500A5" w:rsidP="00FD39AE">
      <w:pPr>
        <w:jc w:val="both"/>
        <w:rPr>
          <w:b/>
          <w:sz w:val="22"/>
          <w:szCs w:val="24"/>
          <w:lang w:eastAsia="lt-LT"/>
        </w:rPr>
      </w:pPr>
    </w:p>
    <w:p w14:paraId="0F7CD60E" w14:textId="77777777" w:rsidR="0056407E" w:rsidRPr="00BE0BAF" w:rsidRDefault="0056407E" w:rsidP="00FD39AE">
      <w:pPr>
        <w:jc w:val="both"/>
        <w:rPr>
          <w:b/>
          <w:sz w:val="22"/>
          <w:szCs w:val="24"/>
          <w:lang w:eastAsia="lt-LT"/>
        </w:rPr>
      </w:pPr>
    </w:p>
    <w:p w14:paraId="2B98EB12" w14:textId="77777777" w:rsidR="00575896" w:rsidRPr="00BE0BAF" w:rsidRDefault="00575896" w:rsidP="00FD39AE">
      <w:pPr>
        <w:jc w:val="both"/>
        <w:rPr>
          <w:b/>
          <w:sz w:val="22"/>
          <w:szCs w:val="24"/>
          <w:lang w:eastAsia="lt-LT"/>
        </w:rPr>
      </w:pPr>
    </w:p>
    <w:p w14:paraId="09EC8845" w14:textId="77777777" w:rsidR="00693F53" w:rsidRPr="00BE0BAF" w:rsidRDefault="00693F53" w:rsidP="00693F53">
      <w:pPr>
        <w:ind w:firstLine="567"/>
        <w:jc w:val="both"/>
        <w:rPr>
          <w:b/>
          <w:sz w:val="22"/>
          <w:szCs w:val="24"/>
          <w:lang w:eastAsia="lt-LT"/>
        </w:rPr>
      </w:pPr>
      <w:r w:rsidRPr="00BE0BAF">
        <w:rPr>
          <w:b/>
          <w:sz w:val="22"/>
          <w:szCs w:val="24"/>
          <w:lang w:eastAsia="lt-LT"/>
        </w:rPr>
        <w:lastRenderedPageBreak/>
        <w:t>11 lentelė. Tarša į aplinkos orą</w:t>
      </w:r>
    </w:p>
    <w:p w14:paraId="5234638E" w14:textId="77777777" w:rsidR="00693F53" w:rsidRPr="00BE0BAF" w:rsidRDefault="00693F53" w:rsidP="00693F53">
      <w:pPr>
        <w:ind w:firstLine="567"/>
        <w:jc w:val="both"/>
        <w:rPr>
          <w:sz w:val="22"/>
          <w:szCs w:val="24"/>
          <w:lang w:eastAsia="lt-LT"/>
        </w:rPr>
      </w:pPr>
    </w:p>
    <w:p w14:paraId="3EDC2A09" w14:textId="77777777" w:rsidR="00693F53" w:rsidRPr="00BE0BAF" w:rsidRDefault="00693F53" w:rsidP="00693F53">
      <w:pPr>
        <w:tabs>
          <w:tab w:val="left" w:leader="underscore" w:pos="8901"/>
        </w:tabs>
        <w:rPr>
          <w:sz w:val="22"/>
          <w:szCs w:val="22"/>
          <w:u w:val="single"/>
          <w:lang w:eastAsia="lt-LT"/>
        </w:rPr>
      </w:pPr>
      <w:r w:rsidRPr="00BE0BAF">
        <w:rPr>
          <w:sz w:val="22"/>
          <w:szCs w:val="22"/>
          <w:lang w:eastAsia="lt-LT"/>
        </w:rPr>
        <w:t xml:space="preserve">Įrenginio pavadinimas </w:t>
      </w:r>
      <w:r w:rsidR="007A4E3C" w:rsidRPr="00BE0BAF">
        <w:rPr>
          <w:sz w:val="22"/>
          <w:szCs w:val="22"/>
          <w:u w:val="single"/>
          <w:lang w:eastAsia="lt-LT"/>
        </w:rPr>
        <w:t>Veislinių paukščių paukštidžių kompleksas</w:t>
      </w:r>
    </w:p>
    <w:p w14:paraId="377B80A5" w14:textId="77777777" w:rsidR="00B66DEE" w:rsidRPr="00BE0BAF" w:rsidRDefault="00B66DEE" w:rsidP="00693F53">
      <w:pPr>
        <w:tabs>
          <w:tab w:val="left" w:leader="underscore" w:pos="8901"/>
        </w:tabs>
        <w:rPr>
          <w:sz w:val="22"/>
          <w:szCs w:val="22"/>
          <w:u w:val="single"/>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227"/>
        <w:gridCol w:w="1552"/>
        <w:gridCol w:w="1028"/>
        <w:gridCol w:w="1435"/>
        <w:gridCol w:w="1028"/>
        <w:gridCol w:w="204"/>
        <w:gridCol w:w="1095"/>
        <w:gridCol w:w="1369"/>
        <w:gridCol w:w="2391"/>
      </w:tblGrid>
      <w:tr w:rsidR="00F960DE" w:rsidRPr="00BE0BAF" w14:paraId="6DEBBC4E" w14:textId="77777777" w:rsidTr="00D155D6">
        <w:trPr>
          <w:trHeight w:val="70"/>
          <w:tblHeader/>
        </w:trPr>
        <w:tc>
          <w:tcPr>
            <w:tcW w:w="3416" w:type="dxa"/>
            <w:vMerge w:val="restart"/>
            <w:tcBorders>
              <w:top w:val="single" w:sz="4" w:space="0" w:color="auto"/>
              <w:left w:val="single" w:sz="4" w:space="0" w:color="auto"/>
              <w:bottom w:val="single" w:sz="4" w:space="0" w:color="auto"/>
              <w:right w:val="single" w:sz="4" w:space="0" w:color="auto"/>
            </w:tcBorders>
            <w:vAlign w:val="center"/>
          </w:tcPr>
          <w:p w14:paraId="4A3CA2DD" w14:textId="77777777" w:rsidR="00F960DE" w:rsidRPr="00BE0BAF" w:rsidRDefault="00F960DE" w:rsidP="00F960DE">
            <w:pPr>
              <w:jc w:val="center"/>
              <w:rPr>
                <w:b/>
                <w:bCs/>
                <w:sz w:val="20"/>
              </w:rPr>
            </w:pPr>
            <w:r w:rsidRPr="00BE0BAF">
              <w:rPr>
                <w:b/>
                <w:sz w:val="20"/>
                <w:lang w:eastAsia="lt-LT"/>
              </w:rPr>
              <w:t>Cecho ar kt. pavadinimas arba Nr.</w:t>
            </w:r>
          </w:p>
        </w:tc>
        <w:tc>
          <w:tcPr>
            <w:tcW w:w="1779" w:type="dxa"/>
            <w:gridSpan w:val="2"/>
            <w:tcBorders>
              <w:top w:val="single" w:sz="4" w:space="0" w:color="auto"/>
              <w:left w:val="single" w:sz="4" w:space="0" w:color="auto"/>
              <w:bottom w:val="single" w:sz="4" w:space="0" w:color="auto"/>
              <w:right w:val="single" w:sz="4" w:space="0" w:color="auto"/>
            </w:tcBorders>
            <w:vAlign w:val="center"/>
          </w:tcPr>
          <w:p w14:paraId="1340D460" w14:textId="77777777" w:rsidR="00F960DE" w:rsidRPr="00BE0BAF" w:rsidRDefault="00F960DE" w:rsidP="00F960DE">
            <w:pPr>
              <w:jc w:val="center"/>
              <w:rPr>
                <w:b/>
                <w:bCs/>
                <w:sz w:val="20"/>
              </w:rPr>
            </w:pPr>
            <w:r w:rsidRPr="00BE0BAF">
              <w:rPr>
                <w:b/>
                <w:sz w:val="20"/>
                <w:lang w:eastAsia="lt-LT"/>
              </w:rPr>
              <w:t>Taršos šaltiniai</w:t>
            </w:r>
          </w:p>
        </w:tc>
        <w:tc>
          <w:tcPr>
            <w:tcW w:w="3695" w:type="dxa"/>
            <w:gridSpan w:val="4"/>
            <w:tcBorders>
              <w:top w:val="single" w:sz="4" w:space="0" w:color="auto"/>
              <w:left w:val="single" w:sz="4" w:space="0" w:color="auto"/>
              <w:bottom w:val="single" w:sz="4" w:space="0" w:color="auto"/>
              <w:right w:val="single" w:sz="4" w:space="0" w:color="auto"/>
            </w:tcBorders>
            <w:vAlign w:val="center"/>
          </w:tcPr>
          <w:p w14:paraId="3920236B" w14:textId="77777777" w:rsidR="00F960DE" w:rsidRPr="00BE0BAF" w:rsidRDefault="00F960DE" w:rsidP="00F960DE">
            <w:pPr>
              <w:jc w:val="center"/>
              <w:rPr>
                <w:b/>
                <w:bCs/>
                <w:sz w:val="20"/>
              </w:rPr>
            </w:pPr>
            <w:r w:rsidRPr="00BE0BAF">
              <w:rPr>
                <w:b/>
                <w:sz w:val="20"/>
                <w:lang w:eastAsia="lt-LT"/>
              </w:rPr>
              <w:t>Teršalai</w:t>
            </w:r>
          </w:p>
        </w:tc>
        <w:tc>
          <w:tcPr>
            <w:tcW w:w="4855" w:type="dxa"/>
            <w:gridSpan w:val="3"/>
            <w:tcBorders>
              <w:top w:val="single" w:sz="4" w:space="0" w:color="auto"/>
              <w:left w:val="single" w:sz="4" w:space="0" w:color="auto"/>
              <w:bottom w:val="single" w:sz="4" w:space="0" w:color="auto"/>
              <w:right w:val="single" w:sz="4" w:space="0" w:color="auto"/>
            </w:tcBorders>
            <w:vAlign w:val="center"/>
          </w:tcPr>
          <w:p w14:paraId="20FB90B9" w14:textId="77777777" w:rsidR="00F960DE" w:rsidRPr="00BE0BAF" w:rsidRDefault="00F960DE" w:rsidP="00F960DE">
            <w:pPr>
              <w:jc w:val="center"/>
              <w:rPr>
                <w:b/>
                <w:bCs/>
                <w:sz w:val="20"/>
              </w:rPr>
            </w:pPr>
            <w:r w:rsidRPr="00BE0BAF">
              <w:rPr>
                <w:b/>
                <w:sz w:val="20"/>
                <w:lang w:eastAsia="lt-LT"/>
              </w:rPr>
              <w:t>Numatoma (prašoma leisti) tarša</w:t>
            </w:r>
          </w:p>
        </w:tc>
      </w:tr>
      <w:tr w:rsidR="00F960DE" w:rsidRPr="00BE0BAF" w14:paraId="4D188B0D" w14:textId="77777777" w:rsidTr="00D155D6">
        <w:trPr>
          <w:trHeight w:val="70"/>
          <w:tblHeader/>
        </w:trPr>
        <w:tc>
          <w:tcPr>
            <w:tcW w:w="3416" w:type="dxa"/>
            <w:vMerge/>
            <w:tcBorders>
              <w:top w:val="single" w:sz="4" w:space="0" w:color="auto"/>
              <w:left w:val="single" w:sz="4" w:space="0" w:color="auto"/>
              <w:bottom w:val="single" w:sz="4" w:space="0" w:color="auto"/>
              <w:right w:val="single" w:sz="4" w:space="0" w:color="auto"/>
            </w:tcBorders>
            <w:vAlign w:val="center"/>
          </w:tcPr>
          <w:p w14:paraId="07A3F7E5" w14:textId="77777777" w:rsidR="00F960DE" w:rsidRPr="00BE0BAF" w:rsidRDefault="00F960DE" w:rsidP="00F960DE">
            <w:pPr>
              <w:jc w:val="center"/>
              <w:rPr>
                <w:b/>
                <w:sz w:val="20"/>
                <w:lang w:eastAsia="lt-LT"/>
              </w:rPr>
            </w:pPr>
          </w:p>
        </w:tc>
        <w:tc>
          <w:tcPr>
            <w:tcW w:w="1779" w:type="dxa"/>
            <w:gridSpan w:val="2"/>
            <w:vMerge w:val="restart"/>
            <w:tcBorders>
              <w:top w:val="single" w:sz="4" w:space="0" w:color="auto"/>
              <w:left w:val="single" w:sz="4" w:space="0" w:color="auto"/>
              <w:bottom w:val="single" w:sz="4" w:space="0" w:color="auto"/>
              <w:right w:val="single" w:sz="4" w:space="0" w:color="auto"/>
            </w:tcBorders>
            <w:vAlign w:val="center"/>
          </w:tcPr>
          <w:p w14:paraId="3869D3E6" w14:textId="77777777" w:rsidR="00F960DE" w:rsidRPr="00BE0BAF" w:rsidRDefault="00F960DE" w:rsidP="00F960DE">
            <w:pPr>
              <w:jc w:val="center"/>
              <w:rPr>
                <w:b/>
                <w:sz w:val="20"/>
                <w:lang w:eastAsia="lt-LT"/>
              </w:rPr>
            </w:pPr>
            <w:r w:rsidRPr="00BE0BAF">
              <w:rPr>
                <w:b/>
                <w:sz w:val="20"/>
                <w:lang w:eastAsia="lt-LT"/>
              </w:rPr>
              <w:t>Nr.</w:t>
            </w:r>
          </w:p>
        </w:tc>
        <w:tc>
          <w:tcPr>
            <w:tcW w:w="2463" w:type="dxa"/>
            <w:gridSpan w:val="2"/>
            <w:vMerge w:val="restart"/>
            <w:tcBorders>
              <w:top w:val="single" w:sz="4" w:space="0" w:color="auto"/>
              <w:left w:val="single" w:sz="4" w:space="0" w:color="auto"/>
              <w:bottom w:val="single" w:sz="4" w:space="0" w:color="auto"/>
              <w:right w:val="single" w:sz="4" w:space="0" w:color="auto"/>
            </w:tcBorders>
            <w:vAlign w:val="center"/>
          </w:tcPr>
          <w:p w14:paraId="4EF2F1E0" w14:textId="77777777" w:rsidR="00F960DE" w:rsidRPr="00BE0BAF" w:rsidRDefault="00F960DE" w:rsidP="00F960DE">
            <w:pPr>
              <w:jc w:val="center"/>
              <w:rPr>
                <w:b/>
                <w:sz w:val="20"/>
                <w:lang w:eastAsia="lt-LT"/>
              </w:rPr>
            </w:pPr>
            <w:r w:rsidRPr="00BE0BAF">
              <w:rPr>
                <w:b/>
                <w:sz w:val="20"/>
                <w:lang w:eastAsia="lt-LT"/>
              </w:rPr>
              <w:t>pavadinimas</w:t>
            </w:r>
          </w:p>
        </w:tc>
        <w:tc>
          <w:tcPr>
            <w:tcW w:w="1232" w:type="dxa"/>
            <w:gridSpan w:val="2"/>
            <w:vMerge w:val="restart"/>
            <w:tcBorders>
              <w:top w:val="single" w:sz="4" w:space="0" w:color="auto"/>
              <w:left w:val="single" w:sz="4" w:space="0" w:color="auto"/>
              <w:bottom w:val="single" w:sz="4" w:space="0" w:color="auto"/>
              <w:right w:val="single" w:sz="4" w:space="0" w:color="auto"/>
            </w:tcBorders>
            <w:vAlign w:val="center"/>
          </w:tcPr>
          <w:p w14:paraId="5935F79D" w14:textId="77777777" w:rsidR="00F960DE" w:rsidRPr="00BE0BAF" w:rsidRDefault="00F960DE" w:rsidP="00F960DE">
            <w:pPr>
              <w:jc w:val="center"/>
              <w:rPr>
                <w:b/>
                <w:sz w:val="20"/>
                <w:lang w:eastAsia="lt-LT"/>
              </w:rPr>
            </w:pPr>
            <w:r w:rsidRPr="00BE0BAF">
              <w:rPr>
                <w:b/>
                <w:sz w:val="20"/>
                <w:lang w:eastAsia="lt-LT"/>
              </w:rPr>
              <w:t>kodas</w:t>
            </w:r>
          </w:p>
        </w:tc>
        <w:tc>
          <w:tcPr>
            <w:tcW w:w="2464" w:type="dxa"/>
            <w:gridSpan w:val="2"/>
            <w:tcBorders>
              <w:top w:val="single" w:sz="4" w:space="0" w:color="auto"/>
              <w:left w:val="single" w:sz="4" w:space="0" w:color="auto"/>
              <w:bottom w:val="single" w:sz="4" w:space="0" w:color="auto"/>
              <w:right w:val="single" w:sz="4" w:space="0" w:color="auto"/>
            </w:tcBorders>
            <w:vAlign w:val="center"/>
          </w:tcPr>
          <w:p w14:paraId="066928B1" w14:textId="77777777" w:rsidR="00F960DE" w:rsidRPr="00BE0BAF" w:rsidRDefault="00F960DE" w:rsidP="00F960DE">
            <w:pPr>
              <w:jc w:val="center"/>
              <w:rPr>
                <w:b/>
                <w:sz w:val="20"/>
                <w:lang w:eastAsia="lt-LT"/>
              </w:rPr>
            </w:pPr>
            <w:r w:rsidRPr="00BE0BAF">
              <w:rPr>
                <w:b/>
                <w:sz w:val="20"/>
                <w:lang w:eastAsia="lt-LT"/>
              </w:rPr>
              <w:t>Vienkartinis dydis</w:t>
            </w:r>
          </w:p>
        </w:tc>
        <w:tc>
          <w:tcPr>
            <w:tcW w:w="2391" w:type="dxa"/>
            <w:vMerge w:val="restart"/>
            <w:tcBorders>
              <w:top w:val="single" w:sz="4" w:space="0" w:color="auto"/>
              <w:left w:val="single" w:sz="4" w:space="0" w:color="auto"/>
              <w:bottom w:val="single" w:sz="4" w:space="0" w:color="auto"/>
              <w:right w:val="single" w:sz="4" w:space="0" w:color="auto"/>
            </w:tcBorders>
            <w:vAlign w:val="center"/>
          </w:tcPr>
          <w:p w14:paraId="0B4ABBF0" w14:textId="77777777" w:rsidR="00F960DE" w:rsidRPr="00BE0BAF" w:rsidRDefault="00F960DE" w:rsidP="00F960DE">
            <w:pPr>
              <w:jc w:val="center"/>
              <w:rPr>
                <w:b/>
                <w:sz w:val="20"/>
                <w:lang w:eastAsia="lt-LT"/>
              </w:rPr>
            </w:pPr>
            <w:r w:rsidRPr="00BE0BAF">
              <w:rPr>
                <w:b/>
                <w:sz w:val="20"/>
                <w:lang w:eastAsia="lt-LT"/>
              </w:rPr>
              <w:t>metinė, t/m.</w:t>
            </w:r>
          </w:p>
        </w:tc>
      </w:tr>
      <w:tr w:rsidR="00F960DE" w:rsidRPr="00BE0BAF" w14:paraId="2622A522" w14:textId="77777777" w:rsidTr="00D155D6">
        <w:trPr>
          <w:trHeight w:val="143"/>
          <w:tblHeader/>
        </w:trPr>
        <w:tc>
          <w:tcPr>
            <w:tcW w:w="3416" w:type="dxa"/>
            <w:vMerge/>
            <w:tcBorders>
              <w:top w:val="single" w:sz="4" w:space="0" w:color="auto"/>
              <w:left w:val="single" w:sz="4" w:space="0" w:color="auto"/>
              <w:bottom w:val="single" w:sz="4" w:space="0" w:color="auto"/>
              <w:right w:val="single" w:sz="4" w:space="0" w:color="auto"/>
            </w:tcBorders>
            <w:vAlign w:val="center"/>
          </w:tcPr>
          <w:p w14:paraId="419B59A6" w14:textId="77777777" w:rsidR="00F960DE" w:rsidRPr="00BE0BAF" w:rsidRDefault="00F960DE" w:rsidP="00F960DE">
            <w:pPr>
              <w:jc w:val="center"/>
              <w:rPr>
                <w:b/>
                <w:sz w:val="20"/>
                <w:lang w:eastAsia="lt-LT"/>
              </w:rPr>
            </w:pPr>
          </w:p>
        </w:tc>
        <w:tc>
          <w:tcPr>
            <w:tcW w:w="1779" w:type="dxa"/>
            <w:gridSpan w:val="2"/>
            <w:vMerge/>
            <w:tcBorders>
              <w:top w:val="single" w:sz="4" w:space="0" w:color="auto"/>
              <w:left w:val="single" w:sz="4" w:space="0" w:color="auto"/>
              <w:bottom w:val="single" w:sz="4" w:space="0" w:color="auto"/>
              <w:right w:val="single" w:sz="4" w:space="0" w:color="auto"/>
            </w:tcBorders>
            <w:vAlign w:val="center"/>
          </w:tcPr>
          <w:p w14:paraId="7FCB0CAB" w14:textId="77777777" w:rsidR="00F960DE" w:rsidRPr="00BE0BAF" w:rsidRDefault="00F960DE" w:rsidP="00F960DE">
            <w:pPr>
              <w:jc w:val="center"/>
              <w:rPr>
                <w:b/>
                <w:sz w:val="20"/>
                <w:lang w:eastAsia="lt-LT"/>
              </w:rPr>
            </w:pPr>
          </w:p>
        </w:tc>
        <w:tc>
          <w:tcPr>
            <w:tcW w:w="2463" w:type="dxa"/>
            <w:gridSpan w:val="2"/>
            <w:vMerge/>
            <w:tcBorders>
              <w:top w:val="single" w:sz="4" w:space="0" w:color="auto"/>
              <w:left w:val="single" w:sz="4" w:space="0" w:color="auto"/>
              <w:bottom w:val="single" w:sz="4" w:space="0" w:color="auto"/>
              <w:right w:val="single" w:sz="4" w:space="0" w:color="auto"/>
            </w:tcBorders>
            <w:vAlign w:val="center"/>
          </w:tcPr>
          <w:p w14:paraId="2BB1F462" w14:textId="77777777" w:rsidR="00F960DE" w:rsidRPr="00BE0BAF" w:rsidRDefault="00F960DE" w:rsidP="00F960DE">
            <w:pPr>
              <w:jc w:val="center"/>
              <w:rPr>
                <w:b/>
                <w:sz w:val="20"/>
                <w:lang w:eastAsia="lt-LT"/>
              </w:rPr>
            </w:pPr>
          </w:p>
        </w:tc>
        <w:tc>
          <w:tcPr>
            <w:tcW w:w="1232" w:type="dxa"/>
            <w:gridSpan w:val="2"/>
            <w:vMerge/>
            <w:tcBorders>
              <w:top w:val="single" w:sz="4" w:space="0" w:color="auto"/>
              <w:left w:val="single" w:sz="4" w:space="0" w:color="auto"/>
              <w:bottom w:val="single" w:sz="4" w:space="0" w:color="auto"/>
              <w:right w:val="single" w:sz="4" w:space="0" w:color="auto"/>
            </w:tcBorders>
            <w:vAlign w:val="center"/>
          </w:tcPr>
          <w:p w14:paraId="64F91B9B" w14:textId="77777777" w:rsidR="00F960DE" w:rsidRPr="00BE0BAF" w:rsidRDefault="00F960DE" w:rsidP="00F960DE">
            <w:pPr>
              <w:jc w:val="center"/>
              <w:rPr>
                <w:b/>
                <w:sz w:val="20"/>
                <w:lang w:eastAsia="lt-LT"/>
              </w:rPr>
            </w:pPr>
          </w:p>
        </w:tc>
        <w:tc>
          <w:tcPr>
            <w:tcW w:w="1095" w:type="dxa"/>
            <w:tcBorders>
              <w:top w:val="single" w:sz="4" w:space="0" w:color="auto"/>
              <w:left w:val="single" w:sz="4" w:space="0" w:color="auto"/>
              <w:bottom w:val="single" w:sz="4" w:space="0" w:color="auto"/>
              <w:right w:val="single" w:sz="4" w:space="0" w:color="auto"/>
            </w:tcBorders>
            <w:vAlign w:val="center"/>
          </w:tcPr>
          <w:p w14:paraId="43A4F881" w14:textId="77777777" w:rsidR="00F960DE" w:rsidRPr="00BE0BAF" w:rsidRDefault="00F960DE" w:rsidP="00F960DE">
            <w:pPr>
              <w:jc w:val="center"/>
              <w:rPr>
                <w:b/>
                <w:sz w:val="20"/>
                <w:lang w:eastAsia="lt-LT"/>
              </w:rPr>
            </w:pPr>
            <w:r w:rsidRPr="00BE0BAF">
              <w:rPr>
                <w:b/>
                <w:sz w:val="20"/>
                <w:lang w:eastAsia="lt-LT"/>
              </w:rPr>
              <w:t>vnt.</w:t>
            </w:r>
          </w:p>
        </w:tc>
        <w:tc>
          <w:tcPr>
            <w:tcW w:w="1369" w:type="dxa"/>
            <w:tcBorders>
              <w:top w:val="single" w:sz="4" w:space="0" w:color="auto"/>
              <w:left w:val="single" w:sz="4" w:space="0" w:color="auto"/>
              <w:bottom w:val="single" w:sz="4" w:space="0" w:color="auto"/>
              <w:right w:val="single" w:sz="4" w:space="0" w:color="auto"/>
            </w:tcBorders>
            <w:vAlign w:val="center"/>
          </w:tcPr>
          <w:p w14:paraId="2ADE359F" w14:textId="77777777" w:rsidR="00F960DE" w:rsidRPr="00BE0BAF" w:rsidRDefault="00F960DE" w:rsidP="00F960DE">
            <w:pPr>
              <w:jc w:val="center"/>
              <w:rPr>
                <w:b/>
                <w:sz w:val="20"/>
                <w:lang w:eastAsia="lt-LT"/>
              </w:rPr>
            </w:pPr>
            <w:proofErr w:type="spellStart"/>
            <w:r w:rsidRPr="00BE0BAF">
              <w:rPr>
                <w:b/>
                <w:sz w:val="20"/>
                <w:lang w:eastAsia="lt-LT"/>
              </w:rPr>
              <w:t>maks</w:t>
            </w:r>
            <w:proofErr w:type="spellEnd"/>
            <w:r w:rsidRPr="00BE0BAF">
              <w:rPr>
                <w:b/>
                <w:sz w:val="20"/>
                <w:lang w:eastAsia="lt-LT"/>
              </w:rPr>
              <w:t>.</w:t>
            </w:r>
          </w:p>
        </w:tc>
        <w:tc>
          <w:tcPr>
            <w:tcW w:w="2391" w:type="dxa"/>
            <w:vMerge/>
            <w:tcBorders>
              <w:top w:val="single" w:sz="4" w:space="0" w:color="auto"/>
              <w:left w:val="single" w:sz="4" w:space="0" w:color="auto"/>
              <w:bottom w:val="single" w:sz="4" w:space="0" w:color="auto"/>
              <w:right w:val="single" w:sz="4" w:space="0" w:color="auto"/>
            </w:tcBorders>
            <w:vAlign w:val="center"/>
          </w:tcPr>
          <w:p w14:paraId="29BBD68D" w14:textId="77777777" w:rsidR="00F960DE" w:rsidRPr="00BE0BAF" w:rsidRDefault="00F960DE" w:rsidP="00F960DE">
            <w:pPr>
              <w:jc w:val="center"/>
              <w:rPr>
                <w:b/>
                <w:sz w:val="20"/>
                <w:lang w:eastAsia="lt-LT"/>
              </w:rPr>
            </w:pPr>
          </w:p>
        </w:tc>
      </w:tr>
      <w:tr w:rsidR="00F960DE" w:rsidRPr="00BE0BAF" w14:paraId="2F825990" w14:textId="77777777" w:rsidTr="00D155D6">
        <w:trPr>
          <w:trHeight w:val="143"/>
          <w:tblHeader/>
        </w:trPr>
        <w:tc>
          <w:tcPr>
            <w:tcW w:w="3416" w:type="dxa"/>
            <w:tcBorders>
              <w:top w:val="single" w:sz="4" w:space="0" w:color="auto"/>
              <w:left w:val="single" w:sz="4" w:space="0" w:color="auto"/>
              <w:bottom w:val="single" w:sz="4" w:space="0" w:color="auto"/>
              <w:right w:val="single" w:sz="4" w:space="0" w:color="auto"/>
            </w:tcBorders>
            <w:vAlign w:val="center"/>
          </w:tcPr>
          <w:p w14:paraId="1A25CEE3" w14:textId="77777777" w:rsidR="00F960DE" w:rsidRPr="00BE0BAF" w:rsidRDefault="00F960DE" w:rsidP="00F960DE">
            <w:pPr>
              <w:jc w:val="center"/>
              <w:rPr>
                <w:b/>
                <w:sz w:val="20"/>
                <w:lang w:eastAsia="lt-LT"/>
              </w:rPr>
            </w:pPr>
            <w:r w:rsidRPr="00BE0BAF">
              <w:rPr>
                <w:b/>
                <w:sz w:val="20"/>
                <w:lang w:eastAsia="lt-LT"/>
              </w:rPr>
              <w:t>1</w:t>
            </w:r>
          </w:p>
        </w:tc>
        <w:tc>
          <w:tcPr>
            <w:tcW w:w="1779" w:type="dxa"/>
            <w:gridSpan w:val="2"/>
            <w:tcBorders>
              <w:top w:val="single" w:sz="4" w:space="0" w:color="auto"/>
              <w:left w:val="single" w:sz="4" w:space="0" w:color="auto"/>
              <w:bottom w:val="single" w:sz="4" w:space="0" w:color="auto"/>
              <w:right w:val="single" w:sz="4" w:space="0" w:color="auto"/>
            </w:tcBorders>
            <w:vAlign w:val="center"/>
          </w:tcPr>
          <w:p w14:paraId="377EA385" w14:textId="77777777" w:rsidR="00F960DE" w:rsidRPr="00BE0BAF" w:rsidRDefault="00F960DE" w:rsidP="00F960DE">
            <w:pPr>
              <w:jc w:val="center"/>
              <w:rPr>
                <w:b/>
                <w:sz w:val="20"/>
                <w:lang w:eastAsia="lt-LT"/>
              </w:rPr>
            </w:pPr>
            <w:r w:rsidRPr="00BE0BAF">
              <w:rPr>
                <w:b/>
                <w:sz w:val="20"/>
                <w:lang w:eastAsia="lt-LT"/>
              </w:rPr>
              <w:t>2</w:t>
            </w:r>
          </w:p>
        </w:tc>
        <w:tc>
          <w:tcPr>
            <w:tcW w:w="2463" w:type="dxa"/>
            <w:gridSpan w:val="2"/>
            <w:tcBorders>
              <w:top w:val="single" w:sz="4" w:space="0" w:color="auto"/>
              <w:left w:val="single" w:sz="4" w:space="0" w:color="auto"/>
              <w:bottom w:val="single" w:sz="4" w:space="0" w:color="auto"/>
              <w:right w:val="single" w:sz="4" w:space="0" w:color="auto"/>
            </w:tcBorders>
            <w:vAlign w:val="center"/>
          </w:tcPr>
          <w:p w14:paraId="105402FB" w14:textId="77777777" w:rsidR="00F960DE" w:rsidRPr="00BE0BAF" w:rsidRDefault="00F960DE" w:rsidP="00F960DE">
            <w:pPr>
              <w:jc w:val="center"/>
              <w:rPr>
                <w:b/>
                <w:sz w:val="20"/>
                <w:lang w:eastAsia="lt-LT"/>
              </w:rPr>
            </w:pPr>
            <w:r w:rsidRPr="00BE0BAF">
              <w:rPr>
                <w:b/>
                <w:sz w:val="20"/>
                <w:lang w:eastAsia="lt-LT"/>
              </w:rPr>
              <w:t>3</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02030C9D" w14:textId="77777777" w:rsidR="00F960DE" w:rsidRPr="00BE0BAF" w:rsidRDefault="00F960DE" w:rsidP="00F960DE">
            <w:pPr>
              <w:jc w:val="center"/>
              <w:rPr>
                <w:b/>
                <w:sz w:val="20"/>
                <w:lang w:eastAsia="lt-LT"/>
              </w:rPr>
            </w:pPr>
            <w:r w:rsidRPr="00BE0BAF">
              <w:rPr>
                <w:b/>
                <w:sz w:val="20"/>
                <w:lang w:eastAsia="lt-LT"/>
              </w:rPr>
              <w:t>4</w:t>
            </w:r>
          </w:p>
        </w:tc>
        <w:tc>
          <w:tcPr>
            <w:tcW w:w="1095" w:type="dxa"/>
            <w:tcBorders>
              <w:top w:val="single" w:sz="4" w:space="0" w:color="auto"/>
              <w:left w:val="single" w:sz="4" w:space="0" w:color="auto"/>
              <w:bottom w:val="single" w:sz="4" w:space="0" w:color="auto"/>
              <w:right w:val="single" w:sz="4" w:space="0" w:color="auto"/>
            </w:tcBorders>
            <w:vAlign w:val="center"/>
          </w:tcPr>
          <w:p w14:paraId="4A0783B4" w14:textId="77777777" w:rsidR="00F960DE" w:rsidRPr="00BE0BAF" w:rsidRDefault="00F960DE" w:rsidP="00F960DE">
            <w:pPr>
              <w:jc w:val="center"/>
              <w:rPr>
                <w:b/>
                <w:sz w:val="20"/>
                <w:lang w:eastAsia="lt-LT"/>
              </w:rPr>
            </w:pPr>
            <w:r w:rsidRPr="00BE0BAF">
              <w:rPr>
                <w:b/>
                <w:sz w:val="20"/>
                <w:lang w:eastAsia="lt-LT"/>
              </w:rPr>
              <w:t>5</w:t>
            </w:r>
          </w:p>
        </w:tc>
        <w:tc>
          <w:tcPr>
            <w:tcW w:w="1369" w:type="dxa"/>
            <w:tcBorders>
              <w:top w:val="single" w:sz="4" w:space="0" w:color="auto"/>
              <w:left w:val="single" w:sz="4" w:space="0" w:color="auto"/>
              <w:bottom w:val="single" w:sz="4" w:space="0" w:color="auto"/>
              <w:right w:val="single" w:sz="4" w:space="0" w:color="auto"/>
            </w:tcBorders>
            <w:vAlign w:val="center"/>
          </w:tcPr>
          <w:p w14:paraId="1D5471BA" w14:textId="77777777" w:rsidR="00F960DE" w:rsidRPr="00BE0BAF" w:rsidRDefault="00F960DE" w:rsidP="00F960DE">
            <w:pPr>
              <w:jc w:val="center"/>
              <w:rPr>
                <w:b/>
                <w:sz w:val="20"/>
                <w:lang w:eastAsia="lt-LT"/>
              </w:rPr>
            </w:pPr>
            <w:r w:rsidRPr="00BE0BAF">
              <w:rPr>
                <w:b/>
                <w:sz w:val="20"/>
                <w:lang w:eastAsia="lt-LT"/>
              </w:rPr>
              <w:t>6</w:t>
            </w:r>
          </w:p>
        </w:tc>
        <w:tc>
          <w:tcPr>
            <w:tcW w:w="2391" w:type="dxa"/>
            <w:tcBorders>
              <w:top w:val="single" w:sz="4" w:space="0" w:color="auto"/>
              <w:left w:val="single" w:sz="4" w:space="0" w:color="auto"/>
              <w:bottom w:val="single" w:sz="4" w:space="0" w:color="auto"/>
              <w:right w:val="single" w:sz="4" w:space="0" w:color="auto"/>
            </w:tcBorders>
            <w:vAlign w:val="center"/>
          </w:tcPr>
          <w:p w14:paraId="4B9BB52D" w14:textId="77777777" w:rsidR="00F960DE" w:rsidRPr="00BE0BAF" w:rsidRDefault="00F960DE" w:rsidP="00F960DE">
            <w:pPr>
              <w:jc w:val="center"/>
              <w:rPr>
                <w:b/>
                <w:sz w:val="20"/>
                <w:lang w:eastAsia="lt-LT"/>
              </w:rPr>
            </w:pPr>
            <w:r w:rsidRPr="00BE0BAF">
              <w:rPr>
                <w:b/>
                <w:sz w:val="20"/>
                <w:lang w:eastAsia="lt-LT"/>
              </w:rPr>
              <w:t>7</w:t>
            </w:r>
          </w:p>
        </w:tc>
      </w:tr>
      <w:tr w:rsidR="00F960DE" w:rsidRPr="00BE0BAF" w14:paraId="11AE17D5" w14:textId="77777777" w:rsidTr="00D155D6">
        <w:trPr>
          <w:trHeight w:val="143"/>
        </w:trPr>
        <w:tc>
          <w:tcPr>
            <w:tcW w:w="3416" w:type="dxa"/>
            <w:vMerge w:val="restart"/>
            <w:tcBorders>
              <w:top w:val="nil"/>
              <w:left w:val="single" w:sz="4" w:space="0" w:color="auto"/>
              <w:right w:val="single" w:sz="4" w:space="0" w:color="auto"/>
            </w:tcBorders>
            <w:shd w:val="clear" w:color="auto" w:fill="auto"/>
            <w:vAlign w:val="center"/>
          </w:tcPr>
          <w:p w14:paraId="36B2B777" w14:textId="77777777" w:rsidR="00F960DE" w:rsidRPr="00BE0BAF" w:rsidRDefault="00F960DE" w:rsidP="00F960DE">
            <w:pPr>
              <w:jc w:val="center"/>
              <w:rPr>
                <w:color w:val="000000"/>
                <w:sz w:val="20"/>
              </w:rPr>
            </w:pPr>
            <w:r w:rsidRPr="00BE0BAF">
              <w:rPr>
                <w:color w:val="000000"/>
                <w:sz w:val="20"/>
              </w:rPr>
              <w:t>Paukštidė I</w:t>
            </w:r>
          </w:p>
        </w:tc>
        <w:tc>
          <w:tcPr>
            <w:tcW w:w="1779" w:type="dxa"/>
            <w:gridSpan w:val="2"/>
            <w:vMerge w:val="restart"/>
            <w:tcBorders>
              <w:top w:val="nil"/>
              <w:left w:val="single" w:sz="4" w:space="0" w:color="auto"/>
              <w:right w:val="single" w:sz="4" w:space="0" w:color="auto"/>
            </w:tcBorders>
            <w:shd w:val="clear" w:color="auto" w:fill="auto"/>
            <w:vAlign w:val="center"/>
          </w:tcPr>
          <w:p w14:paraId="01351505" w14:textId="77777777" w:rsidR="00F960DE" w:rsidRPr="00BE0BAF" w:rsidRDefault="00F960DE" w:rsidP="00F960DE">
            <w:pPr>
              <w:jc w:val="center"/>
              <w:rPr>
                <w:color w:val="000000"/>
                <w:sz w:val="20"/>
              </w:rPr>
            </w:pPr>
            <w:r w:rsidRPr="00BE0BAF">
              <w:rPr>
                <w:color w:val="000000"/>
                <w:sz w:val="20"/>
              </w:rPr>
              <w:t>001</w:t>
            </w:r>
          </w:p>
        </w:tc>
        <w:tc>
          <w:tcPr>
            <w:tcW w:w="2463" w:type="dxa"/>
            <w:gridSpan w:val="2"/>
            <w:tcBorders>
              <w:top w:val="nil"/>
              <w:left w:val="single" w:sz="4" w:space="0" w:color="auto"/>
              <w:bottom w:val="single" w:sz="4" w:space="0" w:color="auto"/>
              <w:right w:val="single" w:sz="4" w:space="0" w:color="auto"/>
            </w:tcBorders>
            <w:shd w:val="clear" w:color="auto" w:fill="auto"/>
          </w:tcPr>
          <w:p w14:paraId="6C740A8D"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AC5A3BB" w14:textId="77777777" w:rsidR="00F960DE" w:rsidRPr="00BE0BAF" w:rsidRDefault="00F960DE" w:rsidP="00F960DE">
            <w:pPr>
              <w:jc w:val="center"/>
              <w:rPr>
                <w:sz w:val="20"/>
                <w:lang w:eastAsia="lt-LT"/>
              </w:rPr>
            </w:pPr>
            <w:r w:rsidRPr="00BE0BAF">
              <w:rPr>
                <w:sz w:val="20"/>
                <w:lang w:eastAsia="lt-LT"/>
              </w:rPr>
              <w:t>134</w:t>
            </w:r>
          </w:p>
        </w:tc>
        <w:tc>
          <w:tcPr>
            <w:tcW w:w="1095" w:type="dxa"/>
            <w:tcBorders>
              <w:top w:val="single" w:sz="4" w:space="0" w:color="auto"/>
              <w:left w:val="single" w:sz="4" w:space="0" w:color="auto"/>
              <w:bottom w:val="single" w:sz="4" w:space="0" w:color="auto"/>
              <w:right w:val="single" w:sz="4" w:space="0" w:color="auto"/>
            </w:tcBorders>
            <w:vAlign w:val="center"/>
          </w:tcPr>
          <w:p w14:paraId="4B272083"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7172ACA"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0ED16220" w14:textId="77777777" w:rsidR="00F960DE" w:rsidRPr="00BE0BAF" w:rsidRDefault="00F960DE" w:rsidP="00F960DE">
            <w:pPr>
              <w:jc w:val="center"/>
              <w:rPr>
                <w:color w:val="000000"/>
                <w:sz w:val="20"/>
              </w:rPr>
            </w:pPr>
            <w:r w:rsidRPr="00BE0BAF">
              <w:rPr>
                <w:color w:val="000000"/>
                <w:sz w:val="20"/>
              </w:rPr>
              <w:t>0,423</w:t>
            </w:r>
          </w:p>
        </w:tc>
      </w:tr>
      <w:tr w:rsidR="00F960DE" w:rsidRPr="00BE0BAF" w14:paraId="33953B4A" w14:textId="77777777" w:rsidTr="00D155D6">
        <w:trPr>
          <w:trHeight w:val="143"/>
        </w:trPr>
        <w:tc>
          <w:tcPr>
            <w:tcW w:w="3416" w:type="dxa"/>
            <w:vMerge/>
            <w:tcBorders>
              <w:left w:val="single" w:sz="4" w:space="0" w:color="auto"/>
              <w:right w:val="single" w:sz="4" w:space="0" w:color="auto"/>
            </w:tcBorders>
            <w:vAlign w:val="center"/>
          </w:tcPr>
          <w:p w14:paraId="5ED4EE50" w14:textId="77777777" w:rsidR="00F960DE" w:rsidRPr="00BE0BAF" w:rsidRDefault="00F960DE" w:rsidP="00F960DE">
            <w:pPr>
              <w:rPr>
                <w:color w:val="000000"/>
                <w:sz w:val="20"/>
              </w:rPr>
            </w:pPr>
          </w:p>
        </w:tc>
        <w:tc>
          <w:tcPr>
            <w:tcW w:w="1779" w:type="dxa"/>
            <w:gridSpan w:val="2"/>
            <w:vMerge/>
            <w:tcBorders>
              <w:left w:val="single" w:sz="4" w:space="0" w:color="auto"/>
              <w:right w:val="single" w:sz="4" w:space="0" w:color="auto"/>
            </w:tcBorders>
            <w:vAlign w:val="center"/>
          </w:tcPr>
          <w:p w14:paraId="29C76C26" w14:textId="77777777" w:rsidR="00F960DE" w:rsidRPr="00BE0BAF" w:rsidRDefault="00F960DE" w:rsidP="00F960DE">
            <w:pPr>
              <w:rPr>
                <w:color w:val="000000"/>
                <w:sz w:val="20"/>
              </w:rPr>
            </w:pPr>
          </w:p>
        </w:tc>
        <w:tc>
          <w:tcPr>
            <w:tcW w:w="2463" w:type="dxa"/>
            <w:gridSpan w:val="2"/>
            <w:tcBorders>
              <w:top w:val="nil"/>
              <w:left w:val="single" w:sz="4" w:space="0" w:color="auto"/>
              <w:bottom w:val="single" w:sz="4" w:space="0" w:color="auto"/>
              <w:right w:val="single" w:sz="4" w:space="0" w:color="auto"/>
            </w:tcBorders>
            <w:vAlign w:val="center"/>
          </w:tcPr>
          <w:p w14:paraId="628CB5A9"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4B21F5A7" w14:textId="77777777" w:rsidR="00F960DE" w:rsidRPr="00BE0BAF" w:rsidRDefault="00F960DE" w:rsidP="00F960DE">
            <w:pPr>
              <w:jc w:val="center"/>
              <w:rPr>
                <w:sz w:val="20"/>
                <w:lang w:eastAsia="lt-LT"/>
              </w:rPr>
            </w:pPr>
            <w:r w:rsidRPr="00BE0BAF">
              <w:rPr>
                <w:sz w:val="20"/>
                <w:lang w:eastAsia="lt-LT"/>
              </w:rPr>
              <w:t>4281</w:t>
            </w:r>
          </w:p>
        </w:tc>
        <w:tc>
          <w:tcPr>
            <w:tcW w:w="1095" w:type="dxa"/>
            <w:tcBorders>
              <w:top w:val="single" w:sz="4" w:space="0" w:color="auto"/>
              <w:left w:val="single" w:sz="4" w:space="0" w:color="auto"/>
              <w:bottom w:val="single" w:sz="4" w:space="0" w:color="auto"/>
              <w:right w:val="single" w:sz="4" w:space="0" w:color="auto"/>
            </w:tcBorders>
            <w:vAlign w:val="center"/>
          </w:tcPr>
          <w:p w14:paraId="70D9D8AA"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7059D928"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41ECC6D9" w14:textId="77777777" w:rsidR="00F960DE" w:rsidRPr="00BE0BAF" w:rsidRDefault="00F960DE" w:rsidP="00F960DE">
            <w:pPr>
              <w:jc w:val="center"/>
              <w:rPr>
                <w:color w:val="000000"/>
                <w:sz w:val="20"/>
              </w:rPr>
            </w:pPr>
            <w:r w:rsidRPr="00BE0BAF">
              <w:rPr>
                <w:color w:val="000000"/>
                <w:sz w:val="20"/>
              </w:rPr>
              <w:t>0,189</w:t>
            </w:r>
          </w:p>
        </w:tc>
      </w:tr>
      <w:tr w:rsidR="00F960DE" w:rsidRPr="00BE0BAF" w14:paraId="07A31E69" w14:textId="77777777" w:rsidTr="00D155D6">
        <w:trPr>
          <w:trHeight w:val="143"/>
        </w:trPr>
        <w:tc>
          <w:tcPr>
            <w:tcW w:w="3416" w:type="dxa"/>
            <w:vMerge/>
            <w:tcBorders>
              <w:left w:val="single" w:sz="4" w:space="0" w:color="auto"/>
              <w:right w:val="single" w:sz="4" w:space="0" w:color="auto"/>
            </w:tcBorders>
            <w:vAlign w:val="center"/>
          </w:tcPr>
          <w:p w14:paraId="7F105228" w14:textId="77777777" w:rsidR="00F960DE" w:rsidRPr="00BE0BAF" w:rsidRDefault="00F960DE" w:rsidP="00F960DE">
            <w:pPr>
              <w:rPr>
                <w:color w:val="000000"/>
                <w:sz w:val="20"/>
              </w:rPr>
            </w:pPr>
          </w:p>
        </w:tc>
        <w:tc>
          <w:tcPr>
            <w:tcW w:w="1779" w:type="dxa"/>
            <w:gridSpan w:val="2"/>
            <w:vMerge/>
            <w:tcBorders>
              <w:left w:val="single" w:sz="4" w:space="0" w:color="auto"/>
              <w:bottom w:val="single" w:sz="4" w:space="0" w:color="auto"/>
              <w:right w:val="single" w:sz="4" w:space="0" w:color="auto"/>
            </w:tcBorders>
            <w:vAlign w:val="center"/>
          </w:tcPr>
          <w:p w14:paraId="302CC54A" w14:textId="77777777" w:rsidR="00F960DE" w:rsidRPr="00BE0BAF" w:rsidRDefault="00F960DE" w:rsidP="00F960DE">
            <w:pPr>
              <w:rPr>
                <w:color w:val="000000"/>
                <w:sz w:val="20"/>
              </w:rPr>
            </w:pPr>
          </w:p>
        </w:tc>
        <w:tc>
          <w:tcPr>
            <w:tcW w:w="2463" w:type="dxa"/>
            <w:gridSpan w:val="2"/>
            <w:tcBorders>
              <w:top w:val="nil"/>
              <w:left w:val="single" w:sz="4" w:space="0" w:color="auto"/>
              <w:bottom w:val="single" w:sz="4" w:space="0" w:color="auto"/>
              <w:right w:val="single" w:sz="4" w:space="0" w:color="auto"/>
            </w:tcBorders>
            <w:vAlign w:val="center"/>
          </w:tcPr>
          <w:p w14:paraId="40996BFE"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8D0CD62"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5D6407D5"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618D7169"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0A44ACBA" w14:textId="77777777" w:rsidR="00F960DE" w:rsidRPr="00BE0BAF" w:rsidRDefault="00F960DE" w:rsidP="00F960DE">
            <w:pPr>
              <w:jc w:val="center"/>
              <w:rPr>
                <w:color w:val="000000"/>
                <w:sz w:val="20"/>
              </w:rPr>
            </w:pPr>
            <w:r w:rsidRPr="00BE0BAF">
              <w:rPr>
                <w:color w:val="000000"/>
                <w:sz w:val="20"/>
              </w:rPr>
              <w:t>0,259</w:t>
            </w:r>
          </w:p>
        </w:tc>
      </w:tr>
      <w:tr w:rsidR="00F960DE" w:rsidRPr="00BE0BAF" w14:paraId="0BC6871A" w14:textId="77777777" w:rsidTr="00D155D6">
        <w:trPr>
          <w:trHeight w:val="143"/>
        </w:trPr>
        <w:tc>
          <w:tcPr>
            <w:tcW w:w="3416" w:type="dxa"/>
            <w:vMerge/>
            <w:tcBorders>
              <w:left w:val="single" w:sz="4" w:space="0" w:color="auto"/>
              <w:right w:val="single" w:sz="4" w:space="0" w:color="auto"/>
            </w:tcBorders>
            <w:vAlign w:val="center"/>
          </w:tcPr>
          <w:p w14:paraId="17D25686"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B4E04E1" w14:textId="77777777" w:rsidR="00F960DE" w:rsidRPr="00BE0BAF" w:rsidRDefault="00F960DE" w:rsidP="00F960DE">
            <w:pPr>
              <w:jc w:val="center"/>
              <w:rPr>
                <w:sz w:val="20"/>
                <w:lang w:eastAsia="lt-LT"/>
              </w:rPr>
            </w:pPr>
            <w:r w:rsidRPr="00BE0BAF">
              <w:rPr>
                <w:sz w:val="20"/>
                <w:lang w:eastAsia="lt-LT"/>
              </w:rPr>
              <w:t>002</w:t>
            </w:r>
          </w:p>
        </w:tc>
        <w:tc>
          <w:tcPr>
            <w:tcW w:w="2463" w:type="dxa"/>
            <w:gridSpan w:val="2"/>
            <w:tcBorders>
              <w:top w:val="nil"/>
              <w:left w:val="single" w:sz="4" w:space="0" w:color="auto"/>
              <w:bottom w:val="single" w:sz="4" w:space="0" w:color="auto"/>
              <w:right w:val="single" w:sz="4" w:space="0" w:color="auto"/>
            </w:tcBorders>
            <w:shd w:val="clear" w:color="auto" w:fill="auto"/>
          </w:tcPr>
          <w:p w14:paraId="7B1E2066"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4DCDE237" w14:textId="77777777" w:rsidR="00F960DE" w:rsidRPr="00BE0BAF" w:rsidRDefault="00F960DE" w:rsidP="00F960DE">
            <w:pPr>
              <w:jc w:val="center"/>
              <w:rPr>
                <w:sz w:val="20"/>
                <w:lang w:eastAsia="lt-LT"/>
              </w:rPr>
            </w:pPr>
            <w:r w:rsidRPr="00BE0BAF">
              <w:rPr>
                <w:sz w:val="20"/>
                <w:lang w:eastAsia="lt-LT"/>
              </w:rPr>
              <w:t>134</w:t>
            </w:r>
          </w:p>
        </w:tc>
        <w:tc>
          <w:tcPr>
            <w:tcW w:w="1095" w:type="dxa"/>
            <w:tcBorders>
              <w:top w:val="single" w:sz="4" w:space="0" w:color="auto"/>
              <w:left w:val="single" w:sz="4" w:space="0" w:color="auto"/>
              <w:bottom w:val="single" w:sz="4" w:space="0" w:color="auto"/>
              <w:right w:val="single" w:sz="4" w:space="0" w:color="auto"/>
            </w:tcBorders>
            <w:vAlign w:val="center"/>
          </w:tcPr>
          <w:p w14:paraId="6E6C26E1"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61C69D8"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4B1550B8" w14:textId="77777777" w:rsidR="00F960DE" w:rsidRPr="00BE0BAF" w:rsidRDefault="00F960DE" w:rsidP="00F960DE">
            <w:pPr>
              <w:jc w:val="center"/>
              <w:rPr>
                <w:color w:val="000000"/>
                <w:sz w:val="20"/>
              </w:rPr>
            </w:pPr>
            <w:r w:rsidRPr="00BE0BAF">
              <w:rPr>
                <w:color w:val="000000"/>
                <w:sz w:val="20"/>
              </w:rPr>
              <w:t>0,423</w:t>
            </w:r>
          </w:p>
        </w:tc>
      </w:tr>
      <w:tr w:rsidR="00F960DE" w:rsidRPr="00BE0BAF" w14:paraId="19FB73C1" w14:textId="77777777" w:rsidTr="00D155D6">
        <w:trPr>
          <w:trHeight w:val="143"/>
        </w:trPr>
        <w:tc>
          <w:tcPr>
            <w:tcW w:w="3416" w:type="dxa"/>
            <w:vMerge/>
            <w:tcBorders>
              <w:left w:val="single" w:sz="4" w:space="0" w:color="auto"/>
              <w:right w:val="single" w:sz="4" w:space="0" w:color="auto"/>
            </w:tcBorders>
            <w:vAlign w:val="center"/>
          </w:tcPr>
          <w:p w14:paraId="5A39A545"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70862413"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6522EF33"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083F72F0" w14:textId="77777777" w:rsidR="00F960DE" w:rsidRPr="00BE0BAF" w:rsidRDefault="00F960DE" w:rsidP="00F960DE">
            <w:pPr>
              <w:jc w:val="center"/>
              <w:rPr>
                <w:sz w:val="20"/>
                <w:lang w:eastAsia="lt-LT"/>
              </w:rPr>
            </w:pPr>
            <w:r w:rsidRPr="00BE0BAF">
              <w:rPr>
                <w:sz w:val="20"/>
                <w:lang w:eastAsia="lt-LT"/>
              </w:rPr>
              <w:t>4281</w:t>
            </w:r>
          </w:p>
        </w:tc>
        <w:tc>
          <w:tcPr>
            <w:tcW w:w="1095" w:type="dxa"/>
            <w:tcBorders>
              <w:top w:val="single" w:sz="4" w:space="0" w:color="auto"/>
              <w:left w:val="single" w:sz="4" w:space="0" w:color="auto"/>
              <w:bottom w:val="single" w:sz="4" w:space="0" w:color="auto"/>
              <w:right w:val="single" w:sz="4" w:space="0" w:color="auto"/>
            </w:tcBorders>
            <w:vAlign w:val="center"/>
          </w:tcPr>
          <w:p w14:paraId="05291AE3"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14F924B3"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35019D47" w14:textId="77777777" w:rsidR="00F960DE" w:rsidRPr="00BE0BAF" w:rsidRDefault="00F960DE" w:rsidP="00F960DE">
            <w:pPr>
              <w:jc w:val="center"/>
              <w:rPr>
                <w:color w:val="000000"/>
                <w:sz w:val="20"/>
              </w:rPr>
            </w:pPr>
            <w:r w:rsidRPr="00BE0BAF">
              <w:rPr>
                <w:color w:val="000000"/>
                <w:sz w:val="20"/>
              </w:rPr>
              <w:t>0,189</w:t>
            </w:r>
          </w:p>
        </w:tc>
      </w:tr>
      <w:tr w:rsidR="00F960DE" w:rsidRPr="00BE0BAF" w14:paraId="6FB2F6CA" w14:textId="77777777" w:rsidTr="00D155D6">
        <w:trPr>
          <w:trHeight w:val="143"/>
        </w:trPr>
        <w:tc>
          <w:tcPr>
            <w:tcW w:w="3416" w:type="dxa"/>
            <w:vMerge/>
            <w:tcBorders>
              <w:left w:val="single" w:sz="4" w:space="0" w:color="auto"/>
              <w:right w:val="single" w:sz="4" w:space="0" w:color="auto"/>
            </w:tcBorders>
            <w:vAlign w:val="center"/>
          </w:tcPr>
          <w:p w14:paraId="5E94671D"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7E449F9E"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29AC79AB"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8C465F8"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0188B490"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7483A724"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79AFFE12" w14:textId="77777777" w:rsidR="00F960DE" w:rsidRPr="00BE0BAF" w:rsidRDefault="00F960DE" w:rsidP="00F960DE">
            <w:pPr>
              <w:jc w:val="center"/>
              <w:rPr>
                <w:color w:val="000000"/>
                <w:sz w:val="20"/>
              </w:rPr>
            </w:pPr>
            <w:r w:rsidRPr="00BE0BAF">
              <w:rPr>
                <w:color w:val="000000"/>
                <w:sz w:val="20"/>
              </w:rPr>
              <w:t>0,259</w:t>
            </w:r>
          </w:p>
        </w:tc>
      </w:tr>
      <w:tr w:rsidR="00F960DE" w:rsidRPr="00BE0BAF" w14:paraId="783C9A3F" w14:textId="77777777" w:rsidTr="00D155D6">
        <w:trPr>
          <w:trHeight w:val="143"/>
        </w:trPr>
        <w:tc>
          <w:tcPr>
            <w:tcW w:w="3416" w:type="dxa"/>
            <w:vMerge/>
            <w:tcBorders>
              <w:left w:val="single" w:sz="4" w:space="0" w:color="auto"/>
              <w:right w:val="single" w:sz="4" w:space="0" w:color="auto"/>
            </w:tcBorders>
            <w:vAlign w:val="center"/>
          </w:tcPr>
          <w:p w14:paraId="3FB2A622"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439C3ED8" w14:textId="77777777" w:rsidR="00F960DE" w:rsidRPr="00BE0BAF" w:rsidRDefault="00F960DE" w:rsidP="00F960DE">
            <w:pPr>
              <w:jc w:val="center"/>
              <w:rPr>
                <w:sz w:val="20"/>
                <w:lang w:eastAsia="lt-LT"/>
              </w:rPr>
            </w:pPr>
            <w:r w:rsidRPr="00BE0BAF">
              <w:rPr>
                <w:sz w:val="20"/>
                <w:lang w:eastAsia="lt-LT"/>
              </w:rPr>
              <w:t>003</w:t>
            </w:r>
          </w:p>
        </w:tc>
        <w:tc>
          <w:tcPr>
            <w:tcW w:w="2463" w:type="dxa"/>
            <w:gridSpan w:val="2"/>
            <w:tcBorders>
              <w:top w:val="nil"/>
              <w:left w:val="single" w:sz="4" w:space="0" w:color="auto"/>
              <w:bottom w:val="single" w:sz="4" w:space="0" w:color="auto"/>
              <w:right w:val="single" w:sz="4" w:space="0" w:color="auto"/>
            </w:tcBorders>
            <w:shd w:val="clear" w:color="auto" w:fill="auto"/>
          </w:tcPr>
          <w:p w14:paraId="5C23ABCD"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F82AE50" w14:textId="77777777" w:rsidR="00F960DE" w:rsidRPr="00BE0BAF" w:rsidRDefault="00F960DE" w:rsidP="00F960DE">
            <w:pPr>
              <w:jc w:val="center"/>
              <w:rPr>
                <w:sz w:val="20"/>
                <w:lang w:eastAsia="lt-LT"/>
              </w:rPr>
            </w:pPr>
            <w:r w:rsidRPr="00BE0BAF">
              <w:rPr>
                <w:sz w:val="20"/>
                <w:lang w:eastAsia="lt-LT"/>
              </w:rPr>
              <w:t>134</w:t>
            </w:r>
          </w:p>
        </w:tc>
        <w:tc>
          <w:tcPr>
            <w:tcW w:w="1095" w:type="dxa"/>
            <w:tcBorders>
              <w:top w:val="single" w:sz="4" w:space="0" w:color="auto"/>
              <w:left w:val="single" w:sz="4" w:space="0" w:color="auto"/>
              <w:bottom w:val="single" w:sz="4" w:space="0" w:color="auto"/>
              <w:right w:val="single" w:sz="4" w:space="0" w:color="auto"/>
            </w:tcBorders>
            <w:vAlign w:val="center"/>
          </w:tcPr>
          <w:p w14:paraId="336620E9"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7009490F"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2F44AA0E" w14:textId="77777777" w:rsidR="00F960DE" w:rsidRPr="00BE0BAF" w:rsidRDefault="00F960DE" w:rsidP="00F960DE">
            <w:pPr>
              <w:jc w:val="center"/>
              <w:rPr>
                <w:color w:val="000000"/>
                <w:sz w:val="20"/>
              </w:rPr>
            </w:pPr>
            <w:r w:rsidRPr="00BE0BAF">
              <w:rPr>
                <w:color w:val="000000"/>
                <w:sz w:val="20"/>
              </w:rPr>
              <w:t>0,423</w:t>
            </w:r>
          </w:p>
        </w:tc>
      </w:tr>
      <w:tr w:rsidR="00F960DE" w:rsidRPr="00BE0BAF" w14:paraId="733F75E7" w14:textId="77777777" w:rsidTr="00D155D6">
        <w:trPr>
          <w:trHeight w:val="143"/>
        </w:trPr>
        <w:tc>
          <w:tcPr>
            <w:tcW w:w="3416" w:type="dxa"/>
            <w:vMerge/>
            <w:tcBorders>
              <w:left w:val="single" w:sz="4" w:space="0" w:color="auto"/>
              <w:right w:val="single" w:sz="4" w:space="0" w:color="auto"/>
            </w:tcBorders>
            <w:vAlign w:val="center"/>
          </w:tcPr>
          <w:p w14:paraId="47F667CF"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52F95307"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41F323C9"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27B0B39B" w14:textId="77777777" w:rsidR="00F960DE" w:rsidRPr="00BE0BAF" w:rsidRDefault="00F960DE" w:rsidP="00F960DE">
            <w:pPr>
              <w:jc w:val="center"/>
              <w:rPr>
                <w:sz w:val="20"/>
                <w:lang w:eastAsia="lt-LT"/>
              </w:rPr>
            </w:pPr>
            <w:r w:rsidRPr="00BE0BAF">
              <w:rPr>
                <w:sz w:val="20"/>
                <w:lang w:eastAsia="lt-LT"/>
              </w:rPr>
              <w:t>4281</w:t>
            </w:r>
          </w:p>
        </w:tc>
        <w:tc>
          <w:tcPr>
            <w:tcW w:w="1095" w:type="dxa"/>
            <w:tcBorders>
              <w:top w:val="single" w:sz="4" w:space="0" w:color="auto"/>
              <w:left w:val="single" w:sz="4" w:space="0" w:color="auto"/>
              <w:bottom w:val="single" w:sz="4" w:space="0" w:color="auto"/>
              <w:right w:val="single" w:sz="4" w:space="0" w:color="auto"/>
            </w:tcBorders>
            <w:vAlign w:val="center"/>
          </w:tcPr>
          <w:p w14:paraId="40E71621"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7C48BB23"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0D40350A" w14:textId="77777777" w:rsidR="00F960DE" w:rsidRPr="00BE0BAF" w:rsidRDefault="00F960DE" w:rsidP="00F960DE">
            <w:pPr>
              <w:jc w:val="center"/>
              <w:rPr>
                <w:color w:val="000000"/>
                <w:sz w:val="20"/>
              </w:rPr>
            </w:pPr>
            <w:r w:rsidRPr="00BE0BAF">
              <w:rPr>
                <w:color w:val="000000"/>
                <w:sz w:val="20"/>
              </w:rPr>
              <w:t>0,189</w:t>
            </w:r>
          </w:p>
        </w:tc>
      </w:tr>
      <w:tr w:rsidR="00F960DE" w:rsidRPr="00BE0BAF" w14:paraId="651B0F74" w14:textId="77777777" w:rsidTr="00D155D6">
        <w:trPr>
          <w:trHeight w:val="143"/>
        </w:trPr>
        <w:tc>
          <w:tcPr>
            <w:tcW w:w="3416" w:type="dxa"/>
            <w:vMerge/>
            <w:tcBorders>
              <w:left w:val="single" w:sz="4" w:space="0" w:color="auto"/>
              <w:right w:val="single" w:sz="4" w:space="0" w:color="auto"/>
            </w:tcBorders>
            <w:vAlign w:val="center"/>
          </w:tcPr>
          <w:p w14:paraId="649B24BD"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2EDD5063"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B61A4C0"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BFA6231"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7F95E928"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51EB15F"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75875D81" w14:textId="77777777" w:rsidR="00F960DE" w:rsidRPr="00BE0BAF" w:rsidRDefault="00F960DE" w:rsidP="00F960DE">
            <w:pPr>
              <w:jc w:val="center"/>
              <w:rPr>
                <w:color w:val="000000"/>
                <w:sz w:val="20"/>
              </w:rPr>
            </w:pPr>
            <w:r w:rsidRPr="00BE0BAF">
              <w:rPr>
                <w:color w:val="000000"/>
                <w:sz w:val="20"/>
              </w:rPr>
              <w:t>0,259</w:t>
            </w:r>
          </w:p>
        </w:tc>
      </w:tr>
      <w:tr w:rsidR="00F960DE" w:rsidRPr="00BE0BAF" w14:paraId="4B08066D" w14:textId="77777777" w:rsidTr="00D155D6">
        <w:trPr>
          <w:trHeight w:val="143"/>
        </w:trPr>
        <w:tc>
          <w:tcPr>
            <w:tcW w:w="3416" w:type="dxa"/>
            <w:vMerge/>
            <w:tcBorders>
              <w:left w:val="single" w:sz="4" w:space="0" w:color="auto"/>
              <w:right w:val="single" w:sz="4" w:space="0" w:color="auto"/>
            </w:tcBorders>
            <w:vAlign w:val="center"/>
          </w:tcPr>
          <w:p w14:paraId="5A2CBD11"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015E0C8C" w14:textId="77777777" w:rsidR="00F960DE" w:rsidRPr="00BE0BAF" w:rsidRDefault="00F960DE" w:rsidP="00F960DE">
            <w:pPr>
              <w:jc w:val="center"/>
              <w:rPr>
                <w:sz w:val="20"/>
                <w:lang w:eastAsia="lt-LT"/>
              </w:rPr>
            </w:pPr>
            <w:r w:rsidRPr="00BE0BAF">
              <w:rPr>
                <w:sz w:val="20"/>
                <w:lang w:eastAsia="lt-LT"/>
              </w:rPr>
              <w:t>004</w:t>
            </w:r>
          </w:p>
        </w:tc>
        <w:tc>
          <w:tcPr>
            <w:tcW w:w="2463" w:type="dxa"/>
            <w:gridSpan w:val="2"/>
            <w:tcBorders>
              <w:top w:val="nil"/>
              <w:left w:val="single" w:sz="4" w:space="0" w:color="auto"/>
              <w:bottom w:val="single" w:sz="4" w:space="0" w:color="auto"/>
              <w:right w:val="single" w:sz="4" w:space="0" w:color="auto"/>
            </w:tcBorders>
            <w:shd w:val="clear" w:color="auto" w:fill="auto"/>
          </w:tcPr>
          <w:p w14:paraId="10140265"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AACA49F" w14:textId="77777777" w:rsidR="00F960DE" w:rsidRPr="00BE0BAF" w:rsidRDefault="00F960DE" w:rsidP="00F960DE">
            <w:pPr>
              <w:jc w:val="center"/>
              <w:rPr>
                <w:sz w:val="20"/>
                <w:lang w:eastAsia="lt-LT"/>
              </w:rPr>
            </w:pPr>
            <w:r w:rsidRPr="00BE0BAF">
              <w:rPr>
                <w:sz w:val="20"/>
                <w:lang w:eastAsia="lt-LT"/>
              </w:rPr>
              <w:t>134</w:t>
            </w:r>
          </w:p>
        </w:tc>
        <w:tc>
          <w:tcPr>
            <w:tcW w:w="1095" w:type="dxa"/>
            <w:tcBorders>
              <w:top w:val="single" w:sz="4" w:space="0" w:color="auto"/>
              <w:left w:val="single" w:sz="4" w:space="0" w:color="auto"/>
              <w:bottom w:val="single" w:sz="4" w:space="0" w:color="auto"/>
              <w:right w:val="single" w:sz="4" w:space="0" w:color="auto"/>
            </w:tcBorders>
            <w:vAlign w:val="center"/>
          </w:tcPr>
          <w:p w14:paraId="7C345B7C"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7FA6A5F8"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373A1A19" w14:textId="77777777" w:rsidR="00F960DE" w:rsidRPr="00BE0BAF" w:rsidRDefault="00F960DE" w:rsidP="00F960DE">
            <w:pPr>
              <w:jc w:val="center"/>
              <w:rPr>
                <w:color w:val="000000"/>
                <w:sz w:val="20"/>
              </w:rPr>
            </w:pPr>
            <w:r w:rsidRPr="00BE0BAF">
              <w:rPr>
                <w:color w:val="000000"/>
                <w:sz w:val="20"/>
              </w:rPr>
              <w:t>0,423</w:t>
            </w:r>
          </w:p>
        </w:tc>
      </w:tr>
      <w:tr w:rsidR="00F960DE" w:rsidRPr="00BE0BAF" w14:paraId="1196E6FB" w14:textId="77777777" w:rsidTr="00D155D6">
        <w:trPr>
          <w:trHeight w:val="143"/>
        </w:trPr>
        <w:tc>
          <w:tcPr>
            <w:tcW w:w="3416" w:type="dxa"/>
            <w:vMerge/>
            <w:tcBorders>
              <w:left w:val="single" w:sz="4" w:space="0" w:color="auto"/>
              <w:right w:val="single" w:sz="4" w:space="0" w:color="auto"/>
            </w:tcBorders>
            <w:vAlign w:val="center"/>
          </w:tcPr>
          <w:p w14:paraId="0DEB592B"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18C88ABC"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607F060B"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0417B33C" w14:textId="77777777" w:rsidR="00F960DE" w:rsidRPr="00BE0BAF" w:rsidRDefault="00F960DE" w:rsidP="00F960DE">
            <w:pPr>
              <w:jc w:val="center"/>
              <w:rPr>
                <w:sz w:val="20"/>
                <w:lang w:eastAsia="lt-LT"/>
              </w:rPr>
            </w:pPr>
            <w:r w:rsidRPr="00BE0BAF">
              <w:rPr>
                <w:sz w:val="20"/>
                <w:lang w:eastAsia="lt-LT"/>
              </w:rPr>
              <w:t>4281</w:t>
            </w:r>
          </w:p>
        </w:tc>
        <w:tc>
          <w:tcPr>
            <w:tcW w:w="1095" w:type="dxa"/>
            <w:tcBorders>
              <w:top w:val="single" w:sz="4" w:space="0" w:color="auto"/>
              <w:left w:val="single" w:sz="4" w:space="0" w:color="auto"/>
              <w:bottom w:val="single" w:sz="4" w:space="0" w:color="auto"/>
              <w:right w:val="single" w:sz="4" w:space="0" w:color="auto"/>
            </w:tcBorders>
            <w:vAlign w:val="center"/>
          </w:tcPr>
          <w:p w14:paraId="1C43B31B"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6C3AD006"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274B5F61" w14:textId="77777777" w:rsidR="00F960DE" w:rsidRPr="00BE0BAF" w:rsidRDefault="00F960DE" w:rsidP="00F960DE">
            <w:pPr>
              <w:jc w:val="center"/>
              <w:rPr>
                <w:color w:val="000000"/>
                <w:sz w:val="20"/>
              </w:rPr>
            </w:pPr>
            <w:r w:rsidRPr="00BE0BAF">
              <w:rPr>
                <w:color w:val="000000"/>
                <w:sz w:val="20"/>
              </w:rPr>
              <w:t>0,189</w:t>
            </w:r>
          </w:p>
        </w:tc>
      </w:tr>
      <w:tr w:rsidR="00F960DE" w:rsidRPr="00BE0BAF" w14:paraId="5D611C93" w14:textId="77777777" w:rsidTr="00D155D6">
        <w:trPr>
          <w:trHeight w:val="143"/>
        </w:trPr>
        <w:tc>
          <w:tcPr>
            <w:tcW w:w="3416" w:type="dxa"/>
            <w:vMerge/>
            <w:tcBorders>
              <w:left w:val="single" w:sz="4" w:space="0" w:color="auto"/>
              <w:right w:val="single" w:sz="4" w:space="0" w:color="auto"/>
            </w:tcBorders>
            <w:vAlign w:val="center"/>
          </w:tcPr>
          <w:p w14:paraId="6527DD62"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4564ED44"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4BEF1C6C"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2F224975"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5168C866"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BDCC20E"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1F0D5420" w14:textId="77777777" w:rsidR="00F960DE" w:rsidRPr="00BE0BAF" w:rsidRDefault="00F960DE" w:rsidP="00F960DE">
            <w:pPr>
              <w:jc w:val="center"/>
              <w:rPr>
                <w:color w:val="000000"/>
                <w:sz w:val="20"/>
              </w:rPr>
            </w:pPr>
            <w:r w:rsidRPr="00BE0BAF">
              <w:rPr>
                <w:color w:val="000000"/>
                <w:sz w:val="20"/>
              </w:rPr>
              <w:t>0,259</w:t>
            </w:r>
          </w:p>
        </w:tc>
      </w:tr>
      <w:tr w:rsidR="00F960DE" w:rsidRPr="00BE0BAF" w14:paraId="607D1E04" w14:textId="77777777" w:rsidTr="00D155D6">
        <w:trPr>
          <w:trHeight w:val="143"/>
        </w:trPr>
        <w:tc>
          <w:tcPr>
            <w:tcW w:w="3416" w:type="dxa"/>
            <w:vMerge/>
            <w:tcBorders>
              <w:left w:val="single" w:sz="4" w:space="0" w:color="auto"/>
              <w:right w:val="single" w:sz="4" w:space="0" w:color="auto"/>
            </w:tcBorders>
            <w:vAlign w:val="center"/>
          </w:tcPr>
          <w:p w14:paraId="71922225"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0E34D11E" w14:textId="77777777" w:rsidR="00F960DE" w:rsidRPr="00BE0BAF" w:rsidRDefault="00F960DE" w:rsidP="00F960DE">
            <w:pPr>
              <w:jc w:val="center"/>
              <w:rPr>
                <w:sz w:val="20"/>
                <w:lang w:eastAsia="lt-LT"/>
              </w:rPr>
            </w:pPr>
            <w:r w:rsidRPr="00BE0BAF">
              <w:rPr>
                <w:sz w:val="20"/>
                <w:lang w:eastAsia="lt-LT"/>
              </w:rPr>
              <w:t>005</w:t>
            </w:r>
          </w:p>
        </w:tc>
        <w:tc>
          <w:tcPr>
            <w:tcW w:w="2463" w:type="dxa"/>
            <w:gridSpan w:val="2"/>
            <w:tcBorders>
              <w:top w:val="nil"/>
              <w:left w:val="single" w:sz="4" w:space="0" w:color="auto"/>
              <w:bottom w:val="single" w:sz="4" w:space="0" w:color="auto"/>
              <w:right w:val="single" w:sz="4" w:space="0" w:color="auto"/>
            </w:tcBorders>
            <w:shd w:val="clear" w:color="auto" w:fill="auto"/>
          </w:tcPr>
          <w:p w14:paraId="1B472020"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2A83642" w14:textId="77777777" w:rsidR="00F960DE" w:rsidRPr="00BE0BAF" w:rsidRDefault="00F960DE" w:rsidP="00F960DE">
            <w:pPr>
              <w:jc w:val="center"/>
              <w:rPr>
                <w:sz w:val="20"/>
                <w:lang w:eastAsia="lt-LT"/>
              </w:rPr>
            </w:pPr>
            <w:r w:rsidRPr="00BE0BAF">
              <w:rPr>
                <w:sz w:val="20"/>
                <w:lang w:eastAsia="lt-LT"/>
              </w:rPr>
              <w:t>134</w:t>
            </w:r>
          </w:p>
        </w:tc>
        <w:tc>
          <w:tcPr>
            <w:tcW w:w="1095" w:type="dxa"/>
            <w:tcBorders>
              <w:top w:val="single" w:sz="4" w:space="0" w:color="auto"/>
              <w:left w:val="single" w:sz="4" w:space="0" w:color="auto"/>
              <w:bottom w:val="single" w:sz="4" w:space="0" w:color="auto"/>
              <w:right w:val="single" w:sz="4" w:space="0" w:color="auto"/>
            </w:tcBorders>
            <w:vAlign w:val="center"/>
          </w:tcPr>
          <w:p w14:paraId="5A363227"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6C2EFA80"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614CF5C3" w14:textId="77777777" w:rsidR="00F960DE" w:rsidRPr="00BE0BAF" w:rsidRDefault="00F960DE" w:rsidP="00F960DE">
            <w:pPr>
              <w:jc w:val="center"/>
              <w:rPr>
                <w:color w:val="000000"/>
                <w:sz w:val="20"/>
              </w:rPr>
            </w:pPr>
            <w:r w:rsidRPr="00BE0BAF">
              <w:rPr>
                <w:color w:val="000000"/>
                <w:sz w:val="20"/>
              </w:rPr>
              <w:t>0,423</w:t>
            </w:r>
          </w:p>
        </w:tc>
      </w:tr>
      <w:tr w:rsidR="00F960DE" w:rsidRPr="00BE0BAF" w14:paraId="3E2283B1" w14:textId="77777777" w:rsidTr="00D155D6">
        <w:trPr>
          <w:trHeight w:val="143"/>
        </w:trPr>
        <w:tc>
          <w:tcPr>
            <w:tcW w:w="3416" w:type="dxa"/>
            <w:vMerge/>
            <w:tcBorders>
              <w:left w:val="single" w:sz="4" w:space="0" w:color="auto"/>
              <w:right w:val="single" w:sz="4" w:space="0" w:color="auto"/>
            </w:tcBorders>
            <w:vAlign w:val="center"/>
          </w:tcPr>
          <w:p w14:paraId="3AF57A09"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76578B66"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78BC9FC"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8D07AD2" w14:textId="77777777" w:rsidR="00F960DE" w:rsidRPr="00BE0BAF" w:rsidRDefault="00F960DE" w:rsidP="00F960DE">
            <w:pPr>
              <w:jc w:val="center"/>
              <w:rPr>
                <w:sz w:val="20"/>
                <w:lang w:eastAsia="lt-LT"/>
              </w:rPr>
            </w:pPr>
            <w:r w:rsidRPr="00BE0BAF">
              <w:rPr>
                <w:sz w:val="20"/>
                <w:lang w:eastAsia="lt-LT"/>
              </w:rPr>
              <w:t>4281</w:t>
            </w:r>
          </w:p>
        </w:tc>
        <w:tc>
          <w:tcPr>
            <w:tcW w:w="1095" w:type="dxa"/>
            <w:tcBorders>
              <w:top w:val="single" w:sz="4" w:space="0" w:color="auto"/>
              <w:left w:val="single" w:sz="4" w:space="0" w:color="auto"/>
              <w:bottom w:val="single" w:sz="4" w:space="0" w:color="auto"/>
              <w:right w:val="single" w:sz="4" w:space="0" w:color="auto"/>
            </w:tcBorders>
            <w:vAlign w:val="center"/>
          </w:tcPr>
          <w:p w14:paraId="2104C5EC"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F29BD55"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0F51547A" w14:textId="77777777" w:rsidR="00F960DE" w:rsidRPr="00BE0BAF" w:rsidRDefault="00F960DE" w:rsidP="00F960DE">
            <w:pPr>
              <w:jc w:val="center"/>
              <w:rPr>
                <w:color w:val="000000"/>
                <w:sz w:val="20"/>
              </w:rPr>
            </w:pPr>
            <w:r w:rsidRPr="00BE0BAF">
              <w:rPr>
                <w:color w:val="000000"/>
                <w:sz w:val="20"/>
              </w:rPr>
              <w:t>0,189</w:t>
            </w:r>
          </w:p>
        </w:tc>
      </w:tr>
      <w:tr w:rsidR="00F960DE" w:rsidRPr="00BE0BAF" w14:paraId="325BF136" w14:textId="77777777" w:rsidTr="00D155D6">
        <w:trPr>
          <w:trHeight w:val="143"/>
        </w:trPr>
        <w:tc>
          <w:tcPr>
            <w:tcW w:w="3416" w:type="dxa"/>
            <w:vMerge/>
            <w:tcBorders>
              <w:left w:val="single" w:sz="4" w:space="0" w:color="auto"/>
              <w:right w:val="single" w:sz="4" w:space="0" w:color="auto"/>
            </w:tcBorders>
            <w:vAlign w:val="center"/>
          </w:tcPr>
          <w:p w14:paraId="4D23000E"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52C6025C"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1556522"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415776F"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693AC00"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A3A4B33"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6963BD24" w14:textId="77777777" w:rsidR="00F960DE" w:rsidRPr="00BE0BAF" w:rsidRDefault="00F960DE" w:rsidP="00F960DE">
            <w:pPr>
              <w:jc w:val="center"/>
              <w:rPr>
                <w:color w:val="000000"/>
                <w:sz w:val="20"/>
              </w:rPr>
            </w:pPr>
            <w:r w:rsidRPr="00BE0BAF">
              <w:rPr>
                <w:color w:val="000000"/>
                <w:sz w:val="20"/>
              </w:rPr>
              <w:t>0,259</w:t>
            </w:r>
          </w:p>
        </w:tc>
      </w:tr>
      <w:tr w:rsidR="00F960DE" w:rsidRPr="00BE0BAF" w14:paraId="08383627" w14:textId="77777777" w:rsidTr="00D155D6">
        <w:trPr>
          <w:trHeight w:val="143"/>
        </w:trPr>
        <w:tc>
          <w:tcPr>
            <w:tcW w:w="3416" w:type="dxa"/>
            <w:vMerge/>
            <w:tcBorders>
              <w:left w:val="single" w:sz="4" w:space="0" w:color="auto"/>
              <w:right w:val="single" w:sz="4" w:space="0" w:color="auto"/>
            </w:tcBorders>
            <w:vAlign w:val="center"/>
          </w:tcPr>
          <w:p w14:paraId="0C416403"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43A66DD4" w14:textId="77777777" w:rsidR="00F960DE" w:rsidRPr="00BE0BAF" w:rsidRDefault="00F960DE" w:rsidP="00F960DE">
            <w:pPr>
              <w:jc w:val="center"/>
              <w:rPr>
                <w:sz w:val="20"/>
                <w:lang w:eastAsia="lt-LT"/>
              </w:rPr>
            </w:pPr>
            <w:r w:rsidRPr="00BE0BAF">
              <w:rPr>
                <w:sz w:val="20"/>
                <w:lang w:eastAsia="lt-LT"/>
              </w:rPr>
              <w:t>006</w:t>
            </w:r>
          </w:p>
        </w:tc>
        <w:tc>
          <w:tcPr>
            <w:tcW w:w="2463" w:type="dxa"/>
            <w:gridSpan w:val="2"/>
            <w:tcBorders>
              <w:top w:val="nil"/>
              <w:left w:val="single" w:sz="4" w:space="0" w:color="auto"/>
              <w:bottom w:val="single" w:sz="4" w:space="0" w:color="auto"/>
              <w:right w:val="single" w:sz="4" w:space="0" w:color="auto"/>
            </w:tcBorders>
            <w:shd w:val="clear" w:color="auto" w:fill="auto"/>
          </w:tcPr>
          <w:p w14:paraId="62D03455"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874844E" w14:textId="77777777" w:rsidR="00F960DE" w:rsidRPr="00BE0BAF" w:rsidRDefault="00F960DE" w:rsidP="00F960DE">
            <w:pPr>
              <w:jc w:val="center"/>
              <w:rPr>
                <w:sz w:val="20"/>
                <w:lang w:eastAsia="lt-LT"/>
              </w:rPr>
            </w:pPr>
            <w:r w:rsidRPr="00BE0BAF">
              <w:rPr>
                <w:sz w:val="20"/>
                <w:lang w:eastAsia="lt-LT"/>
              </w:rPr>
              <w:t>134</w:t>
            </w:r>
          </w:p>
        </w:tc>
        <w:tc>
          <w:tcPr>
            <w:tcW w:w="1095" w:type="dxa"/>
            <w:tcBorders>
              <w:top w:val="single" w:sz="4" w:space="0" w:color="auto"/>
              <w:left w:val="single" w:sz="4" w:space="0" w:color="auto"/>
              <w:bottom w:val="single" w:sz="4" w:space="0" w:color="auto"/>
              <w:right w:val="single" w:sz="4" w:space="0" w:color="auto"/>
            </w:tcBorders>
            <w:vAlign w:val="center"/>
          </w:tcPr>
          <w:p w14:paraId="5904A5F6"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25FB159"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4C237B26" w14:textId="77777777" w:rsidR="00F960DE" w:rsidRPr="00BE0BAF" w:rsidRDefault="00F960DE" w:rsidP="00F960DE">
            <w:pPr>
              <w:jc w:val="center"/>
              <w:rPr>
                <w:color w:val="000000"/>
                <w:sz w:val="20"/>
              </w:rPr>
            </w:pPr>
            <w:r w:rsidRPr="00BE0BAF">
              <w:rPr>
                <w:color w:val="000000"/>
                <w:sz w:val="20"/>
              </w:rPr>
              <w:t>0,423</w:t>
            </w:r>
          </w:p>
        </w:tc>
      </w:tr>
      <w:tr w:rsidR="00F960DE" w:rsidRPr="00BE0BAF" w14:paraId="0283FC79" w14:textId="77777777" w:rsidTr="00D155D6">
        <w:trPr>
          <w:trHeight w:val="143"/>
        </w:trPr>
        <w:tc>
          <w:tcPr>
            <w:tcW w:w="3416" w:type="dxa"/>
            <w:vMerge/>
            <w:tcBorders>
              <w:left w:val="single" w:sz="4" w:space="0" w:color="auto"/>
              <w:right w:val="single" w:sz="4" w:space="0" w:color="auto"/>
            </w:tcBorders>
            <w:vAlign w:val="center"/>
          </w:tcPr>
          <w:p w14:paraId="6F82255F"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6EE097FB"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9337CBC"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0744F837" w14:textId="77777777" w:rsidR="00F960DE" w:rsidRPr="00BE0BAF" w:rsidRDefault="00F960DE" w:rsidP="00F960DE">
            <w:pPr>
              <w:jc w:val="center"/>
              <w:rPr>
                <w:sz w:val="20"/>
                <w:lang w:eastAsia="lt-LT"/>
              </w:rPr>
            </w:pPr>
            <w:r w:rsidRPr="00BE0BAF">
              <w:rPr>
                <w:sz w:val="20"/>
                <w:lang w:eastAsia="lt-LT"/>
              </w:rPr>
              <w:t>4281</w:t>
            </w:r>
          </w:p>
        </w:tc>
        <w:tc>
          <w:tcPr>
            <w:tcW w:w="1095" w:type="dxa"/>
            <w:tcBorders>
              <w:top w:val="single" w:sz="4" w:space="0" w:color="auto"/>
              <w:left w:val="single" w:sz="4" w:space="0" w:color="auto"/>
              <w:bottom w:val="single" w:sz="4" w:space="0" w:color="auto"/>
              <w:right w:val="single" w:sz="4" w:space="0" w:color="auto"/>
            </w:tcBorders>
            <w:vAlign w:val="center"/>
          </w:tcPr>
          <w:p w14:paraId="7BF30721"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5658330"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12668834" w14:textId="77777777" w:rsidR="00F960DE" w:rsidRPr="00BE0BAF" w:rsidRDefault="00F960DE" w:rsidP="00F960DE">
            <w:pPr>
              <w:jc w:val="center"/>
              <w:rPr>
                <w:color w:val="000000"/>
                <w:sz w:val="20"/>
              </w:rPr>
            </w:pPr>
            <w:r w:rsidRPr="00BE0BAF">
              <w:rPr>
                <w:color w:val="000000"/>
                <w:sz w:val="20"/>
              </w:rPr>
              <w:t>0,189</w:t>
            </w:r>
          </w:p>
        </w:tc>
      </w:tr>
      <w:tr w:rsidR="00F960DE" w:rsidRPr="00BE0BAF" w14:paraId="776DAB59" w14:textId="77777777" w:rsidTr="00D155D6">
        <w:trPr>
          <w:trHeight w:val="143"/>
        </w:trPr>
        <w:tc>
          <w:tcPr>
            <w:tcW w:w="3416" w:type="dxa"/>
            <w:vMerge/>
            <w:tcBorders>
              <w:left w:val="single" w:sz="4" w:space="0" w:color="auto"/>
              <w:right w:val="single" w:sz="4" w:space="0" w:color="auto"/>
            </w:tcBorders>
            <w:vAlign w:val="center"/>
          </w:tcPr>
          <w:p w14:paraId="1C796FAC"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79BDD86C"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324AE42"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13DD9BE"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CD7179B"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2B16E06"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7BD6B86A" w14:textId="77777777" w:rsidR="00F960DE" w:rsidRPr="00BE0BAF" w:rsidRDefault="00F960DE" w:rsidP="00F960DE">
            <w:pPr>
              <w:jc w:val="center"/>
              <w:rPr>
                <w:color w:val="000000"/>
                <w:sz w:val="20"/>
              </w:rPr>
            </w:pPr>
            <w:r w:rsidRPr="00BE0BAF">
              <w:rPr>
                <w:color w:val="000000"/>
                <w:sz w:val="20"/>
              </w:rPr>
              <w:t>0,259</w:t>
            </w:r>
          </w:p>
        </w:tc>
      </w:tr>
      <w:tr w:rsidR="00F960DE" w:rsidRPr="00BE0BAF" w14:paraId="21ACD655" w14:textId="77777777" w:rsidTr="00D155D6">
        <w:trPr>
          <w:trHeight w:val="143"/>
        </w:trPr>
        <w:tc>
          <w:tcPr>
            <w:tcW w:w="3416" w:type="dxa"/>
            <w:vMerge/>
            <w:tcBorders>
              <w:left w:val="single" w:sz="4" w:space="0" w:color="auto"/>
              <w:right w:val="single" w:sz="4" w:space="0" w:color="auto"/>
            </w:tcBorders>
            <w:vAlign w:val="center"/>
          </w:tcPr>
          <w:p w14:paraId="45536473"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2B417801" w14:textId="77777777" w:rsidR="00F960DE" w:rsidRPr="00BE0BAF" w:rsidRDefault="00F960DE" w:rsidP="00F960DE">
            <w:pPr>
              <w:jc w:val="center"/>
              <w:rPr>
                <w:sz w:val="20"/>
                <w:lang w:eastAsia="lt-LT"/>
              </w:rPr>
            </w:pPr>
            <w:r w:rsidRPr="00BE0BAF">
              <w:rPr>
                <w:sz w:val="20"/>
                <w:lang w:eastAsia="lt-LT"/>
              </w:rPr>
              <w:t>007</w:t>
            </w:r>
          </w:p>
        </w:tc>
        <w:tc>
          <w:tcPr>
            <w:tcW w:w="2463" w:type="dxa"/>
            <w:gridSpan w:val="2"/>
            <w:tcBorders>
              <w:top w:val="nil"/>
              <w:left w:val="single" w:sz="4" w:space="0" w:color="auto"/>
              <w:bottom w:val="single" w:sz="4" w:space="0" w:color="auto"/>
              <w:right w:val="single" w:sz="4" w:space="0" w:color="auto"/>
            </w:tcBorders>
            <w:shd w:val="clear" w:color="auto" w:fill="auto"/>
          </w:tcPr>
          <w:p w14:paraId="09A58B3E"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2EDB8AF0" w14:textId="77777777" w:rsidR="00F960DE" w:rsidRPr="00BE0BAF" w:rsidRDefault="00F960DE" w:rsidP="00F960DE">
            <w:pPr>
              <w:jc w:val="center"/>
              <w:rPr>
                <w:sz w:val="20"/>
                <w:lang w:eastAsia="lt-LT"/>
              </w:rPr>
            </w:pPr>
            <w:r w:rsidRPr="00BE0BAF">
              <w:rPr>
                <w:sz w:val="20"/>
                <w:lang w:eastAsia="lt-LT"/>
              </w:rPr>
              <w:t>134</w:t>
            </w:r>
          </w:p>
        </w:tc>
        <w:tc>
          <w:tcPr>
            <w:tcW w:w="1095" w:type="dxa"/>
            <w:tcBorders>
              <w:top w:val="single" w:sz="4" w:space="0" w:color="auto"/>
              <w:left w:val="single" w:sz="4" w:space="0" w:color="auto"/>
              <w:bottom w:val="single" w:sz="4" w:space="0" w:color="auto"/>
              <w:right w:val="single" w:sz="4" w:space="0" w:color="auto"/>
            </w:tcBorders>
            <w:vAlign w:val="center"/>
          </w:tcPr>
          <w:p w14:paraId="376DE29E"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D9BA18A"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2690F251" w14:textId="77777777" w:rsidR="00F960DE" w:rsidRPr="00BE0BAF" w:rsidRDefault="00F960DE" w:rsidP="00F960DE">
            <w:pPr>
              <w:jc w:val="center"/>
              <w:rPr>
                <w:color w:val="000000"/>
                <w:sz w:val="20"/>
              </w:rPr>
            </w:pPr>
            <w:r w:rsidRPr="00BE0BAF">
              <w:rPr>
                <w:color w:val="000000"/>
                <w:sz w:val="20"/>
              </w:rPr>
              <w:t>0,423</w:t>
            </w:r>
          </w:p>
        </w:tc>
      </w:tr>
      <w:tr w:rsidR="00F960DE" w:rsidRPr="00BE0BAF" w14:paraId="71E3E219" w14:textId="77777777" w:rsidTr="00D155D6">
        <w:trPr>
          <w:trHeight w:val="143"/>
        </w:trPr>
        <w:tc>
          <w:tcPr>
            <w:tcW w:w="3416" w:type="dxa"/>
            <w:vMerge/>
            <w:tcBorders>
              <w:left w:val="single" w:sz="4" w:space="0" w:color="auto"/>
              <w:right w:val="single" w:sz="4" w:space="0" w:color="auto"/>
            </w:tcBorders>
            <w:vAlign w:val="center"/>
          </w:tcPr>
          <w:p w14:paraId="7EA74A99"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72E5D9F9"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6E8122D"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400E37C4" w14:textId="77777777" w:rsidR="00F960DE" w:rsidRPr="00BE0BAF" w:rsidRDefault="00F960DE" w:rsidP="00F960DE">
            <w:pPr>
              <w:jc w:val="center"/>
              <w:rPr>
                <w:sz w:val="20"/>
                <w:lang w:eastAsia="lt-LT"/>
              </w:rPr>
            </w:pPr>
            <w:r w:rsidRPr="00BE0BAF">
              <w:rPr>
                <w:sz w:val="20"/>
                <w:lang w:eastAsia="lt-LT"/>
              </w:rPr>
              <w:t>4281</w:t>
            </w:r>
          </w:p>
        </w:tc>
        <w:tc>
          <w:tcPr>
            <w:tcW w:w="1095" w:type="dxa"/>
            <w:tcBorders>
              <w:top w:val="single" w:sz="4" w:space="0" w:color="auto"/>
              <w:left w:val="single" w:sz="4" w:space="0" w:color="auto"/>
              <w:bottom w:val="single" w:sz="4" w:space="0" w:color="auto"/>
              <w:right w:val="single" w:sz="4" w:space="0" w:color="auto"/>
            </w:tcBorders>
            <w:vAlign w:val="center"/>
          </w:tcPr>
          <w:p w14:paraId="7C7E37EF"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1134D4F2"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32DA0AFA" w14:textId="77777777" w:rsidR="00F960DE" w:rsidRPr="00BE0BAF" w:rsidRDefault="00F960DE" w:rsidP="00F960DE">
            <w:pPr>
              <w:jc w:val="center"/>
              <w:rPr>
                <w:color w:val="000000"/>
                <w:sz w:val="20"/>
              </w:rPr>
            </w:pPr>
            <w:r w:rsidRPr="00BE0BAF">
              <w:rPr>
                <w:color w:val="000000"/>
                <w:sz w:val="20"/>
              </w:rPr>
              <w:t>0,189</w:t>
            </w:r>
          </w:p>
        </w:tc>
      </w:tr>
      <w:tr w:rsidR="00F960DE" w:rsidRPr="00BE0BAF" w14:paraId="29C8578C" w14:textId="77777777" w:rsidTr="00D155D6">
        <w:trPr>
          <w:trHeight w:val="143"/>
        </w:trPr>
        <w:tc>
          <w:tcPr>
            <w:tcW w:w="3416" w:type="dxa"/>
            <w:vMerge/>
            <w:tcBorders>
              <w:left w:val="single" w:sz="4" w:space="0" w:color="auto"/>
              <w:bottom w:val="single" w:sz="4" w:space="0" w:color="auto"/>
              <w:right w:val="single" w:sz="4" w:space="0" w:color="auto"/>
            </w:tcBorders>
            <w:vAlign w:val="center"/>
          </w:tcPr>
          <w:p w14:paraId="4E65CBA6"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32426ECE"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9A1A3F6"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091BE704"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0E7A4558"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3C2FFFD"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6AE3372B" w14:textId="77777777" w:rsidR="00F960DE" w:rsidRPr="00BE0BAF" w:rsidRDefault="00F960DE" w:rsidP="00F960DE">
            <w:pPr>
              <w:jc w:val="center"/>
              <w:rPr>
                <w:color w:val="000000"/>
                <w:sz w:val="20"/>
              </w:rPr>
            </w:pPr>
            <w:r w:rsidRPr="00BE0BAF">
              <w:rPr>
                <w:color w:val="000000"/>
                <w:sz w:val="20"/>
              </w:rPr>
              <w:t>0,259</w:t>
            </w:r>
          </w:p>
        </w:tc>
      </w:tr>
      <w:tr w:rsidR="00F960DE" w:rsidRPr="00BE0BAF" w14:paraId="774ABB34" w14:textId="77777777" w:rsidTr="00D155D6">
        <w:trPr>
          <w:trHeight w:val="143"/>
        </w:trPr>
        <w:tc>
          <w:tcPr>
            <w:tcW w:w="3416" w:type="dxa"/>
            <w:vMerge w:val="restart"/>
            <w:tcBorders>
              <w:top w:val="single" w:sz="4" w:space="0" w:color="auto"/>
              <w:left w:val="single" w:sz="4" w:space="0" w:color="auto"/>
              <w:right w:val="single" w:sz="4" w:space="0" w:color="auto"/>
            </w:tcBorders>
            <w:vAlign w:val="center"/>
          </w:tcPr>
          <w:p w14:paraId="05D35122" w14:textId="77777777" w:rsidR="00F960DE" w:rsidRPr="00BE0BAF" w:rsidRDefault="00F960DE" w:rsidP="00F960DE">
            <w:pPr>
              <w:jc w:val="center"/>
              <w:rPr>
                <w:sz w:val="20"/>
                <w:lang w:eastAsia="lt-LT"/>
              </w:rPr>
            </w:pPr>
            <w:r w:rsidRPr="00BE0BAF">
              <w:rPr>
                <w:sz w:val="20"/>
                <w:lang w:eastAsia="lt-LT"/>
              </w:rPr>
              <w:t>Paukštidė II</w:t>
            </w:r>
          </w:p>
        </w:tc>
        <w:tc>
          <w:tcPr>
            <w:tcW w:w="1779" w:type="dxa"/>
            <w:gridSpan w:val="2"/>
            <w:vMerge w:val="restart"/>
            <w:tcBorders>
              <w:top w:val="single" w:sz="4" w:space="0" w:color="auto"/>
              <w:left w:val="single" w:sz="4" w:space="0" w:color="auto"/>
              <w:right w:val="single" w:sz="4" w:space="0" w:color="auto"/>
            </w:tcBorders>
            <w:vAlign w:val="center"/>
          </w:tcPr>
          <w:p w14:paraId="16DC2C78" w14:textId="77777777" w:rsidR="00F960DE" w:rsidRPr="00BE0BAF" w:rsidRDefault="00F960DE" w:rsidP="00F960DE">
            <w:pPr>
              <w:jc w:val="center"/>
              <w:rPr>
                <w:sz w:val="20"/>
                <w:lang w:eastAsia="lt-LT"/>
              </w:rPr>
            </w:pPr>
            <w:r w:rsidRPr="00BE0BAF">
              <w:rPr>
                <w:sz w:val="20"/>
                <w:lang w:eastAsia="lt-LT"/>
              </w:rPr>
              <w:t>008</w:t>
            </w:r>
          </w:p>
        </w:tc>
        <w:tc>
          <w:tcPr>
            <w:tcW w:w="2463" w:type="dxa"/>
            <w:gridSpan w:val="2"/>
            <w:tcBorders>
              <w:top w:val="nil"/>
              <w:left w:val="nil"/>
              <w:bottom w:val="single" w:sz="4" w:space="0" w:color="auto"/>
              <w:right w:val="single" w:sz="4" w:space="0" w:color="auto"/>
            </w:tcBorders>
            <w:shd w:val="clear" w:color="auto" w:fill="auto"/>
            <w:vAlign w:val="bottom"/>
          </w:tcPr>
          <w:p w14:paraId="17A2A407"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557B6F5E"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7B6C4648"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03D12FE5"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0B2721DC" w14:textId="77777777" w:rsidR="00F960DE" w:rsidRPr="00BE0BAF" w:rsidRDefault="00F960DE" w:rsidP="00F960DE">
            <w:pPr>
              <w:jc w:val="center"/>
              <w:rPr>
                <w:color w:val="000000"/>
                <w:sz w:val="20"/>
              </w:rPr>
            </w:pPr>
            <w:r w:rsidRPr="00BE0BAF">
              <w:rPr>
                <w:color w:val="000000"/>
                <w:sz w:val="20"/>
              </w:rPr>
              <w:t>0,423</w:t>
            </w:r>
          </w:p>
        </w:tc>
      </w:tr>
      <w:tr w:rsidR="00F960DE" w:rsidRPr="00BE0BAF" w14:paraId="35B7ABEE" w14:textId="77777777" w:rsidTr="00D155D6">
        <w:trPr>
          <w:trHeight w:val="143"/>
        </w:trPr>
        <w:tc>
          <w:tcPr>
            <w:tcW w:w="3416" w:type="dxa"/>
            <w:vMerge/>
            <w:tcBorders>
              <w:left w:val="single" w:sz="4" w:space="0" w:color="auto"/>
              <w:right w:val="single" w:sz="4" w:space="0" w:color="auto"/>
            </w:tcBorders>
            <w:vAlign w:val="center"/>
          </w:tcPr>
          <w:p w14:paraId="08FCA245"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5EE9E597"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4E19B85B"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4BC2677B"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7C08AD26"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73E79857"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16CC4675" w14:textId="77777777" w:rsidR="00F960DE" w:rsidRPr="00BE0BAF" w:rsidRDefault="00F960DE" w:rsidP="00F960DE">
            <w:pPr>
              <w:jc w:val="center"/>
              <w:rPr>
                <w:color w:val="000000"/>
                <w:sz w:val="20"/>
              </w:rPr>
            </w:pPr>
            <w:r w:rsidRPr="00BE0BAF">
              <w:rPr>
                <w:color w:val="000000"/>
                <w:sz w:val="20"/>
              </w:rPr>
              <w:t>0,189</w:t>
            </w:r>
          </w:p>
        </w:tc>
      </w:tr>
      <w:tr w:rsidR="00F960DE" w:rsidRPr="00BE0BAF" w14:paraId="24AACA2D" w14:textId="77777777" w:rsidTr="00D155D6">
        <w:trPr>
          <w:trHeight w:val="143"/>
        </w:trPr>
        <w:tc>
          <w:tcPr>
            <w:tcW w:w="3416" w:type="dxa"/>
            <w:vMerge/>
            <w:tcBorders>
              <w:left w:val="single" w:sz="4" w:space="0" w:color="auto"/>
              <w:right w:val="single" w:sz="4" w:space="0" w:color="auto"/>
            </w:tcBorders>
            <w:vAlign w:val="center"/>
          </w:tcPr>
          <w:p w14:paraId="624B907E"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07F3131C"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330CAC7"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1DFF135"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73571F2"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786115C5"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3F8D23FF" w14:textId="77777777" w:rsidR="00F960DE" w:rsidRPr="00BE0BAF" w:rsidRDefault="00F960DE" w:rsidP="00F960DE">
            <w:pPr>
              <w:jc w:val="center"/>
              <w:rPr>
                <w:color w:val="000000"/>
                <w:sz w:val="20"/>
              </w:rPr>
            </w:pPr>
            <w:r w:rsidRPr="00BE0BAF">
              <w:rPr>
                <w:color w:val="000000"/>
                <w:sz w:val="20"/>
              </w:rPr>
              <w:t>0,259</w:t>
            </w:r>
          </w:p>
        </w:tc>
      </w:tr>
      <w:tr w:rsidR="00F960DE" w:rsidRPr="00BE0BAF" w14:paraId="223E58BF" w14:textId="77777777" w:rsidTr="00D155D6">
        <w:trPr>
          <w:trHeight w:val="143"/>
        </w:trPr>
        <w:tc>
          <w:tcPr>
            <w:tcW w:w="3416" w:type="dxa"/>
            <w:vMerge/>
            <w:tcBorders>
              <w:left w:val="single" w:sz="4" w:space="0" w:color="auto"/>
              <w:right w:val="single" w:sz="4" w:space="0" w:color="auto"/>
            </w:tcBorders>
            <w:vAlign w:val="center"/>
          </w:tcPr>
          <w:p w14:paraId="471AE056"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6D1D21B9" w14:textId="77777777" w:rsidR="00F960DE" w:rsidRPr="00BE0BAF" w:rsidRDefault="00F960DE" w:rsidP="00F960DE">
            <w:pPr>
              <w:jc w:val="center"/>
              <w:rPr>
                <w:sz w:val="20"/>
                <w:lang w:eastAsia="lt-LT"/>
              </w:rPr>
            </w:pPr>
            <w:r w:rsidRPr="00BE0BAF">
              <w:rPr>
                <w:sz w:val="20"/>
                <w:lang w:eastAsia="lt-LT"/>
              </w:rPr>
              <w:t>009</w:t>
            </w:r>
          </w:p>
        </w:tc>
        <w:tc>
          <w:tcPr>
            <w:tcW w:w="2463" w:type="dxa"/>
            <w:gridSpan w:val="2"/>
            <w:tcBorders>
              <w:top w:val="nil"/>
              <w:left w:val="nil"/>
              <w:bottom w:val="single" w:sz="4" w:space="0" w:color="auto"/>
              <w:right w:val="single" w:sz="4" w:space="0" w:color="auto"/>
            </w:tcBorders>
            <w:shd w:val="clear" w:color="auto" w:fill="auto"/>
            <w:vAlign w:val="bottom"/>
          </w:tcPr>
          <w:p w14:paraId="11A3B849"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50E18895"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7741A194"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BE0A8B9"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64B581B8" w14:textId="77777777" w:rsidR="00F960DE" w:rsidRPr="00BE0BAF" w:rsidRDefault="00F960DE" w:rsidP="00F960DE">
            <w:pPr>
              <w:jc w:val="center"/>
              <w:rPr>
                <w:color w:val="000000"/>
                <w:sz w:val="20"/>
              </w:rPr>
            </w:pPr>
            <w:r w:rsidRPr="00BE0BAF">
              <w:rPr>
                <w:color w:val="000000"/>
                <w:sz w:val="20"/>
              </w:rPr>
              <w:t>0,423</w:t>
            </w:r>
          </w:p>
        </w:tc>
      </w:tr>
      <w:tr w:rsidR="00F960DE" w:rsidRPr="00BE0BAF" w14:paraId="752A30EB" w14:textId="77777777" w:rsidTr="00D155D6">
        <w:trPr>
          <w:trHeight w:val="143"/>
        </w:trPr>
        <w:tc>
          <w:tcPr>
            <w:tcW w:w="3416" w:type="dxa"/>
            <w:vMerge/>
            <w:tcBorders>
              <w:left w:val="single" w:sz="4" w:space="0" w:color="auto"/>
              <w:right w:val="single" w:sz="4" w:space="0" w:color="auto"/>
            </w:tcBorders>
            <w:vAlign w:val="center"/>
          </w:tcPr>
          <w:p w14:paraId="4CDF5640"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2EFCBE4D"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311D5CC7"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4E7CF8BD"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2B5F3836"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7EFC4961"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2F97FF4E" w14:textId="77777777" w:rsidR="00F960DE" w:rsidRPr="00BE0BAF" w:rsidRDefault="00F960DE" w:rsidP="00F960DE">
            <w:pPr>
              <w:jc w:val="center"/>
              <w:rPr>
                <w:color w:val="000000"/>
                <w:sz w:val="20"/>
              </w:rPr>
            </w:pPr>
            <w:r w:rsidRPr="00BE0BAF">
              <w:rPr>
                <w:color w:val="000000"/>
                <w:sz w:val="20"/>
              </w:rPr>
              <w:t>0,189</w:t>
            </w:r>
          </w:p>
        </w:tc>
      </w:tr>
      <w:tr w:rsidR="00F960DE" w:rsidRPr="00BE0BAF" w14:paraId="5425CB6A" w14:textId="77777777" w:rsidTr="00D155D6">
        <w:trPr>
          <w:trHeight w:val="143"/>
        </w:trPr>
        <w:tc>
          <w:tcPr>
            <w:tcW w:w="3416" w:type="dxa"/>
            <w:vMerge/>
            <w:tcBorders>
              <w:left w:val="single" w:sz="4" w:space="0" w:color="auto"/>
              <w:right w:val="single" w:sz="4" w:space="0" w:color="auto"/>
            </w:tcBorders>
            <w:vAlign w:val="center"/>
          </w:tcPr>
          <w:p w14:paraId="6EA3A28D"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169FECBE"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049EFB2"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F7D3BC1"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026A4EE2"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360D9A4"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758A427E" w14:textId="77777777" w:rsidR="00F960DE" w:rsidRPr="00BE0BAF" w:rsidRDefault="00F960DE" w:rsidP="00F960DE">
            <w:pPr>
              <w:jc w:val="center"/>
              <w:rPr>
                <w:color w:val="000000"/>
                <w:sz w:val="20"/>
              </w:rPr>
            </w:pPr>
            <w:r w:rsidRPr="00BE0BAF">
              <w:rPr>
                <w:color w:val="000000"/>
                <w:sz w:val="20"/>
              </w:rPr>
              <w:t>0,259</w:t>
            </w:r>
          </w:p>
        </w:tc>
      </w:tr>
      <w:tr w:rsidR="00F960DE" w:rsidRPr="00BE0BAF" w14:paraId="194C0541" w14:textId="77777777" w:rsidTr="00D155D6">
        <w:trPr>
          <w:trHeight w:val="143"/>
        </w:trPr>
        <w:tc>
          <w:tcPr>
            <w:tcW w:w="3416" w:type="dxa"/>
            <w:vMerge/>
            <w:tcBorders>
              <w:left w:val="single" w:sz="4" w:space="0" w:color="auto"/>
              <w:right w:val="single" w:sz="4" w:space="0" w:color="auto"/>
            </w:tcBorders>
            <w:vAlign w:val="center"/>
          </w:tcPr>
          <w:p w14:paraId="48F99439"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29B82C12" w14:textId="77777777" w:rsidR="00F960DE" w:rsidRPr="00BE0BAF" w:rsidRDefault="00F960DE" w:rsidP="00F960DE">
            <w:pPr>
              <w:jc w:val="center"/>
              <w:rPr>
                <w:sz w:val="20"/>
                <w:lang w:eastAsia="lt-LT"/>
              </w:rPr>
            </w:pPr>
            <w:r w:rsidRPr="00BE0BAF">
              <w:rPr>
                <w:sz w:val="20"/>
                <w:lang w:eastAsia="lt-LT"/>
              </w:rPr>
              <w:t>010</w:t>
            </w:r>
          </w:p>
        </w:tc>
        <w:tc>
          <w:tcPr>
            <w:tcW w:w="2463" w:type="dxa"/>
            <w:gridSpan w:val="2"/>
            <w:tcBorders>
              <w:top w:val="nil"/>
              <w:left w:val="nil"/>
              <w:bottom w:val="single" w:sz="4" w:space="0" w:color="auto"/>
              <w:right w:val="single" w:sz="4" w:space="0" w:color="auto"/>
            </w:tcBorders>
            <w:shd w:val="clear" w:color="auto" w:fill="auto"/>
            <w:vAlign w:val="bottom"/>
          </w:tcPr>
          <w:p w14:paraId="197F6E75"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48BD2FA8"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1CDA1FDE"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77054756"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208E9738" w14:textId="77777777" w:rsidR="00F960DE" w:rsidRPr="00BE0BAF" w:rsidRDefault="00F960DE" w:rsidP="00F960DE">
            <w:pPr>
              <w:jc w:val="center"/>
              <w:rPr>
                <w:color w:val="000000"/>
                <w:sz w:val="20"/>
              </w:rPr>
            </w:pPr>
            <w:r w:rsidRPr="00BE0BAF">
              <w:rPr>
                <w:color w:val="000000"/>
                <w:sz w:val="20"/>
              </w:rPr>
              <w:t>0,423</w:t>
            </w:r>
          </w:p>
        </w:tc>
      </w:tr>
      <w:tr w:rsidR="00F960DE" w:rsidRPr="00BE0BAF" w14:paraId="26926BC9" w14:textId="77777777" w:rsidTr="00D155D6">
        <w:trPr>
          <w:trHeight w:val="143"/>
        </w:trPr>
        <w:tc>
          <w:tcPr>
            <w:tcW w:w="3416" w:type="dxa"/>
            <w:vMerge/>
            <w:tcBorders>
              <w:left w:val="single" w:sz="4" w:space="0" w:color="auto"/>
              <w:right w:val="single" w:sz="4" w:space="0" w:color="auto"/>
            </w:tcBorders>
            <w:vAlign w:val="center"/>
          </w:tcPr>
          <w:p w14:paraId="14725426"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0112FEDD"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0C81B95"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27D6FEEB"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7DFE4FDD"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04AD0F7"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713F5AFC" w14:textId="77777777" w:rsidR="00F960DE" w:rsidRPr="00BE0BAF" w:rsidRDefault="00F960DE" w:rsidP="00F960DE">
            <w:pPr>
              <w:jc w:val="center"/>
              <w:rPr>
                <w:color w:val="000000"/>
                <w:sz w:val="20"/>
              </w:rPr>
            </w:pPr>
            <w:r w:rsidRPr="00BE0BAF">
              <w:rPr>
                <w:color w:val="000000"/>
                <w:sz w:val="20"/>
              </w:rPr>
              <w:t>0,189</w:t>
            </w:r>
          </w:p>
        </w:tc>
      </w:tr>
      <w:tr w:rsidR="00F960DE" w:rsidRPr="00BE0BAF" w14:paraId="611CC8E8" w14:textId="77777777" w:rsidTr="00D155D6">
        <w:trPr>
          <w:trHeight w:val="143"/>
        </w:trPr>
        <w:tc>
          <w:tcPr>
            <w:tcW w:w="3416" w:type="dxa"/>
            <w:vMerge/>
            <w:tcBorders>
              <w:left w:val="single" w:sz="4" w:space="0" w:color="auto"/>
              <w:right w:val="single" w:sz="4" w:space="0" w:color="auto"/>
            </w:tcBorders>
            <w:vAlign w:val="center"/>
          </w:tcPr>
          <w:p w14:paraId="5A3DC9C5"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0F727CE9"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62EB12A"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84F6CC7"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5A0CE3EF"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B913944"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4D4EBFB1" w14:textId="77777777" w:rsidR="00F960DE" w:rsidRPr="00BE0BAF" w:rsidRDefault="00F960DE" w:rsidP="00F960DE">
            <w:pPr>
              <w:jc w:val="center"/>
              <w:rPr>
                <w:color w:val="000000"/>
                <w:sz w:val="20"/>
              </w:rPr>
            </w:pPr>
            <w:r w:rsidRPr="00BE0BAF">
              <w:rPr>
                <w:color w:val="000000"/>
                <w:sz w:val="20"/>
              </w:rPr>
              <w:t>0,259</w:t>
            </w:r>
          </w:p>
        </w:tc>
      </w:tr>
      <w:tr w:rsidR="00F960DE" w:rsidRPr="00BE0BAF" w14:paraId="4D42BC3D" w14:textId="77777777" w:rsidTr="00D155D6">
        <w:trPr>
          <w:trHeight w:val="143"/>
        </w:trPr>
        <w:tc>
          <w:tcPr>
            <w:tcW w:w="3416" w:type="dxa"/>
            <w:vMerge/>
            <w:tcBorders>
              <w:left w:val="single" w:sz="4" w:space="0" w:color="auto"/>
              <w:right w:val="single" w:sz="4" w:space="0" w:color="auto"/>
            </w:tcBorders>
            <w:vAlign w:val="center"/>
          </w:tcPr>
          <w:p w14:paraId="285463CB"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488531B8" w14:textId="77777777" w:rsidR="00F960DE" w:rsidRPr="00BE0BAF" w:rsidRDefault="00F960DE" w:rsidP="00F960DE">
            <w:pPr>
              <w:jc w:val="center"/>
              <w:rPr>
                <w:sz w:val="20"/>
                <w:lang w:eastAsia="lt-LT"/>
              </w:rPr>
            </w:pPr>
            <w:r w:rsidRPr="00BE0BAF">
              <w:rPr>
                <w:sz w:val="20"/>
                <w:lang w:eastAsia="lt-LT"/>
              </w:rPr>
              <w:t>011</w:t>
            </w:r>
          </w:p>
        </w:tc>
        <w:tc>
          <w:tcPr>
            <w:tcW w:w="2463" w:type="dxa"/>
            <w:gridSpan w:val="2"/>
            <w:tcBorders>
              <w:top w:val="nil"/>
              <w:left w:val="nil"/>
              <w:bottom w:val="single" w:sz="4" w:space="0" w:color="auto"/>
              <w:right w:val="single" w:sz="4" w:space="0" w:color="auto"/>
            </w:tcBorders>
            <w:shd w:val="clear" w:color="auto" w:fill="auto"/>
            <w:vAlign w:val="bottom"/>
          </w:tcPr>
          <w:p w14:paraId="38D14AEB"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5033E280"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71852D20"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1D2122A8"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1B3B4E97" w14:textId="77777777" w:rsidR="00F960DE" w:rsidRPr="00BE0BAF" w:rsidRDefault="00F960DE" w:rsidP="00F960DE">
            <w:pPr>
              <w:jc w:val="center"/>
              <w:rPr>
                <w:color w:val="000000"/>
                <w:sz w:val="20"/>
              </w:rPr>
            </w:pPr>
            <w:r w:rsidRPr="00BE0BAF">
              <w:rPr>
                <w:color w:val="000000"/>
                <w:sz w:val="20"/>
              </w:rPr>
              <w:t>0,423</w:t>
            </w:r>
          </w:p>
        </w:tc>
      </w:tr>
      <w:tr w:rsidR="00F960DE" w:rsidRPr="00BE0BAF" w14:paraId="05F72591" w14:textId="77777777" w:rsidTr="00D155D6">
        <w:trPr>
          <w:trHeight w:val="143"/>
        </w:trPr>
        <w:tc>
          <w:tcPr>
            <w:tcW w:w="3416" w:type="dxa"/>
            <w:vMerge/>
            <w:tcBorders>
              <w:left w:val="single" w:sz="4" w:space="0" w:color="auto"/>
              <w:right w:val="single" w:sz="4" w:space="0" w:color="auto"/>
            </w:tcBorders>
            <w:vAlign w:val="center"/>
          </w:tcPr>
          <w:p w14:paraId="143C51A5"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6914E67A"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61DAD7B8"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2392A249"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4B688856"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04431F77"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1E1AD201" w14:textId="77777777" w:rsidR="00F960DE" w:rsidRPr="00BE0BAF" w:rsidRDefault="00F960DE" w:rsidP="00F960DE">
            <w:pPr>
              <w:jc w:val="center"/>
              <w:rPr>
                <w:color w:val="000000"/>
                <w:sz w:val="20"/>
              </w:rPr>
            </w:pPr>
            <w:r w:rsidRPr="00BE0BAF">
              <w:rPr>
                <w:color w:val="000000"/>
                <w:sz w:val="20"/>
              </w:rPr>
              <w:t>0,189</w:t>
            </w:r>
          </w:p>
        </w:tc>
      </w:tr>
      <w:tr w:rsidR="00F960DE" w:rsidRPr="00BE0BAF" w14:paraId="6A65FC64" w14:textId="77777777" w:rsidTr="00D155D6">
        <w:trPr>
          <w:trHeight w:val="143"/>
        </w:trPr>
        <w:tc>
          <w:tcPr>
            <w:tcW w:w="3416" w:type="dxa"/>
            <w:vMerge/>
            <w:tcBorders>
              <w:left w:val="single" w:sz="4" w:space="0" w:color="auto"/>
              <w:right w:val="single" w:sz="4" w:space="0" w:color="auto"/>
            </w:tcBorders>
            <w:vAlign w:val="center"/>
          </w:tcPr>
          <w:p w14:paraId="7568DDCD"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5311EF2B"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2111B76"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5576BB7"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55CC0A0B"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FAA3B8A"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10BAD40F" w14:textId="77777777" w:rsidR="00F960DE" w:rsidRPr="00BE0BAF" w:rsidRDefault="00F960DE" w:rsidP="00F960DE">
            <w:pPr>
              <w:jc w:val="center"/>
              <w:rPr>
                <w:color w:val="000000"/>
                <w:sz w:val="20"/>
              </w:rPr>
            </w:pPr>
            <w:r w:rsidRPr="00BE0BAF">
              <w:rPr>
                <w:color w:val="000000"/>
                <w:sz w:val="20"/>
              </w:rPr>
              <w:t>0,259</w:t>
            </w:r>
          </w:p>
        </w:tc>
      </w:tr>
      <w:tr w:rsidR="00F960DE" w:rsidRPr="00BE0BAF" w14:paraId="65066615" w14:textId="77777777" w:rsidTr="00D155D6">
        <w:trPr>
          <w:trHeight w:val="143"/>
        </w:trPr>
        <w:tc>
          <w:tcPr>
            <w:tcW w:w="3416" w:type="dxa"/>
            <w:vMerge/>
            <w:tcBorders>
              <w:left w:val="single" w:sz="4" w:space="0" w:color="auto"/>
              <w:right w:val="single" w:sz="4" w:space="0" w:color="auto"/>
            </w:tcBorders>
            <w:vAlign w:val="center"/>
          </w:tcPr>
          <w:p w14:paraId="65908A54"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51797F9" w14:textId="77777777" w:rsidR="00F960DE" w:rsidRPr="00BE0BAF" w:rsidRDefault="00F960DE" w:rsidP="00F960DE">
            <w:pPr>
              <w:jc w:val="center"/>
              <w:rPr>
                <w:sz w:val="20"/>
                <w:lang w:eastAsia="lt-LT"/>
              </w:rPr>
            </w:pPr>
            <w:r w:rsidRPr="00BE0BAF">
              <w:rPr>
                <w:sz w:val="20"/>
                <w:lang w:eastAsia="lt-LT"/>
              </w:rPr>
              <w:t>012</w:t>
            </w:r>
          </w:p>
        </w:tc>
        <w:tc>
          <w:tcPr>
            <w:tcW w:w="2463" w:type="dxa"/>
            <w:gridSpan w:val="2"/>
            <w:tcBorders>
              <w:top w:val="nil"/>
              <w:left w:val="nil"/>
              <w:bottom w:val="single" w:sz="4" w:space="0" w:color="auto"/>
              <w:right w:val="single" w:sz="4" w:space="0" w:color="auto"/>
            </w:tcBorders>
            <w:shd w:val="clear" w:color="auto" w:fill="auto"/>
            <w:vAlign w:val="bottom"/>
          </w:tcPr>
          <w:p w14:paraId="252E1508"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3E9AB32"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66598E74"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14BAEA8F"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61C5316F" w14:textId="77777777" w:rsidR="00F960DE" w:rsidRPr="00BE0BAF" w:rsidRDefault="00F960DE" w:rsidP="00F960DE">
            <w:pPr>
              <w:jc w:val="center"/>
              <w:rPr>
                <w:color w:val="000000"/>
                <w:sz w:val="20"/>
              </w:rPr>
            </w:pPr>
            <w:r w:rsidRPr="00BE0BAF">
              <w:rPr>
                <w:color w:val="000000"/>
                <w:sz w:val="20"/>
              </w:rPr>
              <w:t>0,423</w:t>
            </w:r>
          </w:p>
        </w:tc>
      </w:tr>
      <w:tr w:rsidR="00F960DE" w:rsidRPr="00BE0BAF" w14:paraId="16F4B4BE" w14:textId="77777777" w:rsidTr="00D155D6">
        <w:trPr>
          <w:trHeight w:val="143"/>
        </w:trPr>
        <w:tc>
          <w:tcPr>
            <w:tcW w:w="3416" w:type="dxa"/>
            <w:vMerge/>
            <w:tcBorders>
              <w:left w:val="single" w:sz="4" w:space="0" w:color="auto"/>
              <w:right w:val="single" w:sz="4" w:space="0" w:color="auto"/>
            </w:tcBorders>
            <w:vAlign w:val="center"/>
          </w:tcPr>
          <w:p w14:paraId="41873003"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7A49AAA5"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772467AF"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4AAAAC92"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10AB2A98"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118DBC9F"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0589EA78" w14:textId="77777777" w:rsidR="00F960DE" w:rsidRPr="00BE0BAF" w:rsidRDefault="00F960DE" w:rsidP="00F960DE">
            <w:pPr>
              <w:jc w:val="center"/>
              <w:rPr>
                <w:color w:val="000000"/>
                <w:sz w:val="20"/>
              </w:rPr>
            </w:pPr>
            <w:r w:rsidRPr="00BE0BAF">
              <w:rPr>
                <w:color w:val="000000"/>
                <w:sz w:val="20"/>
              </w:rPr>
              <w:t>0,189</w:t>
            </w:r>
          </w:p>
        </w:tc>
      </w:tr>
      <w:tr w:rsidR="00F960DE" w:rsidRPr="00BE0BAF" w14:paraId="28A5B6BB" w14:textId="77777777" w:rsidTr="00D155D6">
        <w:trPr>
          <w:trHeight w:val="143"/>
        </w:trPr>
        <w:tc>
          <w:tcPr>
            <w:tcW w:w="3416" w:type="dxa"/>
            <w:vMerge/>
            <w:tcBorders>
              <w:left w:val="single" w:sz="4" w:space="0" w:color="auto"/>
              <w:right w:val="single" w:sz="4" w:space="0" w:color="auto"/>
            </w:tcBorders>
            <w:vAlign w:val="center"/>
          </w:tcPr>
          <w:p w14:paraId="44C6AAE0"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149622A7"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5EBC1AE3"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1605579"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7BBE916"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1EE9BAA6"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07AA3AFD" w14:textId="77777777" w:rsidR="00F960DE" w:rsidRPr="00BE0BAF" w:rsidRDefault="00F960DE" w:rsidP="00F960DE">
            <w:pPr>
              <w:jc w:val="center"/>
              <w:rPr>
                <w:color w:val="000000"/>
                <w:sz w:val="20"/>
              </w:rPr>
            </w:pPr>
            <w:r w:rsidRPr="00BE0BAF">
              <w:rPr>
                <w:color w:val="000000"/>
                <w:sz w:val="20"/>
              </w:rPr>
              <w:t>0,259</w:t>
            </w:r>
          </w:p>
        </w:tc>
      </w:tr>
      <w:tr w:rsidR="00F960DE" w:rsidRPr="00BE0BAF" w14:paraId="5C9AD4C7" w14:textId="77777777" w:rsidTr="00D155D6">
        <w:trPr>
          <w:trHeight w:val="143"/>
        </w:trPr>
        <w:tc>
          <w:tcPr>
            <w:tcW w:w="3416" w:type="dxa"/>
            <w:vMerge/>
            <w:tcBorders>
              <w:left w:val="single" w:sz="4" w:space="0" w:color="auto"/>
              <w:right w:val="single" w:sz="4" w:space="0" w:color="auto"/>
            </w:tcBorders>
            <w:vAlign w:val="center"/>
          </w:tcPr>
          <w:p w14:paraId="785FEDF6"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1338E1E4" w14:textId="77777777" w:rsidR="00F960DE" w:rsidRPr="00BE0BAF" w:rsidRDefault="00F960DE" w:rsidP="00F960DE">
            <w:pPr>
              <w:jc w:val="center"/>
              <w:rPr>
                <w:sz w:val="20"/>
                <w:lang w:eastAsia="lt-LT"/>
              </w:rPr>
            </w:pPr>
            <w:r w:rsidRPr="00BE0BAF">
              <w:rPr>
                <w:sz w:val="20"/>
                <w:lang w:eastAsia="lt-LT"/>
              </w:rPr>
              <w:t>013</w:t>
            </w:r>
          </w:p>
        </w:tc>
        <w:tc>
          <w:tcPr>
            <w:tcW w:w="2463" w:type="dxa"/>
            <w:gridSpan w:val="2"/>
            <w:tcBorders>
              <w:top w:val="nil"/>
              <w:left w:val="nil"/>
              <w:bottom w:val="single" w:sz="4" w:space="0" w:color="auto"/>
              <w:right w:val="single" w:sz="4" w:space="0" w:color="auto"/>
            </w:tcBorders>
            <w:shd w:val="clear" w:color="auto" w:fill="auto"/>
            <w:vAlign w:val="bottom"/>
          </w:tcPr>
          <w:p w14:paraId="083EB47C"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689EA58D"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29420E61"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662E7840"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1FC8275D" w14:textId="77777777" w:rsidR="00F960DE" w:rsidRPr="00BE0BAF" w:rsidRDefault="00F960DE" w:rsidP="00F960DE">
            <w:pPr>
              <w:jc w:val="center"/>
              <w:rPr>
                <w:color w:val="000000"/>
                <w:sz w:val="20"/>
              </w:rPr>
            </w:pPr>
            <w:r w:rsidRPr="00BE0BAF">
              <w:rPr>
                <w:color w:val="000000"/>
                <w:sz w:val="20"/>
              </w:rPr>
              <w:t>0,423</w:t>
            </w:r>
          </w:p>
        </w:tc>
      </w:tr>
      <w:tr w:rsidR="00F960DE" w:rsidRPr="00BE0BAF" w14:paraId="57D04B38" w14:textId="77777777" w:rsidTr="00D155D6">
        <w:trPr>
          <w:trHeight w:val="143"/>
        </w:trPr>
        <w:tc>
          <w:tcPr>
            <w:tcW w:w="3416" w:type="dxa"/>
            <w:vMerge/>
            <w:tcBorders>
              <w:left w:val="single" w:sz="4" w:space="0" w:color="auto"/>
              <w:right w:val="single" w:sz="4" w:space="0" w:color="auto"/>
            </w:tcBorders>
            <w:vAlign w:val="center"/>
          </w:tcPr>
          <w:p w14:paraId="3AE1C6C3"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0292F2F9"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A7FDC8C"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763CD980"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1770F0E6"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62D66285"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558E86A5" w14:textId="77777777" w:rsidR="00F960DE" w:rsidRPr="00BE0BAF" w:rsidRDefault="00F960DE" w:rsidP="00F960DE">
            <w:pPr>
              <w:jc w:val="center"/>
              <w:rPr>
                <w:color w:val="000000"/>
                <w:sz w:val="20"/>
              </w:rPr>
            </w:pPr>
            <w:r w:rsidRPr="00BE0BAF">
              <w:rPr>
                <w:color w:val="000000"/>
                <w:sz w:val="20"/>
              </w:rPr>
              <w:t>0,189</w:t>
            </w:r>
          </w:p>
        </w:tc>
      </w:tr>
      <w:tr w:rsidR="00F960DE" w:rsidRPr="00BE0BAF" w14:paraId="42C4E10B" w14:textId="77777777" w:rsidTr="00D155D6">
        <w:trPr>
          <w:trHeight w:val="143"/>
        </w:trPr>
        <w:tc>
          <w:tcPr>
            <w:tcW w:w="3416" w:type="dxa"/>
            <w:vMerge/>
            <w:tcBorders>
              <w:left w:val="single" w:sz="4" w:space="0" w:color="auto"/>
              <w:right w:val="single" w:sz="4" w:space="0" w:color="auto"/>
            </w:tcBorders>
            <w:vAlign w:val="center"/>
          </w:tcPr>
          <w:p w14:paraId="6CE29708"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4BC8F921"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80A3E20"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BFE5B58"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803136A"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190C982F"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13371247" w14:textId="77777777" w:rsidR="00F960DE" w:rsidRPr="00BE0BAF" w:rsidRDefault="00F960DE" w:rsidP="00F960DE">
            <w:pPr>
              <w:jc w:val="center"/>
              <w:rPr>
                <w:color w:val="000000"/>
                <w:sz w:val="20"/>
              </w:rPr>
            </w:pPr>
            <w:r w:rsidRPr="00BE0BAF">
              <w:rPr>
                <w:color w:val="000000"/>
                <w:sz w:val="20"/>
              </w:rPr>
              <w:t>0,259</w:t>
            </w:r>
          </w:p>
        </w:tc>
      </w:tr>
      <w:tr w:rsidR="00F960DE" w:rsidRPr="00BE0BAF" w14:paraId="6CD4F76C" w14:textId="77777777" w:rsidTr="00D155D6">
        <w:trPr>
          <w:trHeight w:val="143"/>
        </w:trPr>
        <w:tc>
          <w:tcPr>
            <w:tcW w:w="3416" w:type="dxa"/>
            <w:vMerge/>
            <w:tcBorders>
              <w:left w:val="single" w:sz="4" w:space="0" w:color="auto"/>
              <w:right w:val="single" w:sz="4" w:space="0" w:color="auto"/>
            </w:tcBorders>
            <w:vAlign w:val="center"/>
          </w:tcPr>
          <w:p w14:paraId="15FA4621"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3D611F61" w14:textId="77777777" w:rsidR="00F960DE" w:rsidRPr="00BE0BAF" w:rsidRDefault="00F960DE" w:rsidP="00F960DE">
            <w:pPr>
              <w:jc w:val="center"/>
              <w:rPr>
                <w:sz w:val="20"/>
                <w:lang w:eastAsia="lt-LT"/>
              </w:rPr>
            </w:pPr>
            <w:r w:rsidRPr="00BE0BAF">
              <w:rPr>
                <w:sz w:val="20"/>
                <w:lang w:eastAsia="lt-LT"/>
              </w:rPr>
              <w:t>014</w:t>
            </w:r>
          </w:p>
        </w:tc>
        <w:tc>
          <w:tcPr>
            <w:tcW w:w="2463" w:type="dxa"/>
            <w:gridSpan w:val="2"/>
            <w:tcBorders>
              <w:top w:val="nil"/>
              <w:left w:val="nil"/>
              <w:bottom w:val="single" w:sz="4" w:space="0" w:color="auto"/>
              <w:right w:val="single" w:sz="4" w:space="0" w:color="auto"/>
            </w:tcBorders>
            <w:shd w:val="clear" w:color="auto" w:fill="auto"/>
            <w:vAlign w:val="bottom"/>
          </w:tcPr>
          <w:p w14:paraId="51FD9957"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08F074ED"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0BC2652B"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3BAFD785"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63EBEC4B" w14:textId="77777777" w:rsidR="00F960DE" w:rsidRPr="00BE0BAF" w:rsidRDefault="00F960DE" w:rsidP="00F960DE">
            <w:pPr>
              <w:jc w:val="center"/>
              <w:rPr>
                <w:color w:val="000000"/>
                <w:sz w:val="20"/>
              </w:rPr>
            </w:pPr>
            <w:r w:rsidRPr="00BE0BAF">
              <w:rPr>
                <w:color w:val="000000"/>
                <w:sz w:val="20"/>
              </w:rPr>
              <w:t>0,423</w:t>
            </w:r>
          </w:p>
        </w:tc>
      </w:tr>
      <w:tr w:rsidR="00F960DE" w:rsidRPr="00BE0BAF" w14:paraId="25048191" w14:textId="77777777" w:rsidTr="00D155D6">
        <w:trPr>
          <w:trHeight w:val="143"/>
        </w:trPr>
        <w:tc>
          <w:tcPr>
            <w:tcW w:w="3416" w:type="dxa"/>
            <w:vMerge/>
            <w:tcBorders>
              <w:left w:val="single" w:sz="4" w:space="0" w:color="auto"/>
              <w:right w:val="single" w:sz="4" w:space="0" w:color="auto"/>
            </w:tcBorders>
            <w:vAlign w:val="center"/>
          </w:tcPr>
          <w:p w14:paraId="4124E5F1"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3F962432"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7DF75D3D"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15C0ED84"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25649A46"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1F7F478C"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70E890B6" w14:textId="77777777" w:rsidR="00F960DE" w:rsidRPr="00BE0BAF" w:rsidRDefault="00F960DE" w:rsidP="00F960DE">
            <w:pPr>
              <w:jc w:val="center"/>
              <w:rPr>
                <w:color w:val="000000"/>
                <w:sz w:val="20"/>
              </w:rPr>
            </w:pPr>
            <w:r w:rsidRPr="00BE0BAF">
              <w:rPr>
                <w:color w:val="000000"/>
                <w:sz w:val="20"/>
              </w:rPr>
              <w:t>0,189</w:t>
            </w:r>
          </w:p>
        </w:tc>
      </w:tr>
      <w:tr w:rsidR="00F960DE" w:rsidRPr="00BE0BAF" w14:paraId="7EDF31D7" w14:textId="77777777" w:rsidTr="00D155D6">
        <w:trPr>
          <w:trHeight w:val="143"/>
        </w:trPr>
        <w:tc>
          <w:tcPr>
            <w:tcW w:w="3416" w:type="dxa"/>
            <w:vMerge/>
            <w:tcBorders>
              <w:left w:val="single" w:sz="4" w:space="0" w:color="auto"/>
              <w:bottom w:val="single" w:sz="4" w:space="0" w:color="auto"/>
              <w:right w:val="single" w:sz="4" w:space="0" w:color="auto"/>
            </w:tcBorders>
            <w:vAlign w:val="center"/>
          </w:tcPr>
          <w:p w14:paraId="38EB5D6F"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386C4949"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2D4446D1"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2F5D9CD7"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3556A093"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75AF148"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56E734BE" w14:textId="77777777" w:rsidR="00F960DE" w:rsidRPr="00BE0BAF" w:rsidRDefault="00F960DE" w:rsidP="00F960DE">
            <w:pPr>
              <w:jc w:val="center"/>
              <w:rPr>
                <w:color w:val="000000"/>
                <w:sz w:val="20"/>
              </w:rPr>
            </w:pPr>
            <w:r w:rsidRPr="00BE0BAF">
              <w:rPr>
                <w:color w:val="000000"/>
                <w:sz w:val="20"/>
              </w:rPr>
              <w:t>0,259</w:t>
            </w:r>
          </w:p>
        </w:tc>
      </w:tr>
      <w:tr w:rsidR="00F960DE" w:rsidRPr="00BE0BAF" w14:paraId="7F50591C" w14:textId="77777777" w:rsidTr="00D155D6">
        <w:trPr>
          <w:trHeight w:val="143"/>
        </w:trPr>
        <w:tc>
          <w:tcPr>
            <w:tcW w:w="3416" w:type="dxa"/>
            <w:vMerge w:val="restart"/>
            <w:tcBorders>
              <w:top w:val="single" w:sz="4" w:space="0" w:color="auto"/>
              <w:left w:val="single" w:sz="4" w:space="0" w:color="auto"/>
              <w:right w:val="single" w:sz="4" w:space="0" w:color="auto"/>
            </w:tcBorders>
            <w:vAlign w:val="center"/>
          </w:tcPr>
          <w:p w14:paraId="5387F69F" w14:textId="77777777" w:rsidR="00F960DE" w:rsidRPr="00BE0BAF" w:rsidRDefault="00F960DE" w:rsidP="00F960DE">
            <w:pPr>
              <w:jc w:val="center"/>
              <w:rPr>
                <w:sz w:val="20"/>
                <w:lang w:eastAsia="lt-LT"/>
              </w:rPr>
            </w:pPr>
            <w:r w:rsidRPr="00BE0BAF">
              <w:rPr>
                <w:sz w:val="20"/>
                <w:lang w:eastAsia="lt-LT"/>
              </w:rPr>
              <w:t>Paukštidė III</w:t>
            </w:r>
          </w:p>
        </w:tc>
        <w:tc>
          <w:tcPr>
            <w:tcW w:w="1779" w:type="dxa"/>
            <w:gridSpan w:val="2"/>
            <w:vMerge w:val="restart"/>
            <w:tcBorders>
              <w:top w:val="single" w:sz="4" w:space="0" w:color="auto"/>
              <w:left w:val="single" w:sz="4" w:space="0" w:color="auto"/>
              <w:right w:val="single" w:sz="4" w:space="0" w:color="auto"/>
            </w:tcBorders>
            <w:vAlign w:val="center"/>
          </w:tcPr>
          <w:p w14:paraId="220D12CC" w14:textId="77777777" w:rsidR="00F960DE" w:rsidRPr="00BE0BAF" w:rsidRDefault="00F960DE" w:rsidP="00F960DE">
            <w:pPr>
              <w:jc w:val="center"/>
              <w:rPr>
                <w:sz w:val="20"/>
                <w:lang w:eastAsia="lt-LT"/>
              </w:rPr>
            </w:pPr>
            <w:r w:rsidRPr="00BE0BAF">
              <w:rPr>
                <w:sz w:val="20"/>
                <w:lang w:eastAsia="lt-LT"/>
              </w:rPr>
              <w:t>015</w:t>
            </w:r>
          </w:p>
        </w:tc>
        <w:tc>
          <w:tcPr>
            <w:tcW w:w="2463" w:type="dxa"/>
            <w:gridSpan w:val="2"/>
            <w:tcBorders>
              <w:top w:val="nil"/>
              <w:left w:val="nil"/>
              <w:bottom w:val="single" w:sz="4" w:space="0" w:color="auto"/>
              <w:right w:val="single" w:sz="4" w:space="0" w:color="auto"/>
            </w:tcBorders>
            <w:shd w:val="clear" w:color="auto" w:fill="auto"/>
            <w:vAlign w:val="bottom"/>
          </w:tcPr>
          <w:p w14:paraId="6A96D833"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37F1104B"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360AD913"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593680D9"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1AF9E199" w14:textId="77777777" w:rsidR="00F960DE" w:rsidRPr="00BE0BAF" w:rsidRDefault="00F960DE" w:rsidP="00F960DE">
            <w:pPr>
              <w:jc w:val="center"/>
              <w:rPr>
                <w:color w:val="000000"/>
                <w:sz w:val="20"/>
              </w:rPr>
            </w:pPr>
            <w:r w:rsidRPr="00BE0BAF">
              <w:rPr>
                <w:color w:val="000000"/>
                <w:sz w:val="20"/>
              </w:rPr>
              <w:t>0,423</w:t>
            </w:r>
          </w:p>
        </w:tc>
      </w:tr>
      <w:tr w:rsidR="00F960DE" w:rsidRPr="00BE0BAF" w14:paraId="0E82A57B" w14:textId="77777777" w:rsidTr="00D155D6">
        <w:trPr>
          <w:trHeight w:val="143"/>
        </w:trPr>
        <w:tc>
          <w:tcPr>
            <w:tcW w:w="3416" w:type="dxa"/>
            <w:vMerge/>
            <w:tcBorders>
              <w:left w:val="single" w:sz="4" w:space="0" w:color="auto"/>
              <w:right w:val="single" w:sz="4" w:space="0" w:color="auto"/>
            </w:tcBorders>
            <w:vAlign w:val="center"/>
          </w:tcPr>
          <w:p w14:paraId="48777FA8"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2B692CDE"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7CEB1C82"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62B19B97"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52AACD24"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7D8CBD62"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1B4A5A9B" w14:textId="77777777" w:rsidR="00F960DE" w:rsidRPr="00BE0BAF" w:rsidRDefault="00F960DE" w:rsidP="00F960DE">
            <w:pPr>
              <w:jc w:val="center"/>
              <w:rPr>
                <w:color w:val="000000"/>
                <w:sz w:val="20"/>
              </w:rPr>
            </w:pPr>
            <w:r w:rsidRPr="00BE0BAF">
              <w:rPr>
                <w:color w:val="000000"/>
                <w:sz w:val="20"/>
              </w:rPr>
              <w:t>0,189</w:t>
            </w:r>
          </w:p>
        </w:tc>
      </w:tr>
      <w:tr w:rsidR="00F960DE" w:rsidRPr="00BE0BAF" w14:paraId="64781278" w14:textId="77777777" w:rsidTr="00D155D6">
        <w:trPr>
          <w:trHeight w:val="143"/>
        </w:trPr>
        <w:tc>
          <w:tcPr>
            <w:tcW w:w="3416" w:type="dxa"/>
            <w:vMerge/>
            <w:tcBorders>
              <w:left w:val="single" w:sz="4" w:space="0" w:color="auto"/>
              <w:right w:val="single" w:sz="4" w:space="0" w:color="auto"/>
            </w:tcBorders>
            <w:vAlign w:val="center"/>
          </w:tcPr>
          <w:p w14:paraId="451329DD"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0B39D662"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44E231F0"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4A290D7"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5B9B5AFA"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71FDFE9C"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381DA60D" w14:textId="77777777" w:rsidR="00F960DE" w:rsidRPr="00BE0BAF" w:rsidRDefault="00F960DE" w:rsidP="00F960DE">
            <w:pPr>
              <w:jc w:val="center"/>
              <w:rPr>
                <w:color w:val="000000"/>
                <w:sz w:val="20"/>
              </w:rPr>
            </w:pPr>
            <w:r w:rsidRPr="00BE0BAF">
              <w:rPr>
                <w:color w:val="000000"/>
                <w:sz w:val="20"/>
              </w:rPr>
              <w:t>0,259</w:t>
            </w:r>
          </w:p>
        </w:tc>
      </w:tr>
      <w:tr w:rsidR="00F960DE" w:rsidRPr="00BE0BAF" w14:paraId="27E32119" w14:textId="77777777" w:rsidTr="00D155D6">
        <w:trPr>
          <w:trHeight w:val="143"/>
        </w:trPr>
        <w:tc>
          <w:tcPr>
            <w:tcW w:w="3416" w:type="dxa"/>
            <w:vMerge/>
            <w:tcBorders>
              <w:left w:val="single" w:sz="4" w:space="0" w:color="auto"/>
              <w:right w:val="single" w:sz="4" w:space="0" w:color="auto"/>
            </w:tcBorders>
            <w:vAlign w:val="center"/>
          </w:tcPr>
          <w:p w14:paraId="6D6965F3"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F790BBE" w14:textId="77777777" w:rsidR="00F960DE" w:rsidRPr="00BE0BAF" w:rsidRDefault="00F960DE" w:rsidP="00F960DE">
            <w:pPr>
              <w:jc w:val="center"/>
              <w:rPr>
                <w:sz w:val="20"/>
                <w:lang w:eastAsia="lt-LT"/>
              </w:rPr>
            </w:pPr>
            <w:r w:rsidRPr="00BE0BAF">
              <w:rPr>
                <w:sz w:val="20"/>
                <w:lang w:eastAsia="lt-LT"/>
              </w:rPr>
              <w:t>016</w:t>
            </w:r>
          </w:p>
        </w:tc>
        <w:tc>
          <w:tcPr>
            <w:tcW w:w="2463" w:type="dxa"/>
            <w:gridSpan w:val="2"/>
            <w:tcBorders>
              <w:top w:val="nil"/>
              <w:left w:val="nil"/>
              <w:bottom w:val="single" w:sz="4" w:space="0" w:color="auto"/>
              <w:right w:val="single" w:sz="4" w:space="0" w:color="auto"/>
            </w:tcBorders>
            <w:shd w:val="clear" w:color="auto" w:fill="auto"/>
            <w:vAlign w:val="bottom"/>
          </w:tcPr>
          <w:p w14:paraId="61C46A96"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4739F25B"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15135C30"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2C449B9"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5F4CFF18" w14:textId="77777777" w:rsidR="00F960DE" w:rsidRPr="00BE0BAF" w:rsidRDefault="00F960DE" w:rsidP="00F960DE">
            <w:pPr>
              <w:jc w:val="center"/>
              <w:rPr>
                <w:color w:val="000000"/>
                <w:sz w:val="20"/>
              </w:rPr>
            </w:pPr>
            <w:r w:rsidRPr="00BE0BAF">
              <w:rPr>
                <w:color w:val="000000"/>
                <w:sz w:val="20"/>
              </w:rPr>
              <w:t>0,423</w:t>
            </w:r>
          </w:p>
        </w:tc>
      </w:tr>
      <w:tr w:rsidR="00F960DE" w:rsidRPr="00BE0BAF" w14:paraId="0737F252" w14:textId="77777777" w:rsidTr="00D155D6">
        <w:trPr>
          <w:trHeight w:val="143"/>
        </w:trPr>
        <w:tc>
          <w:tcPr>
            <w:tcW w:w="3416" w:type="dxa"/>
            <w:vMerge/>
            <w:tcBorders>
              <w:left w:val="single" w:sz="4" w:space="0" w:color="auto"/>
              <w:right w:val="single" w:sz="4" w:space="0" w:color="auto"/>
            </w:tcBorders>
            <w:vAlign w:val="center"/>
          </w:tcPr>
          <w:p w14:paraId="4F798CB4"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0517C051"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7B399E9E"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6C870044"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12222E10"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444DCAF1"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776F630D" w14:textId="77777777" w:rsidR="00F960DE" w:rsidRPr="00BE0BAF" w:rsidRDefault="00F960DE" w:rsidP="00F960DE">
            <w:pPr>
              <w:jc w:val="center"/>
              <w:rPr>
                <w:color w:val="000000"/>
                <w:sz w:val="20"/>
              </w:rPr>
            </w:pPr>
            <w:r w:rsidRPr="00BE0BAF">
              <w:rPr>
                <w:color w:val="000000"/>
                <w:sz w:val="20"/>
              </w:rPr>
              <w:t>0,189</w:t>
            </w:r>
          </w:p>
        </w:tc>
      </w:tr>
      <w:tr w:rsidR="00F960DE" w:rsidRPr="00BE0BAF" w14:paraId="1FB3D080" w14:textId="77777777" w:rsidTr="00D155D6">
        <w:trPr>
          <w:trHeight w:val="143"/>
        </w:trPr>
        <w:tc>
          <w:tcPr>
            <w:tcW w:w="3416" w:type="dxa"/>
            <w:vMerge/>
            <w:tcBorders>
              <w:left w:val="single" w:sz="4" w:space="0" w:color="auto"/>
              <w:right w:val="single" w:sz="4" w:space="0" w:color="auto"/>
            </w:tcBorders>
            <w:vAlign w:val="center"/>
          </w:tcPr>
          <w:p w14:paraId="0857EC5D"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30136495"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30675D4"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9E32DB7"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7B5DAE4D"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3F4C498"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7026E889" w14:textId="77777777" w:rsidR="00F960DE" w:rsidRPr="00BE0BAF" w:rsidRDefault="00F960DE" w:rsidP="00F960DE">
            <w:pPr>
              <w:jc w:val="center"/>
              <w:rPr>
                <w:color w:val="000000"/>
                <w:sz w:val="20"/>
              </w:rPr>
            </w:pPr>
            <w:r w:rsidRPr="00BE0BAF">
              <w:rPr>
                <w:color w:val="000000"/>
                <w:sz w:val="20"/>
              </w:rPr>
              <w:t>0,259</w:t>
            </w:r>
          </w:p>
        </w:tc>
      </w:tr>
      <w:tr w:rsidR="00F960DE" w:rsidRPr="00BE0BAF" w14:paraId="4AD54A74" w14:textId="77777777" w:rsidTr="00D155D6">
        <w:trPr>
          <w:trHeight w:val="143"/>
        </w:trPr>
        <w:tc>
          <w:tcPr>
            <w:tcW w:w="3416" w:type="dxa"/>
            <w:vMerge/>
            <w:tcBorders>
              <w:left w:val="single" w:sz="4" w:space="0" w:color="auto"/>
              <w:right w:val="single" w:sz="4" w:space="0" w:color="auto"/>
            </w:tcBorders>
            <w:vAlign w:val="center"/>
          </w:tcPr>
          <w:p w14:paraId="5052745F"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0647515C" w14:textId="77777777" w:rsidR="00F960DE" w:rsidRPr="00BE0BAF" w:rsidRDefault="00F960DE" w:rsidP="00F960DE">
            <w:pPr>
              <w:jc w:val="center"/>
              <w:rPr>
                <w:sz w:val="20"/>
                <w:lang w:eastAsia="lt-LT"/>
              </w:rPr>
            </w:pPr>
            <w:r w:rsidRPr="00BE0BAF">
              <w:rPr>
                <w:sz w:val="20"/>
                <w:lang w:eastAsia="lt-LT"/>
              </w:rPr>
              <w:t>017</w:t>
            </w:r>
          </w:p>
        </w:tc>
        <w:tc>
          <w:tcPr>
            <w:tcW w:w="2463" w:type="dxa"/>
            <w:gridSpan w:val="2"/>
            <w:tcBorders>
              <w:top w:val="nil"/>
              <w:left w:val="nil"/>
              <w:bottom w:val="single" w:sz="4" w:space="0" w:color="auto"/>
              <w:right w:val="single" w:sz="4" w:space="0" w:color="auto"/>
            </w:tcBorders>
            <w:shd w:val="clear" w:color="auto" w:fill="auto"/>
            <w:vAlign w:val="bottom"/>
          </w:tcPr>
          <w:p w14:paraId="7908D8A9"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636CCBF8"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5FD9DD9B"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44176E75"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51F54E9A" w14:textId="77777777" w:rsidR="00F960DE" w:rsidRPr="00BE0BAF" w:rsidRDefault="00F960DE" w:rsidP="00F960DE">
            <w:pPr>
              <w:jc w:val="center"/>
              <w:rPr>
                <w:color w:val="000000"/>
                <w:sz w:val="20"/>
              </w:rPr>
            </w:pPr>
            <w:r w:rsidRPr="00BE0BAF">
              <w:rPr>
                <w:color w:val="000000"/>
                <w:sz w:val="20"/>
              </w:rPr>
              <w:t>0,423</w:t>
            </w:r>
          </w:p>
        </w:tc>
      </w:tr>
      <w:tr w:rsidR="00F960DE" w:rsidRPr="00BE0BAF" w14:paraId="605567BA" w14:textId="77777777" w:rsidTr="00D155D6">
        <w:trPr>
          <w:trHeight w:val="143"/>
        </w:trPr>
        <w:tc>
          <w:tcPr>
            <w:tcW w:w="3416" w:type="dxa"/>
            <w:vMerge/>
            <w:tcBorders>
              <w:left w:val="single" w:sz="4" w:space="0" w:color="auto"/>
              <w:right w:val="single" w:sz="4" w:space="0" w:color="auto"/>
            </w:tcBorders>
            <w:vAlign w:val="center"/>
          </w:tcPr>
          <w:p w14:paraId="73961C2E"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60C3FAF5"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97F78B9"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0A472462"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664B688A"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75F66506"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088E90CB" w14:textId="77777777" w:rsidR="00F960DE" w:rsidRPr="00BE0BAF" w:rsidRDefault="00F960DE" w:rsidP="00F960DE">
            <w:pPr>
              <w:jc w:val="center"/>
              <w:rPr>
                <w:color w:val="000000"/>
                <w:sz w:val="20"/>
              </w:rPr>
            </w:pPr>
            <w:r w:rsidRPr="00BE0BAF">
              <w:rPr>
                <w:color w:val="000000"/>
                <w:sz w:val="20"/>
              </w:rPr>
              <w:t>0,189</w:t>
            </w:r>
          </w:p>
        </w:tc>
      </w:tr>
      <w:tr w:rsidR="00F960DE" w:rsidRPr="00BE0BAF" w14:paraId="27250B7E" w14:textId="77777777" w:rsidTr="00D155D6">
        <w:trPr>
          <w:trHeight w:val="143"/>
        </w:trPr>
        <w:tc>
          <w:tcPr>
            <w:tcW w:w="3416" w:type="dxa"/>
            <w:vMerge/>
            <w:tcBorders>
              <w:left w:val="single" w:sz="4" w:space="0" w:color="auto"/>
              <w:right w:val="single" w:sz="4" w:space="0" w:color="auto"/>
            </w:tcBorders>
            <w:vAlign w:val="center"/>
          </w:tcPr>
          <w:p w14:paraId="47793C50"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110B9891"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4E89B71"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A9FEA55"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3EDA622"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1F0B255E"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09A557C6" w14:textId="77777777" w:rsidR="00F960DE" w:rsidRPr="00BE0BAF" w:rsidRDefault="00F960DE" w:rsidP="00F960DE">
            <w:pPr>
              <w:jc w:val="center"/>
              <w:rPr>
                <w:color w:val="000000"/>
                <w:sz w:val="20"/>
              </w:rPr>
            </w:pPr>
            <w:r w:rsidRPr="00BE0BAF">
              <w:rPr>
                <w:color w:val="000000"/>
                <w:sz w:val="20"/>
              </w:rPr>
              <w:t>0,259</w:t>
            </w:r>
          </w:p>
        </w:tc>
      </w:tr>
      <w:tr w:rsidR="00F960DE" w:rsidRPr="00BE0BAF" w14:paraId="1878A9BD" w14:textId="77777777" w:rsidTr="00D155D6">
        <w:trPr>
          <w:trHeight w:val="143"/>
        </w:trPr>
        <w:tc>
          <w:tcPr>
            <w:tcW w:w="3416" w:type="dxa"/>
            <w:vMerge/>
            <w:tcBorders>
              <w:left w:val="single" w:sz="4" w:space="0" w:color="auto"/>
              <w:right w:val="single" w:sz="4" w:space="0" w:color="auto"/>
            </w:tcBorders>
            <w:vAlign w:val="center"/>
          </w:tcPr>
          <w:p w14:paraId="53369BF7"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10A3F99" w14:textId="77777777" w:rsidR="00F960DE" w:rsidRPr="00BE0BAF" w:rsidRDefault="00F960DE" w:rsidP="00F960DE">
            <w:pPr>
              <w:jc w:val="center"/>
              <w:rPr>
                <w:sz w:val="20"/>
                <w:lang w:eastAsia="lt-LT"/>
              </w:rPr>
            </w:pPr>
            <w:r w:rsidRPr="00BE0BAF">
              <w:rPr>
                <w:sz w:val="20"/>
                <w:lang w:eastAsia="lt-LT"/>
              </w:rPr>
              <w:t>018</w:t>
            </w:r>
          </w:p>
        </w:tc>
        <w:tc>
          <w:tcPr>
            <w:tcW w:w="2463" w:type="dxa"/>
            <w:gridSpan w:val="2"/>
            <w:tcBorders>
              <w:top w:val="nil"/>
              <w:left w:val="nil"/>
              <w:bottom w:val="single" w:sz="4" w:space="0" w:color="auto"/>
              <w:right w:val="single" w:sz="4" w:space="0" w:color="auto"/>
            </w:tcBorders>
            <w:shd w:val="clear" w:color="auto" w:fill="auto"/>
            <w:vAlign w:val="bottom"/>
          </w:tcPr>
          <w:p w14:paraId="3136CDDD"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1E8465BD"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583FBDF4"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0671F9F"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2F34D268" w14:textId="77777777" w:rsidR="00F960DE" w:rsidRPr="00BE0BAF" w:rsidRDefault="00F960DE" w:rsidP="00F960DE">
            <w:pPr>
              <w:jc w:val="center"/>
              <w:rPr>
                <w:color w:val="000000"/>
                <w:sz w:val="20"/>
              </w:rPr>
            </w:pPr>
            <w:r w:rsidRPr="00BE0BAF">
              <w:rPr>
                <w:color w:val="000000"/>
                <w:sz w:val="20"/>
              </w:rPr>
              <w:t>0,423</w:t>
            </w:r>
          </w:p>
        </w:tc>
      </w:tr>
      <w:tr w:rsidR="00F960DE" w:rsidRPr="00BE0BAF" w14:paraId="4AEE5C48" w14:textId="77777777" w:rsidTr="00D155D6">
        <w:trPr>
          <w:trHeight w:val="143"/>
        </w:trPr>
        <w:tc>
          <w:tcPr>
            <w:tcW w:w="3416" w:type="dxa"/>
            <w:vMerge/>
            <w:tcBorders>
              <w:left w:val="single" w:sz="4" w:space="0" w:color="auto"/>
              <w:right w:val="single" w:sz="4" w:space="0" w:color="auto"/>
            </w:tcBorders>
            <w:vAlign w:val="center"/>
          </w:tcPr>
          <w:p w14:paraId="681475D9"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73F9FCE4"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867A8B8"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1BC07848"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41D3290A"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5CDA3807"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3AA444C0" w14:textId="77777777" w:rsidR="00F960DE" w:rsidRPr="00BE0BAF" w:rsidRDefault="00F960DE" w:rsidP="00F960DE">
            <w:pPr>
              <w:jc w:val="center"/>
              <w:rPr>
                <w:color w:val="000000"/>
                <w:sz w:val="20"/>
              </w:rPr>
            </w:pPr>
            <w:r w:rsidRPr="00BE0BAF">
              <w:rPr>
                <w:color w:val="000000"/>
                <w:sz w:val="20"/>
              </w:rPr>
              <w:t>0,189</w:t>
            </w:r>
          </w:p>
        </w:tc>
      </w:tr>
      <w:tr w:rsidR="00F960DE" w:rsidRPr="00BE0BAF" w14:paraId="0A582F25" w14:textId="77777777" w:rsidTr="00D155D6">
        <w:trPr>
          <w:trHeight w:val="143"/>
        </w:trPr>
        <w:tc>
          <w:tcPr>
            <w:tcW w:w="3416" w:type="dxa"/>
            <w:vMerge/>
            <w:tcBorders>
              <w:left w:val="single" w:sz="4" w:space="0" w:color="auto"/>
              <w:right w:val="single" w:sz="4" w:space="0" w:color="auto"/>
            </w:tcBorders>
            <w:vAlign w:val="center"/>
          </w:tcPr>
          <w:p w14:paraId="35570A87"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673BA4BF"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62C2D11"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7C9E4C8"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375A8D05"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7E0D3C8"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772966C3" w14:textId="77777777" w:rsidR="00F960DE" w:rsidRPr="00BE0BAF" w:rsidRDefault="00F960DE" w:rsidP="00F960DE">
            <w:pPr>
              <w:jc w:val="center"/>
              <w:rPr>
                <w:color w:val="000000"/>
                <w:sz w:val="20"/>
              </w:rPr>
            </w:pPr>
            <w:r w:rsidRPr="00BE0BAF">
              <w:rPr>
                <w:color w:val="000000"/>
                <w:sz w:val="20"/>
              </w:rPr>
              <w:t>0,259</w:t>
            </w:r>
          </w:p>
        </w:tc>
      </w:tr>
      <w:tr w:rsidR="00F960DE" w:rsidRPr="00BE0BAF" w14:paraId="3250CDF6" w14:textId="77777777" w:rsidTr="00D155D6">
        <w:trPr>
          <w:trHeight w:val="143"/>
        </w:trPr>
        <w:tc>
          <w:tcPr>
            <w:tcW w:w="3416" w:type="dxa"/>
            <w:vMerge/>
            <w:tcBorders>
              <w:left w:val="single" w:sz="4" w:space="0" w:color="auto"/>
              <w:right w:val="single" w:sz="4" w:space="0" w:color="auto"/>
            </w:tcBorders>
            <w:vAlign w:val="center"/>
          </w:tcPr>
          <w:p w14:paraId="74154BEC"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00E8063" w14:textId="77777777" w:rsidR="00F960DE" w:rsidRPr="00BE0BAF" w:rsidRDefault="00F960DE" w:rsidP="00F960DE">
            <w:pPr>
              <w:jc w:val="center"/>
              <w:rPr>
                <w:sz w:val="20"/>
                <w:lang w:eastAsia="lt-LT"/>
              </w:rPr>
            </w:pPr>
            <w:r w:rsidRPr="00BE0BAF">
              <w:rPr>
                <w:sz w:val="20"/>
                <w:lang w:eastAsia="lt-LT"/>
              </w:rPr>
              <w:t>019</w:t>
            </w:r>
          </w:p>
        </w:tc>
        <w:tc>
          <w:tcPr>
            <w:tcW w:w="2463" w:type="dxa"/>
            <w:gridSpan w:val="2"/>
            <w:tcBorders>
              <w:top w:val="nil"/>
              <w:left w:val="nil"/>
              <w:bottom w:val="single" w:sz="4" w:space="0" w:color="auto"/>
              <w:right w:val="single" w:sz="4" w:space="0" w:color="auto"/>
            </w:tcBorders>
            <w:shd w:val="clear" w:color="auto" w:fill="auto"/>
            <w:vAlign w:val="bottom"/>
          </w:tcPr>
          <w:p w14:paraId="77604648"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43751CC9"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7EDE22C2"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AE86137"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2FE654D2" w14:textId="77777777" w:rsidR="00F960DE" w:rsidRPr="00BE0BAF" w:rsidRDefault="00F960DE" w:rsidP="00F960DE">
            <w:pPr>
              <w:jc w:val="center"/>
              <w:rPr>
                <w:color w:val="000000"/>
                <w:sz w:val="20"/>
              </w:rPr>
            </w:pPr>
            <w:r w:rsidRPr="00BE0BAF">
              <w:rPr>
                <w:color w:val="000000"/>
                <w:sz w:val="20"/>
              </w:rPr>
              <w:t>0,423</w:t>
            </w:r>
          </w:p>
        </w:tc>
      </w:tr>
      <w:tr w:rsidR="00F960DE" w:rsidRPr="00BE0BAF" w14:paraId="5F194695" w14:textId="77777777" w:rsidTr="00D155D6">
        <w:trPr>
          <w:trHeight w:val="143"/>
        </w:trPr>
        <w:tc>
          <w:tcPr>
            <w:tcW w:w="3416" w:type="dxa"/>
            <w:vMerge/>
            <w:tcBorders>
              <w:left w:val="single" w:sz="4" w:space="0" w:color="auto"/>
              <w:right w:val="single" w:sz="4" w:space="0" w:color="auto"/>
            </w:tcBorders>
            <w:vAlign w:val="center"/>
          </w:tcPr>
          <w:p w14:paraId="60FA2FC1"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7906F3B3"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1AC00C25"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549EB37E"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6758D09F"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55485A86"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53C59CB2" w14:textId="77777777" w:rsidR="00F960DE" w:rsidRPr="00BE0BAF" w:rsidRDefault="00F960DE" w:rsidP="00F960DE">
            <w:pPr>
              <w:jc w:val="center"/>
              <w:rPr>
                <w:color w:val="000000"/>
                <w:sz w:val="20"/>
              </w:rPr>
            </w:pPr>
            <w:r w:rsidRPr="00BE0BAF">
              <w:rPr>
                <w:color w:val="000000"/>
                <w:sz w:val="20"/>
              </w:rPr>
              <w:t>0,189</w:t>
            </w:r>
          </w:p>
        </w:tc>
      </w:tr>
      <w:tr w:rsidR="00F960DE" w:rsidRPr="00BE0BAF" w14:paraId="4ACEA250" w14:textId="77777777" w:rsidTr="00D155D6">
        <w:trPr>
          <w:trHeight w:val="143"/>
        </w:trPr>
        <w:tc>
          <w:tcPr>
            <w:tcW w:w="3416" w:type="dxa"/>
            <w:vMerge/>
            <w:tcBorders>
              <w:left w:val="single" w:sz="4" w:space="0" w:color="auto"/>
              <w:right w:val="single" w:sz="4" w:space="0" w:color="auto"/>
            </w:tcBorders>
            <w:vAlign w:val="center"/>
          </w:tcPr>
          <w:p w14:paraId="67B5ADE0"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3FDC4BDB"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156F677"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0039E7E9"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48827D5C"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10FFBBD"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6D395068" w14:textId="77777777" w:rsidR="00F960DE" w:rsidRPr="00BE0BAF" w:rsidRDefault="00F960DE" w:rsidP="00F960DE">
            <w:pPr>
              <w:jc w:val="center"/>
              <w:rPr>
                <w:color w:val="000000"/>
                <w:sz w:val="20"/>
              </w:rPr>
            </w:pPr>
            <w:r w:rsidRPr="00BE0BAF">
              <w:rPr>
                <w:color w:val="000000"/>
                <w:sz w:val="20"/>
              </w:rPr>
              <w:t>0,259</w:t>
            </w:r>
          </w:p>
        </w:tc>
      </w:tr>
      <w:tr w:rsidR="00F960DE" w:rsidRPr="00BE0BAF" w14:paraId="7A14155D" w14:textId="77777777" w:rsidTr="00D155D6">
        <w:trPr>
          <w:trHeight w:val="143"/>
        </w:trPr>
        <w:tc>
          <w:tcPr>
            <w:tcW w:w="3416" w:type="dxa"/>
            <w:vMerge/>
            <w:tcBorders>
              <w:left w:val="single" w:sz="4" w:space="0" w:color="auto"/>
              <w:right w:val="single" w:sz="4" w:space="0" w:color="auto"/>
            </w:tcBorders>
            <w:vAlign w:val="center"/>
          </w:tcPr>
          <w:p w14:paraId="7435ACB4"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4A2F66D5" w14:textId="77777777" w:rsidR="00F960DE" w:rsidRPr="00BE0BAF" w:rsidRDefault="00F960DE" w:rsidP="00F960DE">
            <w:pPr>
              <w:jc w:val="center"/>
              <w:rPr>
                <w:sz w:val="20"/>
                <w:lang w:eastAsia="lt-LT"/>
              </w:rPr>
            </w:pPr>
            <w:r w:rsidRPr="00BE0BAF">
              <w:rPr>
                <w:sz w:val="20"/>
                <w:lang w:eastAsia="lt-LT"/>
              </w:rPr>
              <w:t>020</w:t>
            </w:r>
          </w:p>
        </w:tc>
        <w:tc>
          <w:tcPr>
            <w:tcW w:w="2463" w:type="dxa"/>
            <w:gridSpan w:val="2"/>
            <w:tcBorders>
              <w:top w:val="nil"/>
              <w:left w:val="nil"/>
              <w:bottom w:val="single" w:sz="4" w:space="0" w:color="auto"/>
              <w:right w:val="single" w:sz="4" w:space="0" w:color="auto"/>
            </w:tcBorders>
            <w:shd w:val="clear" w:color="auto" w:fill="auto"/>
            <w:vAlign w:val="bottom"/>
          </w:tcPr>
          <w:p w14:paraId="1788D385"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7275C7F"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3C146368"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75365C94"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418A84C3" w14:textId="77777777" w:rsidR="00F960DE" w:rsidRPr="00BE0BAF" w:rsidRDefault="00F960DE" w:rsidP="00F960DE">
            <w:pPr>
              <w:jc w:val="center"/>
              <w:rPr>
                <w:color w:val="000000"/>
                <w:sz w:val="20"/>
              </w:rPr>
            </w:pPr>
            <w:r w:rsidRPr="00BE0BAF">
              <w:rPr>
                <w:color w:val="000000"/>
                <w:sz w:val="20"/>
              </w:rPr>
              <w:t>0,423</w:t>
            </w:r>
          </w:p>
        </w:tc>
      </w:tr>
      <w:tr w:rsidR="00F960DE" w:rsidRPr="00BE0BAF" w14:paraId="64737B71" w14:textId="77777777" w:rsidTr="00D155D6">
        <w:trPr>
          <w:trHeight w:val="143"/>
        </w:trPr>
        <w:tc>
          <w:tcPr>
            <w:tcW w:w="3416" w:type="dxa"/>
            <w:vMerge/>
            <w:tcBorders>
              <w:left w:val="single" w:sz="4" w:space="0" w:color="auto"/>
              <w:right w:val="single" w:sz="4" w:space="0" w:color="auto"/>
            </w:tcBorders>
            <w:vAlign w:val="center"/>
          </w:tcPr>
          <w:p w14:paraId="6F847988"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48375436"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0DA6748F"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45D25CBA"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323C300D"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4A0C2C74"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50122DCA" w14:textId="77777777" w:rsidR="00F960DE" w:rsidRPr="00BE0BAF" w:rsidRDefault="00F960DE" w:rsidP="00F960DE">
            <w:pPr>
              <w:jc w:val="center"/>
              <w:rPr>
                <w:color w:val="000000"/>
                <w:sz w:val="20"/>
              </w:rPr>
            </w:pPr>
            <w:r w:rsidRPr="00BE0BAF">
              <w:rPr>
                <w:color w:val="000000"/>
                <w:sz w:val="20"/>
              </w:rPr>
              <w:t>0,189</w:t>
            </w:r>
          </w:p>
        </w:tc>
      </w:tr>
      <w:tr w:rsidR="00F960DE" w:rsidRPr="00BE0BAF" w14:paraId="52851D0B" w14:textId="77777777" w:rsidTr="00D155D6">
        <w:trPr>
          <w:trHeight w:val="143"/>
        </w:trPr>
        <w:tc>
          <w:tcPr>
            <w:tcW w:w="3416" w:type="dxa"/>
            <w:vMerge/>
            <w:tcBorders>
              <w:left w:val="single" w:sz="4" w:space="0" w:color="auto"/>
              <w:right w:val="single" w:sz="4" w:space="0" w:color="auto"/>
            </w:tcBorders>
            <w:vAlign w:val="center"/>
          </w:tcPr>
          <w:p w14:paraId="3D538ED1"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499ACFED"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5327956E"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09C911A"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01775AC1"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AE15C74"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12A4ACC8" w14:textId="77777777" w:rsidR="00F960DE" w:rsidRPr="00BE0BAF" w:rsidRDefault="00F960DE" w:rsidP="00F960DE">
            <w:pPr>
              <w:jc w:val="center"/>
              <w:rPr>
                <w:color w:val="000000"/>
                <w:sz w:val="20"/>
              </w:rPr>
            </w:pPr>
            <w:r w:rsidRPr="00BE0BAF">
              <w:rPr>
                <w:color w:val="000000"/>
                <w:sz w:val="20"/>
              </w:rPr>
              <w:t>0,259</w:t>
            </w:r>
          </w:p>
        </w:tc>
      </w:tr>
      <w:tr w:rsidR="00F960DE" w:rsidRPr="00BE0BAF" w14:paraId="2D355007" w14:textId="77777777" w:rsidTr="00D155D6">
        <w:trPr>
          <w:trHeight w:val="143"/>
        </w:trPr>
        <w:tc>
          <w:tcPr>
            <w:tcW w:w="3416" w:type="dxa"/>
            <w:vMerge/>
            <w:tcBorders>
              <w:left w:val="single" w:sz="4" w:space="0" w:color="auto"/>
              <w:right w:val="single" w:sz="4" w:space="0" w:color="auto"/>
            </w:tcBorders>
            <w:vAlign w:val="center"/>
          </w:tcPr>
          <w:p w14:paraId="57B8052A"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49AAF1C0" w14:textId="77777777" w:rsidR="00F960DE" w:rsidRPr="00BE0BAF" w:rsidRDefault="00F960DE" w:rsidP="00F960DE">
            <w:pPr>
              <w:jc w:val="center"/>
              <w:rPr>
                <w:sz w:val="20"/>
                <w:lang w:eastAsia="lt-LT"/>
              </w:rPr>
            </w:pPr>
            <w:r w:rsidRPr="00BE0BAF">
              <w:rPr>
                <w:sz w:val="20"/>
                <w:lang w:eastAsia="lt-LT"/>
              </w:rPr>
              <w:t>021</w:t>
            </w:r>
          </w:p>
        </w:tc>
        <w:tc>
          <w:tcPr>
            <w:tcW w:w="2463" w:type="dxa"/>
            <w:gridSpan w:val="2"/>
            <w:tcBorders>
              <w:top w:val="nil"/>
              <w:left w:val="nil"/>
              <w:bottom w:val="single" w:sz="4" w:space="0" w:color="auto"/>
              <w:right w:val="single" w:sz="4" w:space="0" w:color="auto"/>
            </w:tcBorders>
            <w:shd w:val="clear" w:color="auto" w:fill="auto"/>
            <w:vAlign w:val="bottom"/>
          </w:tcPr>
          <w:p w14:paraId="3E093641"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02733DD9"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1A186655"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351A7CB6"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542F1494" w14:textId="77777777" w:rsidR="00F960DE" w:rsidRPr="00BE0BAF" w:rsidRDefault="00F960DE" w:rsidP="00F960DE">
            <w:pPr>
              <w:jc w:val="center"/>
              <w:rPr>
                <w:color w:val="000000"/>
                <w:sz w:val="20"/>
              </w:rPr>
            </w:pPr>
            <w:r w:rsidRPr="00BE0BAF">
              <w:rPr>
                <w:color w:val="000000"/>
                <w:sz w:val="20"/>
              </w:rPr>
              <w:t>0,423</w:t>
            </w:r>
          </w:p>
        </w:tc>
      </w:tr>
      <w:tr w:rsidR="00F960DE" w:rsidRPr="00BE0BAF" w14:paraId="7FA60EF9" w14:textId="77777777" w:rsidTr="00D155D6">
        <w:trPr>
          <w:trHeight w:val="143"/>
        </w:trPr>
        <w:tc>
          <w:tcPr>
            <w:tcW w:w="3416" w:type="dxa"/>
            <w:vMerge/>
            <w:tcBorders>
              <w:left w:val="single" w:sz="4" w:space="0" w:color="auto"/>
              <w:right w:val="single" w:sz="4" w:space="0" w:color="auto"/>
            </w:tcBorders>
            <w:vAlign w:val="center"/>
          </w:tcPr>
          <w:p w14:paraId="714BE359"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075DC020"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32A04998"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4A340803"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492432FB"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0CC4A380"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6EC11095" w14:textId="77777777" w:rsidR="00F960DE" w:rsidRPr="00BE0BAF" w:rsidRDefault="00F960DE" w:rsidP="00F960DE">
            <w:pPr>
              <w:jc w:val="center"/>
              <w:rPr>
                <w:color w:val="000000"/>
                <w:sz w:val="20"/>
              </w:rPr>
            </w:pPr>
            <w:r w:rsidRPr="00BE0BAF">
              <w:rPr>
                <w:color w:val="000000"/>
                <w:sz w:val="20"/>
              </w:rPr>
              <w:t>0,189</w:t>
            </w:r>
          </w:p>
        </w:tc>
      </w:tr>
      <w:tr w:rsidR="00F960DE" w:rsidRPr="00BE0BAF" w14:paraId="42849B80" w14:textId="77777777" w:rsidTr="00D155D6">
        <w:trPr>
          <w:trHeight w:val="143"/>
        </w:trPr>
        <w:tc>
          <w:tcPr>
            <w:tcW w:w="3416" w:type="dxa"/>
            <w:vMerge/>
            <w:tcBorders>
              <w:left w:val="single" w:sz="4" w:space="0" w:color="auto"/>
              <w:bottom w:val="single" w:sz="4" w:space="0" w:color="auto"/>
              <w:right w:val="single" w:sz="4" w:space="0" w:color="auto"/>
            </w:tcBorders>
            <w:vAlign w:val="center"/>
          </w:tcPr>
          <w:p w14:paraId="20996790"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3826B197"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F77C320"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0857139"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4A55864D"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E0E15B5"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0D63A383" w14:textId="77777777" w:rsidR="00F960DE" w:rsidRPr="00BE0BAF" w:rsidRDefault="00F960DE" w:rsidP="00F960DE">
            <w:pPr>
              <w:jc w:val="center"/>
              <w:rPr>
                <w:color w:val="000000"/>
                <w:sz w:val="20"/>
              </w:rPr>
            </w:pPr>
            <w:r w:rsidRPr="00BE0BAF">
              <w:rPr>
                <w:color w:val="000000"/>
                <w:sz w:val="20"/>
              </w:rPr>
              <w:t>0,259</w:t>
            </w:r>
          </w:p>
        </w:tc>
      </w:tr>
      <w:tr w:rsidR="00F960DE" w:rsidRPr="00BE0BAF" w14:paraId="4449179D" w14:textId="77777777" w:rsidTr="00D155D6">
        <w:trPr>
          <w:trHeight w:val="143"/>
        </w:trPr>
        <w:tc>
          <w:tcPr>
            <w:tcW w:w="3416" w:type="dxa"/>
            <w:vMerge w:val="restart"/>
            <w:tcBorders>
              <w:top w:val="single" w:sz="4" w:space="0" w:color="auto"/>
              <w:left w:val="single" w:sz="4" w:space="0" w:color="auto"/>
              <w:right w:val="single" w:sz="4" w:space="0" w:color="auto"/>
            </w:tcBorders>
            <w:vAlign w:val="center"/>
          </w:tcPr>
          <w:p w14:paraId="744E5F34" w14:textId="77777777" w:rsidR="00F960DE" w:rsidRPr="00BE0BAF" w:rsidRDefault="00F960DE" w:rsidP="00F960DE">
            <w:pPr>
              <w:jc w:val="center"/>
              <w:rPr>
                <w:sz w:val="20"/>
                <w:lang w:eastAsia="lt-LT"/>
              </w:rPr>
            </w:pPr>
            <w:r w:rsidRPr="00BE0BAF">
              <w:rPr>
                <w:sz w:val="20"/>
                <w:lang w:eastAsia="lt-LT"/>
              </w:rPr>
              <w:t>Paukštidė IV</w:t>
            </w:r>
          </w:p>
        </w:tc>
        <w:tc>
          <w:tcPr>
            <w:tcW w:w="1779" w:type="dxa"/>
            <w:gridSpan w:val="2"/>
            <w:vMerge w:val="restart"/>
            <w:tcBorders>
              <w:top w:val="single" w:sz="4" w:space="0" w:color="auto"/>
              <w:left w:val="single" w:sz="4" w:space="0" w:color="auto"/>
              <w:right w:val="single" w:sz="4" w:space="0" w:color="auto"/>
            </w:tcBorders>
            <w:vAlign w:val="center"/>
          </w:tcPr>
          <w:p w14:paraId="7DA748B2" w14:textId="77777777" w:rsidR="00F960DE" w:rsidRPr="00BE0BAF" w:rsidRDefault="00F960DE" w:rsidP="00F960DE">
            <w:pPr>
              <w:jc w:val="center"/>
              <w:rPr>
                <w:sz w:val="20"/>
                <w:lang w:eastAsia="lt-LT"/>
              </w:rPr>
            </w:pPr>
            <w:r w:rsidRPr="00BE0BAF">
              <w:rPr>
                <w:sz w:val="20"/>
                <w:lang w:eastAsia="lt-LT"/>
              </w:rPr>
              <w:t>022</w:t>
            </w:r>
          </w:p>
        </w:tc>
        <w:tc>
          <w:tcPr>
            <w:tcW w:w="2463" w:type="dxa"/>
            <w:gridSpan w:val="2"/>
            <w:tcBorders>
              <w:top w:val="nil"/>
              <w:left w:val="nil"/>
              <w:bottom w:val="single" w:sz="4" w:space="0" w:color="auto"/>
              <w:right w:val="single" w:sz="4" w:space="0" w:color="auto"/>
            </w:tcBorders>
            <w:shd w:val="clear" w:color="auto" w:fill="auto"/>
            <w:vAlign w:val="bottom"/>
          </w:tcPr>
          <w:p w14:paraId="159CC9C8"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3AF5AD89"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7E0F3D3A"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9ACDFD2"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6813379B" w14:textId="77777777" w:rsidR="00F960DE" w:rsidRPr="00BE0BAF" w:rsidRDefault="00F960DE" w:rsidP="00F960DE">
            <w:pPr>
              <w:jc w:val="center"/>
              <w:rPr>
                <w:color w:val="000000"/>
                <w:sz w:val="20"/>
              </w:rPr>
            </w:pPr>
            <w:r w:rsidRPr="00BE0BAF">
              <w:rPr>
                <w:color w:val="000000"/>
                <w:sz w:val="20"/>
              </w:rPr>
              <w:t>0,423</w:t>
            </w:r>
          </w:p>
        </w:tc>
      </w:tr>
      <w:tr w:rsidR="00F960DE" w:rsidRPr="00BE0BAF" w14:paraId="23FCCA7B" w14:textId="77777777" w:rsidTr="00D155D6">
        <w:trPr>
          <w:trHeight w:val="143"/>
        </w:trPr>
        <w:tc>
          <w:tcPr>
            <w:tcW w:w="3416" w:type="dxa"/>
            <w:vMerge/>
            <w:tcBorders>
              <w:left w:val="single" w:sz="4" w:space="0" w:color="auto"/>
              <w:right w:val="single" w:sz="4" w:space="0" w:color="auto"/>
            </w:tcBorders>
            <w:vAlign w:val="center"/>
          </w:tcPr>
          <w:p w14:paraId="431BC7DD"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1BCF3D5B"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78719E40"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9D1076B"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23166B9D"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E2B3469"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4A8679D5" w14:textId="77777777" w:rsidR="00F960DE" w:rsidRPr="00BE0BAF" w:rsidRDefault="00F960DE" w:rsidP="00F960DE">
            <w:pPr>
              <w:jc w:val="center"/>
              <w:rPr>
                <w:color w:val="000000"/>
                <w:sz w:val="20"/>
              </w:rPr>
            </w:pPr>
            <w:r w:rsidRPr="00BE0BAF">
              <w:rPr>
                <w:color w:val="000000"/>
                <w:sz w:val="20"/>
              </w:rPr>
              <w:t>0,189</w:t>
            </w:r>
          </w:p>
        </w:tc>
      </w:tr>
      <w:tr w:rsidR="00F960DE" w:rsidRPr="00BE0BAF" w14:paraId="679B3588" w14:textId="77777777" w:rsidTr="00D155D6">
        <w:trPr>
          <w:trHeight w:val="143"/>
        </w:trPr>
        <w:tc>
          <w:tcPr>
            <w:tcW w:w="3416" w:type="dxa"/>
            <w:vMerge/>
            <w:tcBorders>
              <w:left w:val="single" w:sz="4" w:space="0" w:color="auto"/>
              <w:right w:val="single" w:sz="4" w:space="0" w:color="auto"/>
            </w:tcBorders>
            <w:vAlign w:val="center"/>
          </w:tcPr>
          <w:p w14:paraId="33F08BF4"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2E35DD1E"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63709AB1"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1EB6D7C"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FD4318B"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A7D994F"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7F6F3041" w14:textId="77777777" w:rsidR="00F960DE" w:rsidRPr="00BE0BAF" w:rsidRDefault="00F960DE" w:rsidP="00F960DE">
            <w:pPr>
              <w:jc w:val="center"/>
              <w:rPr>
                <w:color w:val="000000"/>
                <w:sz w:val="20"/>
              </w:rPr>
            </w:pPr>
            <w:r w:rsidRPr="00BE0BAF">
              <w:rPr>
                <w:color w:val="000000"/>
                <w:sz w:val="20"/>
              </w:rPr>
              <w:t>0,259</w:t>
            </w:r>
          </w:p>
        </w:tc>
      </w:tr>
      <w:tr w:rsidR="00F960DE" w:rsidRPr="00BE0BAF" w14:paraId="2573BBE4" w14:textId="77777777" w:rsidTr="00D155D6">
        <w:trPr>
          <w:trHeight w:val="143"/>
        </w:trPr>
        <w:tc>
          <w:tcPr>
            <w:tcW w:w="3416" w:type="dxa"/>
            <w:vMerge/>
            <w:tcBorders>
              <w:left w:val="single" w:sz="4" w:space="0" w:color="auto"/>
              <w:right w:val="single" w:sz="4" w:space="0" w:color="auto"/>
            </w:tcBorders>
            <w:vAlign w:val="center"/>
          </w:tcPr>
          <w:p w14:paraId="48618F6D"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61C82D73" w14:textId="77777777" w:rsidR="00F960DE" w:rsidRPr="00BE0BAF" w:rsidRDefault="00F960DE" w:rsidP="00F960DE">
            <w:pPr>
              <w:jc w:val="center"/>
              <w:rPr>
                <w:sz w:val="20"/>
                <w:lang w:eastAsia="lt-LT"/>
              </w:rPr>
            </w:pPr>
            <w:r w:rsidRPr="00BE0BAF">
              <w:rPr>
                <w:sz w:val="20"/>
                <w:lang w:eastAsia="lt-LT"/>
              </w:rPr>
              <w:t>023</w:t>
            </w:r>
          </w:p>
        </w:tc>
        <w:tc>
          <w:tcPr>
            <w:tcW w:w="2463" w:type="dxa"/>
            <w:gridSpan w:val="2"/>
            <w:tcBorders>
              <w:top w:val="nil"/>
              <w:left w:val="nil"/>
              <w:bottom w:val="single" w:sz="4" w:space="0" w:color="auto"/>
              <w:right w:val="single" w:sz="4" w:space="0" w:color="auto"/>
            </w:tcBorders>
            <w:shd w:val="clear" w:color="auto" w:fill="auto"/>
            <w:vAlign w:val="bottom"/>
          </w:tcPr>
          <w:p w14:paraId="57848159"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116314BE"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211F7599"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4EEF2761"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47C681F0" w14:textId="77777777" w:rsidR="00F960DE" w:rsidRPr="00BE0BAF" w:rsidRDefault="00F960DE" w:rsidP="00F960DE">
            <w:pPr>
              <w:jc w:val="center"/>
              <w:rPr>
                <w:color w:val="000000"/>
                <w:sz w:val="20"/>
              </w:rPr>
            </w:pPr>
            <w:r w:rsidRPr="00BE0BAF">
              <w:rPr>
                <w:color w:val="000000"/>
                <w:sz w:val="20"/>
              </w:rPr>
              <w:t>0,423</w:t>
            </w:r>
          </w:p>
        </w:tc>
      </w:tr>
      <w:tr w:rsidR="00F960DE" w:rsidRPr="00BE0BAF" w14:paraId="79789950" w14:textId="77777777" w:rsidTr="00D155D6">
        <w:trPr>
          <w:trHeight w:val="143"/>
        </w:trPr>
        <w:tc>
          <w:tcPr>
            <w:tcW w:w="3416" w:type="dxa"/>
            <w:vMerge/>
            <w:tcBorders>
              <w:left w:val="single" w:sz="4" w:space="0" w:color="auto"/>
              <w:right w:val="single" w:sz="4" w:space="0" w:color="auto"/>
            </w:tcBorders>
            <w:vAlign w:val="center"/>
          </w:tcPr>
          <w:p w14:paraId="63FBDC4A"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503EE124"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17500F40"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7565D6AD"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5EE98F2D"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41269394"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7FF8739F" w14:textId="77777777" w:rsidR="00F960DE" w:rsidRPr="00BE0BAF" w:rsidRDefault="00F960DE" w:rsidP="00F960DE">
            <w:pPr>
              <w:jc w:val="center"/>
              <w:rPr>
                <w:color w:val="000000"/>
                <w:sz w:val="20"/>
              </w:rPr>
            </w:pPr>
            <w:r w:rsidRPr="00BE0BAF">
              <w:rPr>
                <w:color w:val="000000"/>
                <w:sz w:val="20"/>
              </w:rPr>
              <w:t>0,189</w:t>
            </w:r>
          </w:p>
        </w:tc>
      </w:tr>
      <w:tr w:rsidR="00F960DE" w:rsidRPr="00BE0BAF" w14:paraId="0CAC4F4B" w14:textId="77777777" w:rsidTr="00D155D6">
        <w:trPr>
          <w:trHeight w:val="143"/>
        </w:trPr>
        <w:tc>
          <w:tcPr>
            <w:tcW w:w="3416" w:type="dxa"/>
            <w:vMerge/>
            <w:tcBorders>
              <w:left w:val="single" w:sz="4" w:space="0" w:color="auto"/>
              <w:right w:val="single" w:sz="4" w:space="0" w:color="auto"/>
            </w:tcBorders>
            <w:vAlign w:val="center"/>
          </w:tcPr>
          <w:p w14:paraId="229E8A53"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372D5A29"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61E89FB9"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4446B54"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3FD6374E"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1814713F"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6349436B" w14:textId="77777777" w:rsidR="00F960DE" w:rsidRPr="00BE0BAF" w:rsidRDefault="00F960DE" w:rsidP="00F960DE">
            <w:pPr>
              <w:jc w:val="center"/>
              <w:rPr>
                <w:color w:val="000000"/>
                <w:sz w:val="20"/>
              </w:rPr>
            </w:pPr>
            <w:r w:rsidRPr="00BE0BAF">
              <w:rPr>
                <w:color w:val="000000"/>
                <w:sz w:val="20"/>
              </w:rPr>
              <w:t>0,259</w:t>
            </w:r>
          </w:p>
        </w:tc>
      </w:tr>
      <w:tr w:rsidR="00F960DE" w:rsidRPr="00BE0BAF" w14:paraId="3D27359B" w14:textId="77777777" w:rsidTr="00D155D6">
        <w:trPr>
          <w:trHeight w:val="143"/>
        </w:trPr>
        <w:tc>
          <w:tcPr>
            <w:tcW w:w="3416" w:type="dxa"/>
            <w:vMerge/>
            <w:tcBorders>
              <w:left w:val="single" w:sz="4" w:space="0" w:color="auto"/>
              <w:right w:val="single" w:sz="4" w:space="0" w:color="auto"/>
            </w:tcBorders>
            <w:vAlign w:val="center"/>
          </w:tcPr>
          <w:p w14:paraId="496AA78B"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1BAA5B49" w14:textId="77777777" w:rsidR="00F960DE" w:rsidRPr="00BE0BAF" w:rsidRDefault="00F960DE" w:rsidP="00F960DE">
            <w:pPr>
              <w:jc w:val="center"/>
              <w:rPr>
                <w:sz w:val="20"/>
                <w:lang w:eastAsia="lt-LT"/>
              </w:rPr>
            </w:pPr>
            <w:r w:rsidRPr="00BE0BAF">
              <w:rPr>
                <w:sz w:val="20"/>
                <w:lang w:eastAsia="lt-LT"/>
              </w:rPr>
              <w:t>024</w:t>
            </w:r>
          </w:p>
        </w:tc>
        <w:tc>
          <w:tcPr>
            <w:tcW w:w="2463" w:type="dxa"/>
            <w:gridSpan w:val="2"/>
            <w:tcBorders>
              <w:top w:val="nil"/>
              <w:left w:val="nil"/>
              <w:bottom w:val="single" w:sz="4" w:space="0" w:color="auto"/>
              <w:right w:val="single" w:sz="4" w:space="0" w:color="auto"/>
            </w:tcBorders>
            <w:shd w:val="clear" w:color="auto" w:fill="auto"/>
            <w:vAlign w:val="bottom"/>
          </w:tcPr>
          <w:p w14:paraId="717CC68D"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5AD9F08E"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75EE4FA0"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5271975F"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6AC9073A" w14:textId="77777777" w:rsidR="00F960DE" w:rsidRPr="00BE0BAF" w:rsidRDefault="00F960DE" w:rsidP="00F960DE">
            <w:pPr>
              <w:jc w:val="center"/>
              <w:rPr>
                <w:color w:val="000000"/>
                <w:sz w:val="20"/>
              </w:rPr>
            </w:pPr>
            <w:r w:rsidRPr="00BE0BAF">
              <w:rPr>
                <w:color w:val="000000"/>
                <w:sz w:val="20"/>
              </w:rPr>
              <w:t>0,423</w:t>
            </w:r>
          </w:p>
        </w:tc>
      </w:tr>
      <w:tr w:rsidR="00F960DE" w:rsidRPr="00BE0BAF" w14:paraId="0ABC324A" w14:textId="77777777" w:rsidTr="00D155D6">
        <w:trPr>
          <w:trHeight w:val="143"/>
        </w:trPr>
        <w:tc>
          <w:tcPr>
            <w:tcW w:w="3416" w:type="dxa"/>
            <w:vMerge/>
            <w:tcBorders>
              <w:left w:val="single" w:sz="4" w:space="0" w:color="auto"/>
              <w:right w:val="single" w:sz="4" w:space="0" w:color="auto"/>
            </w:tcBorders>
            <w:vAlign w:val="center"/>
          </w:tcPr>
          <w:p w14:paraId="244046C3"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50E77D4E"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BBF0AB3"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4B0A6E69"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6A3A95DF"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64948325"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30781B4D" w14:textId="77777777" w:rsidR="00F960DE" w:rsidRPr="00BE0BAF" w:rsidRDefault="00F960DE" w:rsidP="00F960DE">
            <w:pPr>
              <w:jc w:val="center"/>
              <w:rPr>
                <w:color w:val="000000"/>
                <w:sz w:val="20"/>
              </w:rPr>
            </w:pPr>
            <w:r w:rsidRPr="00BE0BAF">
              <w:rPr>
                <w:color w:val="000000"/>
                <w:sz w:val="20"/>
              </w:rPr>
              <w:t>0,189</w:t>
            </w:r>
          </w:p>
        </w:tc>
      </w:tr>
      <w:tr w:rsidR="00F960DE" w:rsidRPr="00BE0BAF" w14:paraId="39D8768A" w14:textId="77777777" w:rsidTr="00D155D6">
        <w:trPr>
          <w:trHeight w:val="143"/>
        </w:trPr>
        <w:tc>
          <w:tcPr>
            <w:tcW w:w="3416" w:type="dxa"/>
            <w:vMerge/>
            <w:tcBorders>
              <w:left w:val="single" w:sz="4" w:space="0" w:color="auto"/>
              <w:right w:val="single" w:sz="4" w:space="0" w:color="auto"/>
            </w:tcBorders>
            <w:vAlign w:val="center"/>
          </w:tcPr>
          <w:p w14:paraId="70E20823"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2A5F1CF4"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DE68865"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00B56AC"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3E08BF01"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70945DE1"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06E27CC0" w14:textId="77777777" w:rsidR="00F960DE" w:rsidRPr="00BE0BAF" w:rsidRDefault="00F960DE" w:rsidP="00F960DE">
            <w:pPr>
              <w:jc w:val="center"/>
              <w:rPr>
                <w:color w:val="000000"/>
                <w:sz w:val="20"/>
              </w:rPr>
            </w:pPr>
            <w:r w:rsidRPr="00BE0BAF">
              <w:rPr>
                <w:color w:val="000000"/>
                <w:sz w:val="20"/>
              </w:rPr>
              <w:t>0,259</w:t>
            </w:r>
          </w:p>
        </w:tc>
      </w:tr>
      <w:tr w:rsidR="00F960DE" w:rsidRPr="00BE0BAF" w14:paraId="2FA98D87" w14:textId="77777777" w:rsidTr="00D155D6">
        <w:trPr>
          <w:trHeight w:val="143"/>
        </w:trPr>
        <w:tc>
          <w:tcPr>
            <w:tcW w:w="3416" w:type="dxa"/>
            <w:vMerge/>
            <w:tcBorders>
              <w:left w:val="single" w:sz="4" w:space="0" w:color="auto"/>
              <w:right w:val="single" w:sz="4" w:space="0" w:color="auto"/>
            </w:tcBorders>
            <w:vAlign w:val="center"/>
          </w:tcPr>
          <w:p w14:paraId="40486D17"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358DE6D8" w14:textId="77777777" w:rsidR="00F960DE" w:rsidRPr="00BE0BAF" w:rsidRDefault="00F960DE" w:rsidP="00F960DE">
            <w:pPr>
              <w:jc w:val="center"/>
              <w:rPr>
                <w:sz w:val="20"/>
                <w:lang w:eastAsia="lt-LT"/>
              </w:rPr>
            </w:pPr>
            <w:r w:rsidRPr="00BE0BAF">
              <w:rPr>
                <w:sz w:val="20"/>
                <w:lang w:eastAsia="lt-LT"/>
              </w:rPr>
              <w:t>025</w:t>
            </w:r>
          </w:p>
        </w:tc>
        <w:tc>
          <w:tcPr>
            <w:tcW w:w="2463" w:type="dxa"/>
            <w:gridSpan w:val="2"/>
            <w:tcBorders>
              <w:top w:val="nil"/>
              <w:left w:val="nil"/>
              <w:bottom w:val="single" w:sz="4" w:space="0" w:color="auto"/>
              <w:right w:val="single" w:sz="4" w:space="0" w:color="auto"/>
            </w:tcBorders>
            <w:shd w:val="clear" w:color="auto" w:fill="auto"/>
            <w:vAlign w:val="bottom"/>
          </w:tcPr>
          <w:p w14:paraId="1FDDBDFE"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18CE84BB"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45C6AA0A"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71760CA2"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58CF9C3C" w14:textId="77777777" w:rsidR="00F960DE" w:rsidRPr="00BE0BAF" w:rsidRDefault="00F960DE" w:rsidP="00F960DE">
            <w:pPr>
              <w:jc w:val="center"/>
              <w:rPr>
                <w:color w:val="000000"/>
                <w:sz w:val="20"/>
              </w:rPr>
            </w:pPr>
            <w:r w:rsidRPr="00BE0BAF">
              <w:rPr>
                <w:color w:val="000000"/>
                <w:sz w:val="20"/>
              </w:rPr>
              <w:t>0,423</w:t>
            </w:r>
          </w:p>
        </w:tc>
      </w:tr>
      <w:tr w:rsidR="00F960DE" w:rsidRPr="00BE0BAF" w14:paraId="7F49933F" w14:textId="77777777" w:rsidTr="00D155D6">
        <w:trPr>
          <w:trHeight w:val="143"/>
        </w:trPr>
        <w:tc>
          <w:tcPr>
            <w:tcW w:w="3416" w:type="dxa"/>
            <w:vMerge/>
            <w:tcBorders>
              <w:left w:val="single" w:sz="4" w:space="0" w:color="auto"/>
              <w:right w:val="single" w:sz="4" w:space="0" w:color="auto"/>
            </w:tcBorders>
            <w:vAlign w:val="center"/>
          </w:tcPr>
          <w:p w14:paraId="16A744D2"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2A07D86C"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0A06808D"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67E687B"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2A7B068F"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4CB7678D"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330C70A1" w14:textId="77777777" w:rsidR="00F960DE" w:rsidRPr="00BE0BAF" w:rsidRDefault="00F960DE" w:rsidP="00F960DE">
            <w:pPr>
              <w:jc w:val="center"/>
              <w:rPr>
                <w:color w:val="000000"/>
                <w:sz w:val="20"/>
              </w:rPr>
            </w:pPr>
            <w:r w:rsidRPr="00BE0BAF">
              <w:rPr>
                <w:color w:val="000000"/>
                <w:sz w:val="20"/>
              </w:rPr>
              <w:t>0,189</w:t>
            </w:r>
          </w:p>
        </w:tc>
      </w:tr>
      <w:tr w:rsidR="00F960DE" w:rsidRPr="00BE0BAF" w14:paraId="2CAEC9D5" w14:textId="77777777" w:rsidTr="00D155D6">
        <w:trPr>
          <w:trHeight w:val="143"/>
        </w:trPr>
        <w:tc>
          <w:tcPr>
            <w:tcW w:w="3416" w:type="dxa"/>
            <w:vMerge/>
            <w:tcBorders>
              <w:left w:val="single" w:sz="4" w:space="0" w:color="auto"/>
              <w:right w:val="single" w:sz="4" w:space="0" w:color="auto"/>
            </w:tcBorders>
            <w:vAlign w:val="center"/>
          </w:tcPr>
          <w:p w14:paraId="44A2D205"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355FE6A7"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B207088"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689DF68"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524C75FE"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A57699D"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667B8BCB" w14:textId="77777777" w:rsidR="00F960DE" w:rsidRPr="00BE0BAF" w:rsidRDefault="00F960DE" w:rsidP="00F960DE">
            <w:pPr>
              <w:jc w:val="center"/>
              <w:rPr>
                <w:color w:val="000000"/>
                <w:sz w:val="20"/>
              </w:rPr>
            </w:pPr>
            <w:r w:rsidRPr="00BE0BAF">
              <w:rPr>
                <w:color w:val="000000"/>
                <w:sz w:val="20"/>
              </w:rPr>
              <w:t>0,259</w:t>
            </w:r>
          </w:p>
        </w:tc>
      </w:tr>
      <w:tr w:rsidR="00F960DE" w:rsidRPr="00BE0BAF" w14:paraId="295FCC9C" w14:textId="77777777" w:rsidTr="00D155D6">
        <w:trPr>
          <w:trHeight w:val="143"/>
        </w:trPr>
        <w:tc>
          <w:tcPr>
            <w:tcW w:w="3416" w:type="dxa"/>
            <w:vMerge/>
            <w:tcBorders>
              <w:left w:val="single" w:sz="4" w:space="0" w:color="auto"/>
              <w:right w:val="single" w:sz="4" w:space="0" w:color="auto"/>
            </w:tcBorders>
            <w:vAlign w:val="center"/>
          </w:tcPr>
          <w:p w14:paraId="4881B71C"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335A98FF" w14:textId="77777777" w:rsidR="00F960DE" w:rsidRPr="00BE0BAF" w:rsidRDefault="00F960DE" w:rsidP="00F960DE">
            <w:pPr>
              <w:jc w:val="center"/>
              <w:rPr>
                <w:sz w:val="20"/>
                <w:lang w:eastAsia="lt-LT"/>
              </w:rPr>
            </w:pPr>
            <w:r w:rsidRPr="00BE0BAF">
              <w:rPr>
                <w:sz w:val="20"/>
                <w:lang w:eastAsia="lt-LT"/>
              </w:rPr>
              <w:t>026</w:t>
            </w:r>
          </w:p>
        </w:tc>
        <w:tc>
          <w:tcPr>
            <w:tcW w:w="2463" w:type="dxa"/>
            <w:gridSpan w:val="2"/>
            <w:tcBorders>
              <w:top w:val="nil"/>
              <w:left w:val="nil"/>
              <w:bottom w:val="single" w:sz="4" w:space="0" w:color="auto"/>
              <w:right w:val="single" w:sz="4" w:space="0" w:color="auto"/>
            </w:tcBorders>
            <w:shd w:val="clear" w:color="auto" w:fill="auto"/>
            <w:vAlign w:val="bottom"/>
          </w:tcPr>
          <w:p w14:paraId="35AC30B9"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29D60AFD"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13706753"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5A38A5B4"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4A39E054" w14:textId="77777777" w:rsidR="00F960DE" w:rsidRPr="00BE0BAF" w:rsidRDefault="00F960DE" w:rsidP="00F960DE">
            <w:pPr>
              <w:jc w:val="center"/>
              <w:rPr>
                <w:color w:val="000000"/>
                <w:sz w:val="20"/>
              </w:rPr>
            </w:pPr>
            <w:r w:rsidRPr="00BE0BAF">
              <w:rPr>
                <w:color w:val="000000"/>
                <w:sz w:val="20"/>
              </w:rPr>
              <w:t>0,423</w:t>
            </w:r>
          </w:p>
        </w:tc>
      </w:tr>
      <w:tr w:rsidR="00F960DE" w:rsidRPr="00BE0BAF" w14:paraId="7D97B3C3" w14:textId="77777777" w:rsidTr="00D155D6">
        <w:trPr>
          <w:trHeight w:val="143"/>
        </w:trPr>
        <w:tc>
          <w:tcPr>
            <w:tcW w:w="3416" w:type="dxa"/>
            <w:vMerge/>
            <w:tcBorders>
              <w:left w:val="single" w:sz="4" w:space="0" w:color="auto"/>
              <w:right w:val="single" w:sz="4" w:space="0" w:color="auto"/>
            </w:tcBorders>
            <w:vAlign w:val="center"/>
          </w:tcPr>
          <w:p w14:paraId="5B394B32"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4006A4CA"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9ECBB3D"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69D7F58A"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1CF39BEE"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48B1C969"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678893B7" w14:textId="77777777" w:rsidR="00F960DE" w:rsidRPr="00BE0BAF" w:rsidRDefault="00F960DE" w:rsidP="00F960DE">
            <w:pPr>
              <w:jc w:val="center"/>
              <w:rPr>
                <w:color w:val="000000"/>
                <w:sz w:val="20"/>
              </w:rPr>
            </w:pPr>
            <w:r w:rsidRPr="00BE0BAF">
              <w:rPr>
                <w:color w:val="000000"/>
                <w:sz w:val="20"/>
              </w:rPr>
              <w:t>0,189</w:t>
            </w:r>
          </w:p>
        </w:tc>
      </w:tr>
      <w:tr w:rsidR="00F960DE" w:rsidRPr="00BE0BAF" w14:paraId="4366077B" w14:textId="77777777" w:rsidTr="00D155D6">
        <w:trPr>
          <w:trHeight w:val="143"/>
        </w:trPr>
        <w:tc>
          <w:tcPr>
            <w:tcW w:w="3416" w:type="dxa"/>
            <w:vMerge/>
            <w:tcBorders>
              <w:left w:val="single" w:sz="4" w:space="0" w:color="auto"/>
              <w:right w:val="single" w:sz="4" w:space="0" w:color="auto"/>
            </w:tcBorders>
            <w:vAlign w:val="center"/>
          </w:tcPr>
          <w:p w14:paraId="3FD82957"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62B6BEDA"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7C49FA4"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D2D2660"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78261BDF"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69082289"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7821CA97" w14:textId="77777777" w:rsidR="00F960DE" w:rsidRPr="00BE0BAF" w:rsidRDefault="00F960DE" w:rsidP="00F960DE">
            <w:pPr>
              <w:jc w:val="center"/>
              <w:rPr>
                <w:color w:val="000000"/>
                <w:sz w:val="20"/>
              </w:rPr>
            </w:pPr>
            <w:r w:rsidRPr="00BE0BAF">
              <w:rPr>
                <w:color w:val="000000"/>
                <w:sz w:val="20"/>
              </w:rPr>
              <w:t>0,259</w:t>
            </w:r>
          </w:p>
        </w:tc>
      </w:tr>
      <w:tr w:rsidR="00F960DE" w:rsidRPr="00BE0BAF" w14:paraId="7886A8C6" w14:textId="77777777" w:rsidTr="00D155D6">
        <w:trPr>
          <w:trHeight w:val="143"/>
        </w:trPr>
        <w:tc>
          <w:tcPr>
            <w:tcW w:w="3416" w:type="dxa"/>
            <w:vMerge/>
            <w:tcBorders>
              <w:left w:val="single" w:sz="4" w:space="0" w:color="auto"/>
              <w:right w:val="single" w:sz="4" w:space="0" w:color="auto"/>
            </w:tcBorders>
            <w:vAlign w:val="center"/>
          </w:tcPr>
          <w:p w14:paraId="3C39C0A4"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0EA02DF2" w14:textId="77777777" w:rsidR="00F960DE" w:rsidRPr="00BE0BAF" w:rsidRDefault="00F960DE" w:rsidP="00F960DE">
            <w:pPr>
              <w:jc w:val="center"/>
              <w:rPr>
                <w:sz w:val="20"/>
                <w:lang w:eastAsia="lt-LT"/>
              </w:rPr>
            </w:pPr>
            <w:r w:rsidRPr="00BE0BAF">
              <w:rPr>
                <w:sz w:val="20"/>
                <w:lang w:eastAsia="lt-LT"/>
              </w:rPr>
              <w:t>027</w:t>
            </w:r>
          </w:p>
        </w:tc>
        <w:tc>
          <w:tcPr>
            <w:tcW w:w="2463" w:type="dxa"/>
            <w:gridSpan w:val="2"/>
            <w:tcBorders>
              <w:top w:val="nil"/>
              <w:left w:val="nil"/>
              <w:bottom w:val="single" w:sz="4" w:space="0" w:color="auto"/>
              <w:right w:val="single" w:sz="4" w:space="0" w:color="auto"/>
            </w:tcBorders>
            <w:shd w:val="clear" w:color="auto" w:fill="auto"/>
            <w:vAlign w:val="bottom"/>
          </w:tcPr>
          <w:p w14:paraId="320F52A4"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10E21A20"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4D10E81C"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1CA553A4"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0D866969" w14:textId="77777777" w:rsidR="00F960DE" w:rsidRPr="00BE0BAF" w:rsidRDefault="00F960DE" w:rsidP="00F960DE">
            <w:pPr>
              <w:jc w:val="center"/>
              <w:rPr>
                <w:color w:val="000000"/>
                <w:sz w:val="20"/>
              </w:rPr>
            </w:pPr>
            <w:r w:rsidRPr="00BE0BAF">
              <w:rPr>
                <w:color w:val="000000"/>
                <w:sz w:val="20"/>
              </w:rPr>
              <w:t>0,423</w:t>
            </w:r>
          </w:p>
        </w:tc>
      </w:tr>
      <w:tr w:rsidR="00F960DE" w:rsidRPr="00BE0BAF" w14:paraId="490D9C31" w14:textId="77777777" w:rsidTr="00D155D6">
        <w:trPr>
          <w:trHeight w:val="143"/>
        </w:trPr>
        <w:tc>
          <w:tcPr>
            <w:tcW w:w="3416" w:type="dxa"/>
            <w:vMerge/>
            <w:tcBorders>
              <w:left w:val="single" w:sz="4" w:space="0" w:color="auto"/>
              <w:right w:val="single" w:sz="4" w:space="0" w:color="auto"/>
            </w:tcBorders>
            <w:vAlign w:val="center"/>
          </w:tcPr>
          <w:p w14:paraId="6105A6A5"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30D6E561"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3F2A811F"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5CA855A8"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40EAEE3D"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0FC27CB2"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333666AC" w14:textId="77777777" w:rsidR="00F960DE" w:rsidRPr="00BE0BAF" w:rsidRDefault="00F960DE" w:rsidP="00F960DE">
            <w:pPr>
              <w:jc w:val="center"/>
              <w:rPr>
                <w:color w:val="000000"/>
                <w:sz w:val="20"/>
              </w:rPr>
            </w:pPr>
            <w:r w:rsidRPr="00BE0BAF">
              <w:rPr>
                <w:color w:val="000000"/>
                <w:sz w:val="20"/>
              </w:rPr>
              <w:t>0,189</w:t>
            </w:r>
          </w:p>
        </w:tc>
      </w:tr>
      <w:tr w:rsidR="00F960DE" w:rsidRPr="00BE0BAF" w14:paraId="0AC5338D" w14:textId="77777777" w:rsidTr="00D155D6">
        <w:trPr>
          <w:trHeight w:val="143"/>
        </w:trPr>
        <w:tc>
          <w:tcPr>
            <w:tcW w:w="3416" w:type="dxa"/>
            <w:vMerge/>
            <w:tcBorders>
              <w:left w:val="single" w:sz="4" w:space="0" w:color="auto"/>
              <w:right w:val="single" w:sz="4" w:space="0" w:color="auto"/>
            </w:tcBorders>
            <w:vAlign w:val="center"/>
          </w:tcPr>
          <w:p w14:paraId="2A2DD71F"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3BA29980"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67E7AA26"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D776E2A"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9CA0C7D"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74DD8F9"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10899FD4" w14:textId="77777777" w:rsidR="00F960DE" w:rsidRPr="00BE0BAF" w:rsidRDefault="00F960DE" w:rsidP="00F960DE">
            <w:pPr>
              <w:jc w:val="center"/>
              <w:rPr>
                <w:color w:val="000000"/>
                <w:sz w:val="20"/>
              </w:rPr>
            </w:pPr>
            <w:r w:rsidRPr="00BE0BAF">
              <w:rPr>
                <w:color w:val="000000"/>
                <w:sz w:val="20"/>
              </w:rPr>
              <w:t>0,259</w:t>
            </w:r>
          </w:p>
        </w:tc>
      </w:tr>
      <w:tr w:rsidR="00F960DE" w:rsidRPr="00BE0BAF" w14:paraId="789E5818" w14:textId="77777777" w:rsidTr="00D155D6">
        <w:trPr>
          <w:trHeight w:val="143"/>
        </w:trPr>
        <w:tc>
          <w:tcPr>
            <w:tcW w:w="3416" w:type="dxa"/>
            <w:vMerge/>
            <w:tcBorders>
              <w:left w:val="single" w:sz="4" w:space="0" w:color="auto"/>
              <w:right w:val="single" w:sz="4" w:space="0" w:color="auto"/>
            </w:tcBorders>
            <w:vAlign w:val="center"/>
          </w:tcPr>
          <w:p w14:paraId="4A577027"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17767065" w14:textId="77777777" w:rsidR="00F960DE" w:rsidRPr="00BE0BAF" w:rsidRDefault="00F960DE" w:rsidP="00F960DE">
            <w:pPr>
              <w:jc w:val="center"/>
              <w:rPr>
                <w:sz w:val="20"/>
                <w:lang w:eastAsia="lt-LT"/>
              </w:rPr>
            </w:pPr>
            <w:r w:rsidRPr="00BE0BAF">
              <w:rPr>
                <w:sz w:val="20"/>
                <w:lang w:eastAsia="lt-LT"/>
              </w:rPr>
              <w:t>028</w:t>
            </w:r>
          </w:p>
        </w:tc>
        <w:tc>
          <w:tcPr>
            <w:tcW w:w="2463" w:type="dxa"/>
            <w:gridSpan w:val="2"/>
            <w:tcBorders>
              <w:top w:val="nil"/>
              <w:left w:val="nil"/>
              <w:bottom w:val="single" w:sz="4" w:space="0" w:color="auto"/>
              <w:right w:val="single" w:sz="4" w:space="0" w:color="auto"/>
            </w:tcBorders>
            <w:shd w:val="clear" w:color="auto" w:fill="auto"/>
            <w:vAlign w:val="bottom"/>
          </w:tcPr>
          <w:p w14:paraId="35C29F92"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06706575"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20F0DC93"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534AA72D"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71FC56E4" w14:textId="77777777" w:rsidR="00F960DE" w:rsidRPr="00BE0BAF" w:rsidRDefault="00F960DE" w:rsidP="00F960DE">
            <w:pPr>
              <w:jc w:val="center"/>
              <w:rPr>
                <w:color w:val="000000"/>
                <w:sz w:val="20"/>
              </w:rPr>
            </w:pPr>
            <w:r w:rsidRPr="00BE0BAF">
              <w:rPr>
                <w:color w:val="000000"/>
                <w:sz w:val="20"/>
              </w:rPr>
              <w:t>0,423</w:t>
            </w:r>
          </w:p>
        </w:tc>
      </w:tr>
      <w:tr w:rsidR="00F960DE" w:rsidRPr="00BE0BAF" w14:paraId="7A996421" w14:textId="77777777" w:rsidTr="00D155D6">
        <w:trPr>
          <w:trHeight w:val="143"/>
        </w:trPr>
        <w:tc>
          <w:tcPr>
            <w:tcW w:w="3416" w:type="dxa"/>
            <w:vMerge/>
            <w:tcBorders>
              <w:left w:val="single" w:sz="4" w:space="0" w:color="auto"/>
              <w:right w:val="single" w:sz="4" w:space="0" w:color="auto"/>
            </w:tcBorders>
            <w:vAlign w:val="center"/>
          </w:tcPr>
          <w:p w14:paraId="6DA686E1"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289150D0"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69D604C4"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5281BECD"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56819204"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43CB9199"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739D74DE" w14:textId="77777777" w:rsidR="00F960DE" w:rsidRPr="00BE0BAF" w:rsidRDefault="00F960DE" w:rsidP="00F960DE">
            <w:pPr>
              <w:jc w:val="center"/>
              <w:rPr>
                <w:color w:val="000000"/>
                <w:sz w:val="20"/>
              </w:rPr>
            </w:pPr>
            <w:r w:rsidRPr="00BE0BAF">
              <w:rPr>
                <w:color w:val="000000"/>
                <w:sz w:val="20"/>
              </w:rPr>
              <w:t>0,189</w:t>
            </w:r>
          </w:p>
        </w:tc>
      </w:tr>
      <w:tr w:rsidR="00F960DE" w:rsidRPr="00BE0BAF" w14:paraId="4EFFD86B" w14:textId="77777777" w:rsidTr="00D155D6">
        <w:trPr>
          <w:trHeight w:val="143"/>
        </w:trPr>
        <w:tc>
          <w:tcPr>
            <w:tcW w:w="3416" w:type="dxa"/>
            <w:vMerge/>
            <w:tcBorders>
              <w:left w:val="single" w:sz="4" w:space="0" w:color="auto"/>
              <w:bottom w:val="single" w:sz="4" w:space="0" w:color="auto"/>
              <w:right w:val="single" w:sz="4" w:space="0" w:color="auto"/>
            </w:tcBorders>
            <w:vAlign w:val="center"/>
          </w:tcPr>
          <w:p w14:paraId="69A32D03"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3402C301"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68FFBAF4"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5B40852"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56AFF7EC"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7C6F32C"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666BC20A" w14:textId="77777777" w:rsidR="00F960DE" w:rsidRPr="00BE0BAF" w:rsidRDefault="00F960DE" w:rsidP="00F960DE">
            <w:pPr>
              <w:jc w:val="center"/>
              <w:rPr>
                <w:color w:val="000000"/>
                <w:sz w:val="20"/>
              </w:rPr>
            </w:pPr>
            <w:r w:rsidRPr="00BE0BAF">
              <w:rPr>
                <w:color w:val="000000"/>
                <w:sz w:val="20"/>
              </w:rPr>
              <w:t>0,259</w:t>
            </w:r>
          </w:p>
        </w:tc>
      </w:tr>
      <w:tr w:rsidR="00F960DE" w:rsidRPr="00BE0BAF" w14:paraId="6B63FA0C" w14:textId="77777777" w:rsidTr="00D155D6">
        <w:trPr>
          <w:trHeight w:val="143"/>
        </w:trPr>
        <w:tc>
          <w:tcPr>
            <w:tcW w:w="3416" w:type="dxa"/>
            <w:vMerge w:val="restart"/>
            <w:tcBorders>
              <w:top w:val="single" w:sz="4" w:space="0" w:color="auto"/>
              <w:left w:val="single" w:sz="4" w:space="0" w:color="auto"/>
              <w:right w:val="single" w:sz="4" w:space="0" w:color="auto"/>
            </w:tcBorders>
            <w:vAlign w:val="center"/>
          </w:tcPr>
          <w:p w14:paraId="481E5218" w14:textId="77777777" w:rsidR="00F960DE" w:rsidRPr="00BE0BAF" w:rsidRDefault="00F960DE" w:rsidP="00F960DE">
            <w:pPr>
              <w:jc w:val="center"/>
              <w:rPr>
                <w:sz w:val="20"/>
                <w:lang w:eastAsia="lt-LT"/>
              </w:rPr>
            </w:pPr>
            <w:r w:rsidRPr="00BE0BAF">
              <w:rPr>
                <w:sz w:val="20"/>
                <w:lang w:eastAsia="lt-LT"/>
              </w:rPr>
              <w:t>Paukštidė V</w:t>
            </w:r>
          </w:p>
        </w:tc>
        <w:tc>
          <w:tcPr>
            <w:tcW w:w="1779" w:type="dxa"/>
            <w:gridSpan w:val="2"/>
            <w:vMerge w:val="restart"/>
            <w:tcBorders>
              <w:top w:val="single" w:sz="4" w:space="0" w:color="auto"/>
              <w:left w:val="single" w:sz="4" w:space="0" w:color="auto"/>
              <w:right w:val="single" w:sz="4" w:space="0" w:color="auto"/>
            </w:tcBorders>
            <w:vAlign w:val="center"/>
          </w:tcPr>
          <w:p w14:paraId="4E4038A9" w14:textId="77777777" w:rsidR="00F960DE" w:rsidRPr="00BE0BAF" w:rsidRDefault="00F960DE" w:rsidP="00F960DE">
            <w:pPr>
              <w:jc w:val="center"/>
              <w:rPr>
                <w:sz w:val="20"/>
                <w:lang w:eastAsia="lt-LT"/>
              </w:rPr>
            </w:pPr>
            <w:r w:rsidRPr="00BE0BAF">
              <w:rPr>
                <w:sz w:val="20"/>
                <w:lang w:eastAsia="lt-LT"/>
              </w:rPr>
              <w:t>029</w:t>
            </w:r>
          </w:p>
        </w:tc>
        <w:tc>
          <w:tcPr>
            <w:tcW w:w="2463" w:type="dxa"/>
            <w:gridSpan w:val="2"/>
            <w:tcBorders>
              <w:top w:val="nil"/>
              <w:left w:val="nil"/>
              <w:bottom w:val="single" w:sz="4" w:space="0" w:color="auto"/>
              <w:right w:val="single" w:sz="4" w:space="0" w:color="auto"/>
            </w:tcBorders>
            <w:shd w:val="clear" w:color="auto" w:fill="auto"/>
            <w:vAlign w:val="bottom"/>
          </w:tcPr>
          <w:p w14:paraId="10CA9259"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465D29D6"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7F1AD7D9"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43D78942"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3EB97255" w14:textId="77777777" w:rsidR="00F960DE" w:rsidRPr="00BE0BAF" w:rsidRDefault="00F960DE" w:rsidP="00F960DE">
            <w:pPr>
              <w:jc w:val="center"/>
              <w:rPr>
                <w:color w:val="000000"/>
                <w:sz w:val="20"/>
              </w:rPr>
            </w:pPr>
            <w:r w:rsidRPr="00BE0BAF">
              <w:rPr>
                <w:color w:val="000000"/>
                <w:sz w:val="20"/>
              </w:rPr>
              <w:t>0,423</w:t>
            </w:r>
          </w:p>
        </w:tc>
      </w:tr>
      <w:tr w:rsidR="00F960DE" w:rsidRPr="00BE0BAF" w14:paraId="2BB19733" w14:textId="77777777" w:rsidTr="00D155D6">
        <w:trPr>
          <w:trHeight w:val="143"/>
        </w:trPr>
        <w:tc>
          <w:tcPr>
            <w:tcW w:w="3416" w:type="dxa"/>
            <w:vMerge/>
            <w:tcBorders>
              <w:left w:val="single" w:sz="4" w:space="0" w:color="auto"/>
              <w:right w:val="single" w:sz="4" w:space="0" w:color="auto"/>
            </w:tcBorders>
            <w:vAlign w:val="center"/>
          </w:tcPr>
          <w:p w14:paraId="757C9006"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46AE2526"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21D3FD18"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5CA156D6"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348D36C5"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87AF40B"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0FF1009F" w14:textId="77777777" w:rsidR="00F960DE" w:rsidRPr="00BE0BAF" w:rsidRDefault="00F960DE" w:rsidP="00F960DE">
            <w:pPr>
              <w:jc w:val="center"/>
              <w:rPr>
                <w:color w:val="000000"/>
                <w:sz w:val="20"/>
              </w:rPr>
            </w:pPr>
            <w:r w:rsidRPr="00BE0BAF">
              <w:rPr>
                <w:color w:val="000000"/>
                <w:sz w:val="20"/>
              </w:rPr>
              <w:t>0,189</w:t>
            </w:r>
          </w:p>
        </w:tc>
      </w:tr>
      <w:tr w:rsidR="00F960DE" w:rsidRPr="00BE0BAF" w14:paraId="4D92E6C4" w14:textId="77777777" w:rsidTr="00D155D6">
        <w:trPr>
          <w:trHeight w:val="143"/>
        </w:trPr>
        <w:tc>
          <w:tcPr>
            <w:tcW w:w="3416" w:type="dxa"/>
            <w:vMerge/>
            <w:tcBorders>
              <w:left w:val="single" w:sz="4" w:space="0" w:color="auto"/>
              <w:right w:val="single" w:sz="4" w:space="0" w:color="auto"/>
            </w:tcBorders>
            <w:vAlign w:val="center"/>
          </w:tcPr>
          <w:p w14:paraId="57024549"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0D28DF7C"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41242FA"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BA07417"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55929F8C"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74FFAE2D"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0FC9D8E8" w14:textId="77777777" w:rsidR="00F960DE" w:rsidRPr="00BE0BAF" w:rsidRDefault="00F960DE" w:rsidP="00F960DE">
            <w:pPr>
              <w:jc w:val="center"/>
              <w:rPr>
                <w:color w:val="000000"/>
                <w:sz w:val="20"/>
              </w:rPr>
            </w:pPr>
            <w:r w:rsidRPr="00BE0BAF">
              <w:rPr>
                <w:color w:val="000000"/>
                <w:sz w:val="20"/>
              </w:rPr>
              <w:t>0,259</w:t>
            </w:r>
          </w:p>
        </w:tc>
      </w:tr>
      <w:tr w:rsidR="00F960DE" w:rsidRPr="00BE0BAF" w14:paraId="205D51E8" w14:textId="77777777" w:rsidTr="00D155D6">
        <w:trPr>
          <w:trHeight w:val="143"/>
        </w:trPr>
        <w:tc>
          <w:tcPr>
            <w:tcW w:w="3416" w:type="dxa"/>
            <w:vMerge/>
            <w:tcBorders>
              <w:left w:val="single" w:sz="4" w:space="0" w:color="auto"/>
              <w:right w:val="single" w:sz="4" w:space="0" w:color="auto"/>
            </w:tcBorders>
            <w:vAlign w:val="center"/>
          </w:tcPr>
          <w:p w14:paraId="17ABC6AC"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33F16351" w14:textId="77777777" w:rsidR="00F960DE" w:rsidRPr="00BE0BAF" w:rsidRDefault="00F960DE" w:rsidP="00F960DE">
            <w:pPr>
              <w:jc w:val="center"/>
              <w:rPr>
                <w:sz w:val="20"/>
                <w:lang w:eastAsia="lt-LT"/>
              </w:rPr>
            </w:pPr>
            <w:r w:rsidRPr="00BE0BAF">
              <w:rPr>
                <w:sz w:val="20"/>
                <w:lang w:eastAsia="lt-LT"/>
              </w:rPr>
              <w:t>030</w:t>
            </w:r>
          </w:p>
        </w:tc>
        <w:tc>
          <w:tcPr>
            <w:tcW w:w="2463" w:type="dxa"/>
            <w:gridSpan w:val="2"/>
            <w:tcBorders>
              <w:top w:val="nil"/>
              <w:left w:val="nil"/>
              <w:bottom w:val="single" w:sz="4" w:space="0" w:color="auto"/>
              <w:right w:val="single" w:sz="4" w:space="0" w:color="auto"/>
            </w:tcBorders>
            <w:shd w:val="clear" w:color="auto" w:fill="auto"/>
            <w:vAlign w:val="bottom"/>
          </w:tcPr>
          <w:p w14:paraId="4E7BE20F"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019C25CE"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5E6306D5"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1809FFA9"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52A1B303" w14:textId="77777777" w:rsidR="00F960DE" w:rsidRPr="00BE0BAF" w:rsidRDefault="00F960DE" w:rsidP="00F960DE">
            <w:pPr>
              <w:jc w:val="center"/>
              <w:rPr>
                <w:color w:val="000000"/>
                <w:sz w:val="20"/>
              </w:rPr>
            </w:pPr>
            <w:r w:rsidRPr="00BE0BAF">
              <w:rPr>
                <w:color w:val="000000"/>
                <w:sz w:val="20"/>
              </w:rPr>
              <w:t>0,423</w:t>
            </w:r>
          </w:p>
        </w:tc>
      </w:tr>
      <w:tr w:rsidR="00F960DE" w:rsidRPr="00BE0BAF" w14:paraId="757F20A2" w14:textId="77777777" w:rsidTr="00D155D6">
        <w:trPr>
          <w:trHeight w:val="143"/>
        </w:trPr>
        <w:tc>
          <w:tcPr>
            <w:tcW w:w="3416" w:type="dxa"/>
            <w:vMerge/>
            <w:tcBorders>
              <w:left w:val="single" w:sz="4" w:space="0" w:color="auto"/>
              <w:right w:val="single" w:sz="4" w:space="0" w:color="auto"/>
            </w:tcBorders>
            <w:vAlign w:val="center"/>
          </w:tcPr>
          <w:p w14:paraId="371C06A0"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4936FDB1"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DAF59C6"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2B13DF0B"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346061DE"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70975651"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78D74501" w14:textId="77777777" w:rsidR="00F960DE" w:rsidRPr="00BE0BAF" w:rsidRDefault="00F960DE" w:rsidP="00F960DE">
            <w:pPr>
              <w:jc w:val="center"/>
              <w:rPr>
                <w:color w:val="000000"/>
                <w:sz w:val="20"/>
              </w:rPr>
            </w:pPr>
            <w:r w:rsidRPr="00BE0BAF">
              <w:rPr>
                <w:color w:val="000000"/>
                <w:sz w:val="20"/>
              </w:rPr>
              <w:t>0,189</w:t>
            </w:r>
          </w:p>
        </w:tc>
      </w:tr>
      <w:tr w:rsidR="00F960DE" w:rsidRPr="00BE0BAF" w14:paraId="3171CD8F" w14:textId="77777777" w:rsidTr="00D155D6">
        <w:trPr>
          <w:trHeight w:val="143"/>
        </w:trPr>
        <w:tc>
          <w:tcPr>
            <w:tcW w:w="3416" w:type="dxa"/>
            <w:vMerge/>
            <w:tcBorders>
              <w:left w:val="single" w:sz="4" w:space="0" w:color="auto"/>
              <w:right w:val="single" w:sz="4" w:space="0" w:color="auto"/>
            </w:tcBorders>
            <w:vAlign w:val="center"/>
          </w:tcPr>
          <w:p w14:paraId="2913EEFF"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7CC4881F"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AA70526"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47D4E43"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6301072"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1CF3B06B"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4BC3CBE4" w14:textId="77777777" w:rsidR="00F960DE" w:rsidRPr="00BE0BAF" w:rsidRDefault="00F960DE" w:rsidP="00F960DE">
            <w:pPr>
              <w:jc w:val="center"/>
              <w:rPr>
                <w:color w:val="000000"/>
                <w:sz w:val="20"/>
              </w:rPr>
            </w:pPr>
            <w:r w:rsidRPr="00BE0BAF">
              <w:rPr>
                <w:color w:val="000000"/>
                <w:sz w:val="20"/>
              </w:rPr>
              <w:t>0,259</w:t>
            </w:r>
          </w:p>
        </w:tc>
      </w:tr>
      <w:tr w:rsidR="00F960DE" w:rsidRPr="00BE0BAF" w14:paraId="1AE1537D" w14:textId="77777777" w:rsidTr="00D155D6">
        <w:trPr>
          <w:trHeight w:val="143"/>
        </w:trPr>
        <w:tc>
          <w:tcPr>
            <w:tcW w:w="3416" w:type="dxa"/>
            <w:vMerge/>
            <w:tcBorders>
              <w:left w:val="single" w:sz="4" w:space="0" w:color="auto"/>
              <w:right w:val="single" w:sz="4" w:space="0" w:color="auto"/>
            </w:tcBorders>
            <w:vAlign w:val="center"/>
          </w:tcPr>
          <w:p w14:paraId="75E7B7B8"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558006B4" w14:textId="77777777" w:rsidR="00F960DE" w:rsidRPr="00BE0BAF" w:rsidRDefault="00F960DE" w:rsidP="00F960DE">
            <w:pPr>
              <w:jc w:val="center"/>
              <w:rPr>
                <w:sz w:val="20"/>
                <w:lang w:eastAsia="lt-LT"/>
              </w:rPr>
            </w:pPr>
            <w:r w:rsidRPr="00BE0BAF">
              <w:rPr>
                <w:sz w:val="20"/>
                <w:lang w:eastAsia="lt-LT"/>
              </w:rPr>
              <w:t>031</w:t>
            </w:r>
          </w:p>
        </w:tc>
        <w:tc>
          <w:tcPr>
            <w:tcW w:w="2463" w:type="dxa"/>
            <w:gridSpan w:val="2"/>
            <w:tcBorders>
              <w:top w:val="nil"/>
              <w:left w:val="nil"/>
              <w:bottom w:val="single" w:sz="4" w:space="0" w:color="auto"/>
              <w:right w:val="single" w:sz="4" w:space="0" w:color="auto"/>
            </w:tcBorders>
            <w:shd w:val="clear" w:color="auto" w:fill="auto"/>
            <w:vAlign w:val="bottom"/>
          </w:tcPr>
          <w:p w14:paraId="2B8E00C8"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01C0C6E3"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5B9A97DA"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54C0788A"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76DD17A7" w14:textId="77777777" w:rsidR="00F960DE" w:rsidRPr="00BE0BAF" w:rsidRDefault="00F960DE" w:rsidP="00F960DE">
            <w:pPr>
              <w:jc w:val="center"/>
              <w:rPr>
                <w:color w:val="000000"/>
                <w:sz w:val="20"/>
              </w:rPr>
            </w:pPr>
            <w:r w:rsidRPr="00BE0BAF">
              <w:rPr>
                <w:color w:val="000000"/>
                <w:sz w:val="20"/>
              </w:rPr>
              <w:t>0,423</w:t>
            </w:r>
          </w:p>
        </w:tc>
      </w:tr>
      <w:tr w:rsidR="00F960DE" w:rsidRPr="00BE0BAF" w14:paraId="01CB20B1" w14:textId="77777777" w:rsidTr="00D155D6">
        <w:trPr>
          <w:trHeight w:val="143"/>
        </w:trPr>
        <w:tc>
          <w:tcPr>
            <w:tcW w:w="3416" w:type="dxa"/>
            <w:vMerge/>
            <w:tcBorders>
              <w:left w:val="single" w:sz="4" w:space="0" w:color="auto"/>
              <w:right w:val="single" w:sz="4" w:space="0" w:color="auto"/>
            </w:tcBorders>
            <w:vAlign w:val="center"/>
          </w:tcPr>
          <w:p w14:paraId="514C9297"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01A07CD5"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04E19FEB"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5EC0B81D"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22640949"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72C4FA73"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09C9122E" w14:textId="77777777" w:rsidR="00F960DE" w:rsidRPr="00BE0BAF" w:rsidRDefault="00F960DE" w:rsidP="00F960DE">
            <w:pPr>
              <w:jc w:val="center"/>
              <w:rPr>
                <w:color w:val="000000"/>
                <w:sz w:val="20"/>
              </w:rPr>
            </w:pPr>
            <w:r w:rsidRPr="00BE0BAF">
              <w:rPr>
                <w:color w:val="000000"/>
                <w:sz w:val="20"/>
              </w:rPr>
              <w:t>0,189</w:t>
            </w:r>
          </w:p>
        </w:tc>
      </w:tr>
      <w:tr w:rsidR="00F960DE" w:rsidRPr="00BE0BAF" w14:paraId="11B40CF0" w14:textId="77777777" w:rsidTr="00D155D6">
        <w:trPr>
          <w:trHeight w:val="143"/>
        </w:trPr>
        <w:tc>
          <w:tcPr>
            <w:tcW w:w="3416" w:type="dxa"/>
            <w:vMerge/>
            <w:tcBorders>
              <w:left w:val="single" w:sz="4" w:space="0" w:color="auto"/>
              <w:right w:val="single" w:sz="4" w:space="0" w:color="auto"/>
            </w:tcBorders>
            <w:vAlign w:val="center"/>
          </w:tcPr>
          <w:p w14:paraId="68B1DFB2"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0ADF8EC1"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D74397C"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2ECE2CCE"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36999DBF"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E458A18"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0CCF8F2B" w14:textId="77777777" w:rsidR="00F960DE" w:rsidRPr="00BE0BAF" w:rsidRDefault="00F960DE" w:rsidP="00F960DE">
            <w:pPr>
              <w:jc w:val="center"/>
              <w:rPr>
                <w:color w:val="000000"/>
                <w:sz w:val="20"/>
              </w:rPr>
            </w:pPr>
            <w:r w:rsidRPr="00BE0BAF">
              <w:rPr>
                <w:color w:val="000000"/>
                <w:sz w:val="20"/>
              </w:rPr>
              <w:t>0,259</w:t>
            </w:r>
          </w:p>
        </w:tc>
      </w:tr>
      <w:tr w:rsidR="00F960DE" w:rsidRPr="00BE0BAF" w14:paraId="482F6BEB" w14:textId="77777777" w:rsidTr="00D155D6">
        <w:trPr>
          <w:trHeight w:val="143"/>
        </w:trPr>
        <w:tc>
          <w:tcPr>
            <w:tcW w:w="3416" w:type="dxa"/>
            <w:vMerge/>
            <w:tcBorders>
              <w:left w:val="single" w:sz="4" w:space="0" w:color="auto"/>
              <w:right w:val="single" w:sz="4" w:space="0" w:color="auto"/>
            </w:tcBorders>
            <w:vAlign w:val="center"/>
          </w:tcPr>
          <w:p w14:paraId="4360FC06"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AB14BCA" w14:textId="77777777" w:rsidR="00F960DE" w:rsidRPr="00BE0BAF" w:rsidRDefault="00F960DE" w:rsidP="00F960DE">
            <w:pPr>
              <w:jc w:val="center"/>
              <w:rPr>
                <w:sz w:val="20"/>
                <w:lang w:eastAsia="lt-LT"/>
              </w:rPr>
            </w:pPr>
            <w:r w:rsidRPr="00BE0BAF">
              <w:rPr>
                <w:sz w:val="20"/>
                <w:lang w:eastAsia="lt-LT"/>
              </w:rPr>
              <w:t>032</w:t>
            </w:r>
          </w:p>
        </w:tc>
        <w:tc>
          <w:tcPr>
            <w:tcW w:w="2463" w:type="dxa"/>
            <w:gridSpan w:val="2"/>
            <w:tcBorders>
              <w:top w:val="nil"/>
              <w:left w:val="nil"/>
              <w:bottom w:val="single" w:sz="4" w:space="0" w:color="auto"/>
              <w:right w:val="single" w:sz="4" w:space="0" w:color="auto"/>
            </w:tcBorders>
            <w:shd w:val="clear" w:color="auto" w:fill="auto"/>
            <w:vAlign w:val="bottom"/>
          </w:tcPr>
          <w:p w14:paraId="7EB58DDF"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1610B035"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19448F0A"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7630256E"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3018F302" w14:textId="77777777" w:rsidR="00F960DE" w:rsidRPr="00BE0BAF" w:rsidRDefault="00F960DE" w:rsidP="00F960DE">
            <w:pPr>
              <w:jc w:val="center"/>
              <w:rPr>
                <w:color w:val="000000"/>
                <w:sz w:val="20"/>
              </w:rPr>
            </w:pPr>
            <w:r w:rsidRPr="00BE0BAF">
              <w:rPr>
                <w:color w:val="000000"/>
                <w:sz w:val="20"/>
              </w:rPr>
              <w:t>0,423</w:t>
            </w:r>
          </w:p>
        </w:tc>
      </w:tr>
      <w:tr w:rsidR="00F960DE" w:rsidRPr="00BE0BAF" w14:paraId="66BE4510" w14:textId="77777777" w:rsidTr="00D155D6">
        <w:trPr>
          <w:trHeight w:val="143"/>
        </w:trPr>
        <w:tc>
          <w:tcPr>
            <w:tcW w:w="3416" w:type="dxa"/>
            <w:vMerge/>
            <w:tcBorders>
              <w:left w:val="single" w:sz="4" w:space="0" w:color="auto"/>
              <w:right w:val="single" w:sz="4" w:space="0" w:color="auto"/>
            </w:tcBorders>
            <w:vAlign w:val="center"/>
          </w:tcPr>
          <w:p w14:paraId="5E4BE831"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21178721"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1EA7C2F9"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24EF96F6"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167F204E"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6070802"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76CB0CFD" w14:textId="77777777" w:rsidR="00F960DE" w:rsidRPr="00BE0BAF" w:rsidRDefault="00F960DE" w:rsidP="00F960DE">
            <w:pPr>
              <w:jc w:val="center"/>
              <w:rPr>
                <w:color w:val="000000"/>
                <w:sz w:val="20"/>
              </w:rPr>
            </w:pPr>
            <w:r w:rsidRPr="00BE0BAF">
              <w:rPr>
                <w:color w:val="000000"/>
                <w:sz w:val="20"/>
              </w:rPr>
              <w:t>0,189</w:t>
            </w:r>
          </w:p>
        </w:tc>
      </w:tr>
      <w:tr w:rsidR="00F960DE" w:rsidRPr="00BE0BAF" w14:paraId="6FED706A" w14:textId="77777777" w:rsidTr="00D155D6">
        <w:trPr>
          <w:trHeight w:val="143"/>
        </w:trPr>
        <w:tc>
          <w:tcPr>
            <w:tcW w:w="3416" w:type="dxa"/>
            <w:vMerge/>
            <w:tcBorders>
              <w:left w:val="single" w:sz="4" w:space="0" w:color="auto"/>
              <w:right w:val="single" w:sz="4" w:space="0" w:color="auto"/>
            </w:tcBorders>
            <w:vAlign w:val="center"/>
          </w:tcPr>
          <w:p w14:paraId="2C6C5A18"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53C9180B"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64AC4937"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4081C069"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4CBF5888"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63B431D2"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12E82C05" w14:textId="77777777" w:rsidR="00F960DE" w:rsidRPr="00BE0BAF" w:rsidRDefault="00F960DE" w:rsidP="00F960DE">
            <w:pPr>
              <w:jc w:val="center"/>
              <w:rPr>
                <w:color w:val="000000"/>
                <w:sz w:val="20"/>
              </w:rPr>
            </w:pPr>
            <w:r w:rsidRPr="00BE0BAF">
              <w:rPr>
                <w:color w:val="000000"/>
                <w:sz w:val="20"/>
              </w:rPr>
              <w:t>0,259</w:t>
            </w:r>
          </w:p>
        </w:tc>
      </w:tr>
      <w:tr w:rsidR="00F960DE" w:rsidRPr="00BE0BAF" w14:paraId="41F41975" w14:textId="77777777" w:rsidTr="00D155D6">
        <w:trPr>
          <w:trHeight w:val="143"/>
        </w:trPr>
        <w:tc>
          <w:tcPr>
            <w:tcW w:w="3416" w:type="dxa"/>
            <w:vMerge/>
            <w:tcBorders>
              <w:left w:val="single" w:sz="4" w:space="0" w:color="auto"/>
              <w:right w:val="single" w:sz="4" w:space="0" w:color="auto"/>
            </w:tcBorders>
            <w:vAlign w:val="center"/>
          </w:tcPr>
          <w:p w14:paraId="02FE7FFB"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8808231" w14:textId="77777777" w:rsidR="00F960DE" w:rsidRPr="00BE0BAF" w:rsidRDefault="00F960DE" w:rsidP="00F960DE">
            <w:pPr>
              <w:jc w:val="center"/>
              <w:rPr>
                <w:sz w:val="20"/>
                <w:lang w:eastAsia="lt-LT"/>
              </w:rPr>
            </w:pPr>
            <w:r w:rsidRPr="00BE0BAF">
              <w:rPr>
                <w:sz w:val="20"/>
                <w:lang w:eastAsia="lt-LT"/>
              </w:rPr>
              <w:t>033</w:t>
            </w:r>
          </w:p>
        </w:tc>
        <w:tc>
          <w:tcPr>
            <w:tcW w:w="2463" w:type="dxa"/>
            <w:gridSpan w:val="2"/>
            <w:tcBorders>
              <w:top w:val="nil"/>
              <w:left w:val="nil"/>
              <w:bottom w:val="single" w:sz="4" w:space="0" w:color="auto"/>
              <w:right w:val="single" w:sz="4" w:space="0" w:color="auto"/>
            </w:tcBorders>
            <w:shd w:val="clear" w:color="auto" w:fill="auto"/>
            <w:vAlign w:val="bottom"/>
          </w:tcPr>
          <w:p w14:paraId="750F92FA"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186776E"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4EA0A57B"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03F93688"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0AADA087" w14:textId="77777777" w:rsidR="00F960DE" w:rsidRPr="00BE0BAF" w:rsidRDefault="00F960DE" w:rsidP="00F960DE">
            <w:pPr>
              <w:jc w:val="center"/>
              <w:rPr>
                <w:color w:val="000000"/>
                <w:sz w:val="20"/>
              </w:rPr>
            </w:pPr>
            <w:r w:rsidRPr="00BE0BAF">
              <w:rPr>
                <w:color w:val="000000"/>
                <w:sz w:val="20"/>
              </w:rPr>
              <w:t>0,423</w:t>
            </w:r>
          </w:p>
        </w:tc>
      </w:tr>
      <w:tr w:rsidR="00F960DE" w:rsidRPr="00BE0BAF" w14:paraId="61002C8D" w14:textId="77777777" w:rsidTr="00D155D6">
        <w:trPr>
          <w:trHeight w:val="143"/>
        </w:trPr>
        <w:tc>
          <w:tcPr>
            <w:tcW w:w="3416" w:type="dxa"/>
            <w:vMerge/>
            <w:tcBorders>
              <w:left w:val="single" w:sz="4" w:space="0" w:color="auto"/>
              <w:right w:val="single" w:sz="4" w:space="0" w:color="auto"/>
            </w:tcBorders>
            <w:vAlign w:val="center"/>
          </w:tcPr>
          <w:p w14:paraId="4C81831B"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1F8F8857"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606E29CD"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7D468026"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14AF3A7A"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16319C9"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71E10816" w14:textId="77777777" w:rsidR="00F960DE" w:rsidRPr="00BE0BAF" w:rsidRDefault="00F960DE" w:rsidP="00F960DE">
            <w:pPr>
              <w:jc w:val="center"/>
              <w:rPr>
                <w:color w:val="000000"/>
                <w:sz w:val="20"/>
              </w:rPr>
            </w:pPr>
            <w:r w:rsidRPr="00BE0BAF">
              <w:rPr>
                <w:color w:val="000000"/>
                <w:sz w:val="20"/>
              </w:rPr>
              <w:t>0,189</w:t>
            </w:r>
          </w:p>
        </w:tc>
      </w:tr>
      <w:tr w:rsidR="00F960DE" w:rsidRPr="00BE0BAF" w14:paraId="64A3E56A" w14:textId="77777777" w:rsidTr="00D155D6">
        <w:trPr>
          <w:trHeight w:val="143"/>
        </w:trPr>
        <w:tc>
          <w:tcPr>
            <w:tcW w:w="3416" w:type="dxa"/>
            <w:vMerge/>
            <w:tcBorders>
              <w:left w:val="single" w:sz="4" w:space="0" w:color="auto"/>
              <w:right w:val="single" w:sz="4" w:space="0" w:color="auto"/>
            </w:tcBorders>
            <w:vAlign w:val="center"/>
          </w:tcPr>
          <w:p w14:paraId="5EBA011A"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20C92128"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5F09C5C9"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4F58A16"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ABF2E35"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35C7449"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0CE5BD82" w14:textId="77777777" w:rsidR="00F960DE" w:rsidRPr="00BE0BAF" w:rsidRDefault="00F960DE" w:rsidP="00F960DE">
            <w:pPr>
              <w:jc w:val="center"/>
              <w:rPr>
                <w:color w:val="000000"/>
                <w:sz w:val="20"/>
              </w:rPr>
            </w:pPr>
            <w:r w:rsidRPr="00BE0BAF">
              <w:rPr>
                <w:color w:val="000000"/>
                <w:sz w:val="20"/>
              </w:rPr>
              <w:t>0,259</w:t>
            </w:r>
          </w:p>
        </w:tc>
      </w:tr>
      <w:tr w:rsidR="00F960DE" w:rsidRPr="00BE0BAF" w14:paraId="2B1191A2" w14:textId="77777777" w:rsidTr="00D155D6">
        <w:trPr>
          <w:trHeight w:val="143"/>
        </w:trPr>
        <w:tc>
          <w:tcPr>
            <w:tcW w:w="3416" w:type="dxa"/>
            <w:vMerge/>
            <w:tcBorders>
              <w:left w:val="single" w:sz="4" w:space="0" w:color="auto"/>
              <w:right w:val="single" w:sz="4" w:space="0" w:color="auto"/>
            </w:tcBorders>
            <w:vAlign w:val="center"/>
          </w:tcPr>
          <w:p w14:paraId="7EA4EE64"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185A7F32" w14:textId="77777777" w:rsidR="00F960DE" w:rsidRPr="00BE0BAF" w:rsidRDefault="00F960DE" w:rsidP="00F960DE">
            <w:pPr>
              <w:jc w:val="center"/>
              <w:rPr>
                <w:sz w:val="20"/>
                <w:lang w:eastAsia="lt-LT"/>
              </w:rPr>
            </w:pPr>
            <w:r w:rsidRPr="00BE0BAF">
              <w:rPr>
                <w:sz w:val="20"/>
                <w:lang w:eastAsia="lt-LT"/>
              </w:rPr>
              <w:t>034</w:t>
            </w:r>
          </w:p>
        </w:tc>
        <w:tc>
          <w:tcPr>
            <w:tcW w:w="2463" w:type="dxa"/>
            <w:gridSpan w:val="2"/>
            <w:tcBorders>
              <w:top w:val="nil"/>
              <w:left w:val="nil"/>
              <w:bottom w:val="single" w:sz="4" w:space="0" w:color="auto"/>
              <w:right w:val="single" w:sz="4" w:space="0" w:color="auto"/>
            </w:tcBorders>
            <w:shd w:val="clear" w:color="auto" w:fill="auto"/>
            <w:vAlign w:val="bottom"/>
          </w:tcPr>
          <w:p w14:paraId="62CE6738"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235AC92E"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6CE4AA86"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1B6EB518"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0126081B" w14:textId="77777777" w:rsidR="00F960DE" w:rsidRPr="00BE0BAF" w:rsidRDefault="00F960DE" w:rsidP="00F960DE">
            <w:pPr>
              <w:jc w:val="center"/>
              <w:rPr>
                <w:color w:val="000000"/>
                <w:sz w:val="20"/>
              </w:rPr>
            </w:pPr>
            <w:r w:rsidRPr="00BE0BAF">
              <w:rPr>
                <w:color w:val="000000"/>
                <w:sz w:val="20"/>
              </w:rPr>
              <w:t>0,423</w:t>
            </w:r>
          </w:p>
        </w:tc>
      </w:tr>
      <w:tr w:rsidR="00F960DE" w:rsidRPr="00BE0BAF" w14:paraId="7A58BEAF" w14:textId="77777777" w:rsidTr="00D155D6">
        <w:trPr>
          <w:trHeight w:val="143"/>
        </w:trPr>
        <w:tc>
          <w:tcPr>
            <w:tcW w:w="3416" w:type="dxa"/>
            <w:vMerge/>
            <w:tcBorders>
              <w:left w:val="single" w:sz="4" w:space="0" w:color="auto"/>
              <w:right w:val="single" w:sz="4" w:space="0" w:color="auto"/>
            </w:tcBorders>
            <w:vAlign w:val="center"/>
          </w:tcPr>
          <w:p w14:paraId="5C0CB291"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6E2B4B4A"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0DF4398A"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6D502D16"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37DE898C"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6F4F90B4"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5A6F4938" w14:textId="77777777" w:rsidR="00F960DE" w:rsidRPr="00BE0BAF" w:rsidRDefault="00F960DE" w:rsidP="00F960DE">
            <w:pPr>
              <w:jc w:val="center"/>
              <w:rPr>
                <w:color w:val="000000"/>
                <w:sz w:val="20"/>
              </w:rPr>
            </w:pPr>
            <w:r w:rsidRPr="00BE0BAF">
              <w:rPr>
                <w:color w:val="000000"/>
                <w:sz w:val="20"/>
              </w:rPr>
              <w:t>0,189</w:t>
            </w:r>
          </w:p>
        </w:tc>
      </w:tr>
      <w:tr w:rsidR="00F960DE" w:rsidRPr="00BE0BAF" w14:paraId="114AB14C" w14:textId="77777777" w:rsidTr="00D155D6">
        <w:trPr>
          <w:trHeight w:val="143"/>
        </w:trPr>
        <w:tc>
          <w:tcPr>
            <w:tcW w:w="3416" w:type="dxa"/>
            <w:vMerge/>
            <w:tcBorders>
              <w:left w:val="single" w:sz="4" w:space="0" w:color="auto"/>
              <w:right w:val="single" w:sz="4" w:space="0" w:color="auto"/>
            </w:tcBorders>
            <w:vAlign w:val="center"/>
          </w:tcPr>
          <w:p w14:paraId="39983B82"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202FAE7D"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6045B718"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D8DEAB5"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78721D88"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CE3ED4E"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5F13AFC3" w14:textId="77777777" w:rsidR="00F960DE" w:rsidRPr="00BE0BAF" w:rsidRDefault="00F960DE" w:rsidP="00F960DE">
            <w:pPr>
              <w:jc w:val="center"/>
              <w:rPr>
                <w:color w:val="000000"/>
                <w:sz w:val="20"/>
              </w:rPr>
            </w:pPr>
            <w:r w:rsidRPr="00BE0BAF">
              <w:rPr>
                <w:color w:val="000000"/>
                <w:sz w:val="20"/>
              </w:rPr>
              <w:t>0,259</w:t>
            </w:r>
          </w:p>
        </w:tc>
      </w:tr>
      <w:tr w:rsidR="00F960DE" w:rsidRPr="00BE0BAF" w14:paraId="3584E985" w14:textId="77777777" w:rsidTr="00D155D6">
        <w:trPr>
          <w:trHeight w:val="143"/>
        </w:trPr>
        <w:tc>
          <w:tcPr>
            <w:tcW w:w="3416" w:type="dxa"/>
            <w:vMerge/>
            <w:tcBorders>
              <w:left w:val="single" w:sz="4" w:space="0" w:color="auto"/>
              <w:right w:val="single" w:sz="4" w:space="0" w:color="auto"/>
            </w:tcBorders>
            <w:vAlign w:val="center"/>
          </w:tcPr>
          <w:p w14:paraId="798061D6"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4D36358B" w14:textId="77777777" w:rsidR="00F960DE" w:rsidRPr="00BE0BAF" w:rsidRDefault="00F960DE" w:rsidP="00F960DE">
            <w:pPr>
              <w:jc w:val="center"/>
              <w:rPr>
                <w:sz w:val="20"/>
                <w:lang w:eastAsia="lt-LT"/>
              </w:rPr>
            </w:pPr>
            <w:r w:rsidRPr="00BE0BAF">
              <w:rPr>
                <w:sz w:val="20"/>
                <w:lang w:eastAsia="lt-LT"/>
              </w:rPr>
              <w:t>035</w:t>
            </w:r>
          </w:p>
        </w:tc>
        <w:tc>
          <w:tcPr>
            <w:tcW w:w="2463" w:type="dxa"/>
            <w:gridSpan w:val="2"/>
            <w:tcBorders>
              <w:top w:val="nil"/>
              <w:left w:val="nil"/>
              <w:bottom w:val="single" w:sz="4" w:space="0" w:color="auto"/>
              <w:right w:val="single" w:sz="4" w:space="0" w:color="auto"/>
            </w:tcBorders>
            <w:shd w:val="clear" w:color="auto" w:fill="auto"/>
            <w:vAlign w:val="bottom"/>
          </w:tcPr>
          <w:p w14:paraId="33B0F76E"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2710F9F3"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5151A197"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43B0EE2E" w14:textId="77777777" w:rsidR="00F960DE" w:rsidRPr="00BE0BAF" w:rsidRDefault="00F960DE" w:rsidP="00F960DE">
            <w:pPr>
              <w:jc w:val="center"/>
              <w:rPr>
                <w:color w:val="000000"/>
                <w:sz w:val="20"/>
              </w:rPr>
            </w:pPr>
            <w:r w:rsidRPr="00BE0BAF">
              <w:rPr>
                <w:color w:val="000000"/>
                <w:sz w:val="20"/>
              </w:rPr>
              <w:t>0,014</w:t>
            </w:r>
          </w:p>
        </w:tc>
        <w:tc>
          <w:tcPr>
            <w:tcW w:w="2391" w:type="dxa"/>
            <w:tcBorders>
              <w:top w:val="nil"/>
              <w:left w:val="nil"/>
              <w:bottom w:val="single" w:sz="4" w:space="0" w:color="auto"/>
              <w:right w:val="single" w:sz="4" w:space="0" w:color="auto"/>
            </w:tcBorders>
            <w:shd w:val="clear" w:color="auto" w:fill="auto"/>
            <w:vAlign w:val="center"/>
          </w:tcPr>
          <w:p w14:paraId="75AE29C2" w14:textId="77777777" w:rsidR="00F960DE" w:rsidRPr="00BE0BAF" w:rsidRDefault="00F960DE" w:rsidP="00F960DE">
            <w:pPr>
              <w:jc w:val="center"/>
              <w:rPr>
                <w:color w:val="000000"/>
                <w:sz w:val="20"/>
              </w:rPr>
            </w:pPr>
            <w:r w:rsidRPr="00BE0BAF">
              <w:rPr>
                <w:color w:val="000000"/>
                <w:sz w:val="20"/>
              </w:rPr>
              <w:t>0,423</w:t>
            </w:r>
          </w:p>
        </w:tc>
      </w:tr>
      <w:tr w:rsidR="00F960DE" w:rsidRPr="00BE0BAF" w14:paraId="0EAD0AFD" w14:textId="77777777" w:rsidTr="00D155D6">
        <w:trPr>
          <w:trHeight w:val="143"/>
        </w:trPr>
        <w:tc>
          <w:tcPr>
            <w:tcW w:w="3416" w:type="dxa"/>
            <w:vMerge/>
            <w:tcBorders>
              <w:left w:val="single" w:sz="4" w:space="0" w:color="auto"/>
              <w:right w:val="single" w:sz="4" w:space="0" w:color="auto"/>
            </w:tcBorders>
            <w:vAlign w:val="center"/>
          </w:tcPr>
          <w:p w14:paraId="46FF587A"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4CF20CE6"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7CE59F74"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1023256C"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2F5F5283"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76ED40DB" w14:textId="77777777" w:rsidR="00F960DE" w:rsidRPr="00BE0BAF" w:rsidRDefault="00F960DE" w:rsidP="00F960DE">
            <w:pPr>
              <w:jc w:val="center"/>
              <w:rPr>
                <w:color w:val="000000"/>
                <w:sz w:val="20"/>
              </w:rPr>
            </w:pPr>
            <w:r w:rsidRPr="00BE0BAF">
              <w:rPr>
                <w:color w:val="000000"/>
                <w:sz w:val="20"/>
              </w:rPr>
              <w:t>0,0064</w:t>
            </w:r>
          </w:p>
        </w:tc>
        <w:tc>
          <w:tcPr>
            <w:tcW w:w="2391" w:type="dxa"/>
            <w:tcBorders>
              <w:top w:val="nil"/>
              <w:left w:val="nil"/>
              <w:bottom w:val="single" w:sz="4" w:space="0" w:color="auto"/>
              <w:right w:val="single" w:sz="4" w:space="0" w:color="auto"/>
            </w:tcBorders>
            <w:shd w:val="clear" w:color="auto" w:fill="auto"/>
            <w:vAlign w:val="center"/>
          </w:tcPr>
          <w:p w14:paraId="06DE0687" w14:textId="77777777" w:rsidR="00F960DE" w:rsidRPr="00BE0BAF" w:rsidRDefault="00F960DE" w:rsidP="00F960DE">
            <w:pPr>
              <w:jc w:val="center"/>
              <w:rPr>
                <w:color w:val="000000"/>
                <w:sz w:val="20"/>
              </w:rPr>
            </w:pPr>
            <w:r w:rsidRPr="00BE0BAF">
              <w:rPr>
                <w:color w:val="000000"/>
                <w:sz w:val="20"/>
              </w:rPr>
              <w:t>0,189</w:t>
            </w:r>
          </w:p>
        </w:tc>
      </w:tr>
      <w:tr w:rsidR="00F960DE" w:rsidRPr="00BE0BAF" w14:paraId="794CDF60" w14:textId="77777777" w:rsidTr="00D155D6">
        <w:trPr>
          <w:trHeight w:val="143"/>
        </w:trPr>
        <w:tc>
          <w:tcPr>
            <w:tcW w:w="3416" w:type="dxa"/>
            <w:vMerge/>
            <w:tcBorders>
              <w:left w:val="single" w:sz="4" w:space="0" w:color="auto"/>
              <w:bottom w:val="single" w:sz="4" w:space="0" w:color="auto"/>
              <w:right w:val="single" w:sz="4" w:space="0" w:color="auto"/>
            </w:tcBorders>
            <w:vAlign w:val="center"/>
          </w:tcPr>
          <w:p w14:paraId="1F8B4A41"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3DAC57E3"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7B462C1"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E3D3DEE"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0E7DE008"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E083D18" w14:textId="77777777" w:rsidR="00F960DE" w:rsidRPr="00BE0BAF" w:rsidRDefault="00F960DE" w:rsidP="00F960DE">
            <w:pPr>
              <w:jc w:val="center"/>
              <w:rPr>
                <w:color w:val="000000"/>
                <w:sz w:val="20"/>
              </w:rPr>
            </w:pPr>
            <w:r w:rsidRPr="00BE0BAF">
              <w:rPr>
                <w:color w:val="000000"/>
                <w:sz w:val="20"/>
              </w:rPr>
              <w:t>0,0086</w:t>
            </w:r>
          </w:p>
        </w:tc>
        <w:tc>
          <w:tcPr>
            <w:tcW w:w="2391" w:type="dxa"/>
            <w:tcBorders>
              <w:top w:val="nil"/>
              <w:left w:val="nil"/>
              <w:bottom w:val="single" w:sz="4" w:space="0" w:color="auto"/>
              <w:right w:val="single" w:sz="4" w:space="0" w:color="auto"/>
            </w:tcBorders>
            <w:shd w:val="clear" w:color="auto" w:fill="auto"/>
            <w:vAlign w:val="center"/>
          </w:tcPr>
          <w:p w14:paraId="6D1C7F4F" w14:textId="77777777" w:rsidR="00F960DE" w:rsidRPr="00BE0BAF" w:rsidRDefault="00F960DE" w:rsidP="00F960DE">
            <w:pPr>
              <w:jc w:val="center"/>
              <w:rPr>
                <w:color w:val="000000"/>
                <w:sz w:val="20"/>
              </w:rPr>
            </w:pPr>
            <w:r w:rsidRPr="00BE0BAF">
              <w:rPr>
                <w:color w:val="000000"/>
                <w:sz w:val="20"/>
              </w:rPr>
              <w:t>0,259</w:t>
            </w:r>
          </w:p>
        </w:tc>
      </w:tr>
      <w:tr w:rsidR="00F960DE" w:rsidRPr="00BE0BAF" w14:paraId="1A4C7F5A" w14:textId="77777777" w:rsidTr="00D155D6">
        <w:trPr>
          <w:trHeight w:val="143"/>
        </w:trPr>
        <w:tc>
          <w:tcPr>
            <w:tcW w:w="3416" w:type="dxa"/>
            <w:vMerge w:val="restart"/>
            <w:tcBorders>
              <w:top w:val="single" w:sz="4" w:space="0" w:color="auto"/>
              <w:left w:val="single" w:sz="4" w:space="0" w:color="auto"/>
              <w:right w:val="single" w:sz="4" w:space="0" w:color="auto"/>
            </w:tcBorders>
            <w:vAlign w:val="center"/>
          </w:tcPr>
          <w:p w14:paraId="15225273" w14:textId="77777777" w:rsidR="00F960DE" w:rsidRPr="00BE0BAF" w:rsidRDefault="00F960DE" w:rsidP="00F960DE">
            <w:pPr>
              <w:jc w:val="center"/>
              <w:rPr>
                <w:sz w:val="20"/>
                <w:lang w:eastAsia="lt-LT"/>
              </w:rPr>
            </w:pPr>
            <w:r w:rsidRPr="00BE0BAF">
              <w:rPr>
                <w:sz w:val="20"/>
                <w:lang w:eastAsia="lt-LT"/>
              </w:rPr>
              <w:t>Paukštidė I</w:t>
            </w:r>
          </w:p>
        </w:tc>
        <w:tc>
          <w:tcPr>
            <w:tcW w:w="1779" w:type="dxa"/>
            <w:gridSpan w:val="2"/>
            <w:vMerge w:val="restart"/>
            <w:tcBorders>
              <w:top w:val="single" w:sz="4" w:space="0" w:color="auto"/>
              <w:left w:val="single" w:sz="4" w:space="0" w:color="auto"/>
              <w:right w:val="single" w:sz="4" w:space="0" w:color="auto"/>
            </w:tcBorders>
            <w:vAlign w:val="center"/>
          </w:tcPr>
          <w:p w14:paraId="60C1C0E5" w14:textId="77777777" w:rsidR="00F960DE" w:rsidRPr="00BE0BAF" w:rsidRDefault="00F960DE" w:rsidP="00F960DE">
            <w:pPr>
              <w:jc w:val="center"/>
              <w:rPr>
                <w:sz w:val="20"/>
                <w:lang w:eastAsia="lt-LT"/>
              </w:rPr>
            </w:pPr>
            <w:r w:rsidRPr="00BE0BAF">
              <w:rPr>
                <w:sz w:val="20"/>
                <w:lang w:eastAsia="lt-LT"/>
              </w:rPr>
              <w:t>036</w:t>
            </w:r>
          </w:p>
        </w:tc>
        <w:tc>
          <w:tcPr>
            <w:tcW w:w="2463" w:type="dxa"/>
            <w:gridSpan w:val="2"/>
            <w:tcBorders>
              <w:top w:val="nil"/>
              <w:left w:val="nil"/>
              <w:bottom w:val="single" w:sz="4" w:space="0" w:color="auto"/>
              <w:right w:val="single" w:sz="4" w:space="0" w:color="auto"/>
            </w:tcBorders>
            <w:shd w:val="clear" w:color="auto" w:fill="auto"/>
            <w:vAlign w:val="bottom"/>
          </w:tcPr>
          <w:p w14:paraId="0411F719"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40412EC2"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1FAB968E"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14BB8368"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78ACDAA2"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0FB589EA" w14:textId="77777777" w:rsidTr="00D155D6">
        <w:trPr>
          <w:trHeight w:val="143"/>
        </w:trPr>
        <w:tc>
          <w:tcPr>
            <w:tcW w:w="3416" w:type="dxa"/>
            <w:vMerge/>
            <w:tcBorders>
              <w:left w:val="single" w:sz="4" w:space="0" w:color="auto"/>
              <w:right w:val="single" w:sz="4" w:space="0" w:color="auto"/>
            </w:tcBorders>
            <w:vAlign w:val="center"/>
          </w:tcPr>
          <w:p w14:paraId="03BE54F9"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37CE8D8E"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0A1943CD"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064AC054"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7CC11A79"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17218A7F"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7CCAEB65"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0BA45D6C" w14:textId="77777777" w:rsidTr="00D155D6">
        <w:trPr>
          <w:trHeight w:val="143"/>
        </w:trPr>
        <w:tc>
          <w:tcPr>
            <w:tcW w:w="3416" w:type="dxa"/>
            <w:vMerge/>
            <w:tcBorders>
              <w:left w:val="single" w:sz="4" w:space="0" w:color="auto"/>
              <w:right w:val="single" w:sz="4" w:space="0" w:color="auto"/>
            </w:tcBorders>
            <w:vAlign w:val="center"/>
          </w:tcPr>
          <w:p w14:paraId="4278922D"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268C9CB8"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B65068C"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DB9228A"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726F07BC"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8889E06"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1C232738"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4A8EA4BA" w14:textId="77777777" w:rsidTr="00D155D6">
        <w:trPr>
          <w:trHeight w:val="143"/>
        </w:trPr>
        <w:tc>
          <w:tcPr>
            <w:tcW w:w="3416" w:type="dxa"/>
            <w:vMerge/>
            <w:tcBorders>
              <w:left w:val="single" w:sz="4" w:space="0" w:color="auto"/>
              <w:right w:val="single" w:sz="4" w:space="0" w:color="auto"/>
            </w:tcBorders>
            <w:vAlign w:val="center"/>
          </w:tcPr>
          <w:p w14:paraId="3BA0B60D"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1F74E4F2" w14:textId="77777777" w:rsidR="00F960DE" w:rsidRPr="00BE0BAF" w:rsidRDefault="00F960DE" w:rsidP="00F960DE">
            <w:pPr>
              <w:jc w:val="center"/>
              <w:rPr>
                <w:sz w:val="20"/>
                <w:lang w:eastAsia="lt-LT"/>
              </w:rPr>
            </w:pPr>
            <w:r w:rsidRPr="00BE0BAF">
              <w:rPr>
                <w:sz w:val="20"/>
                <w:lang w:eastAsia="lt-LT"/>
              </w:rPr>
              <w:t>037</w:t>
            </w:r>
          </w:p>
        </w:tc>
        <w:tc>
          <w:tcPr>
            <w:tcW w:w="2463" w:type="dxa"/>
            <w:gridSpan w:val="2"/>
            <w:tcBorders>
              <w:top w:val="nil"/>
              <w:left w:val="nil"/>
              <w:bottom w:val="single" w:sz="4" w:space="0" w:color="auto"/>
              <w:right w:val="single" w:sz="4" w:space="0" w:color="auto"/>
            </w:tcBorders>
            <w:shd w:val="clear" w:color="auto" w:fill="auto"/>
            <w:vAlign w:val="bottom"/>
          </w:tcPr>
          <w:p w14:paraId="627FD1AF"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5C9C0223"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680AD134"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0208A597"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20C54256"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2077138F" w14:textId="77777777" w:rsidTr="00D155D6">
        <w:trPr>
          <w:trHeight w:val="143"/>
        </w:trPr>
        <w:tc>
          <w:tcPr>
            <w:tcW w:w="3416" w:type="dxa"/>
            <w:vMerge/>
            <w:tcBorders>
              <w:left w:val="single" w:sz="4" w:space="0" w:color="auto"/>
              <w:right w:val="single" w:sz="4" w:space="0" w:color="auto"/>
            </w:tcBorders>
            <w:vAlign w:val="center"/>
          </w:tcPr>
          <w:p w14:paraId="5D5248FD"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38C6EE73"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42B671C4"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6C374AAF"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20391DA7"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4A334FBB"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2D869E63"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7F105D0A" w14:textId="77777777" w:rsidTr="00D155D6">
        <w:trPr>
          <w:trHeight w:val="143"/>
        </w:trPr>
        <w:tc>
          <w:tcPr>
            <w:tcW w:w="3416" w:type="dxa"/>
            <w:vMerge/>
            <w:tcBorders>
              <w:left w:val="single" w:sz="4" w:space="0" w:color="auto"/>
              <w:right w:val="single" w:sz="4" w:space="0" w:color="auto"/>
            </w:tcBorders>
            <w:vAlign w:val="center"/>
          </w:tcPr>
          <w:p w14:paraId="13361564"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1CDF58E6"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F62328A"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539C0CF"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03A69587"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8C304BB"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5C99459C"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6B089098" w14:textId="77777777" w:rsidTr="00D155D6">
        <w:trPr>
          <w:trHeight w:val="143"/>
        </w:trPr>
        <w:tc>
          <w:tcPr>
            <w:tcW w:w="3416" w:type="dxa"/>
            <w:vMerge/>
            <w:tcBorders>
              <w:left w:val="single" w:sz="4" w:space="0" w:color="auto"/>
              <w:right w:val="single" w:sz="4" w:space="0" w:color="auto"/>
            </w:tcBorders>
            <w:vAlign w:val="center"/>
          </w:tcPr>
          <w:p w14:paraId="31CE5400"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53795825" w14:textId="77777777" w:rsidR="00F960DE" w:rsidRPr="00BE0BAF" w:rsidRDefault="00F960DE" w:rsidP="00F960DE">
            <w:pPr>
              <w:jc w:val="center"/>
              <w:rPr>
                <w:sz w:val="20"/>
                <w:lang w:eastAsia="lt-LT"/>
              </w:rPr>
            </w:pPr>
            <w:r w:rsidRPr="00BE0BAF">
              <w:rPr>
                <w:sz w:val="20"/>
                <w:lang w:eastAsia="lt-LT"/>
              </w:rPr>
              <w:t>038</w:t>
            </w:r>
          </w:p>
        </w:tc>
        <w:tc>
          <w:tcPr>
            <w:tcW w:w="2463" w:type="dxa"/>
            <w:gridSpan w:val="2"/>
            <w:tcBorders>
              <w:top w:val="nil"/>
              <w:left w:val="nil"/>
              <w:bottom w:val="single" w:sz="4" w:space="0" w:color="auto"/>
              <w:right w:val="single" w:sz="4" w:space="0" w:color="auto"/>
            </w:tcBorders>
            <w:shd w:val="clear" w:color="auto" w:fill="auto"/>
            <w:vAlign w:val="bottom"/>
          </w:tcPr>
          <w:p w14:paraId="71375C9A"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3E885FD"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3A693977"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71CE5C20"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14B125EC"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76DE11E0" w14:textId="77777777" w:rsidTr="00D155D6">
        <w:trPr>
          <w:trHeight w:val="143"/>
        </w:trPr>
        <w:tc>
          <w:tcPr>
            <w:tcW w:w="3416" w:type="dxa"/>
            <w:vMerge/>
            <w:tcBorders>
              <w:left w:val="single" w:sz="4" w:space="0" w:color="auto"/>
              <w:right w:val="single" w:sz="4" w:space="0" w:color="auto"/>
            </w:tcBorders>
            <w:vAlign w:val="center"/>
          </w:tcPr>
          <w:p w14:paraId="42A00A75"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10BE126F"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66D5DD53"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598B16A"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3DDAF770"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14536BEA"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5F5FBCE2"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44496D42" w14:textId="77777777" w:rsidTr="00D155D6">
        <w:trPr>
          <w:trHeight w:val="143"/>
        </w:trPr>
        <w:tc>
          <w:tcPr>
            <w:tcW w:w="3416" w:type="dxa"/>
            <w:vMerge/>
            <w:tcBorders>
              <w:left w:val="single" w:sz="4" w:space="0" w:color="auto"/>
              <w:right w:val="single" w:sz="4" w:space="0" w:color="auto"/>
            </w:tcBorders>
            <w:vAlign w:val="center"/>
          </w:tcPr>
          <w:p w14:paraId="4060AE2B"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580681C2"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CACDD06"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EA7F815"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CE533B7"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FFDD783"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384182F3"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7A154425" w14:textId="77777777" w:rsidTr="00D155D6">
        <w:trPr>
          <w:trHeight w:val="143"/>
        </w:trPr>
        <w:tc>
          <w:tcPr>
            <w:tcW w:w="3416" w:type="dxa"/>
            <w:vMerge/>
            <w:tcBorders>
              <w:left w:val="single" w:sz="4" w:space="0" w:color="auto"/>
              <w:right w:val="single" w:sz="4" w:space="0" w:color="auto"/>
            </w:tcBorders>
            <w:vAlign w:val="center"/>
          </w:tcPr>
          <w:p w14:paraId="4FF153AB"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823A707" w14:textId="77777777" w:rsidR="00F960DE" w:rsidRPr="00BE0BAF" w:rsidRDefault="00F960DE" w:rsidP="00F960DE">
            <w:pPr>
              <w:jc w:val="center"/>
              <w:rPr>
                <w:sz w:val="20"/>
                <w:lang w:eastAsia="lt-LT"/>
              </w:rPr>
            </w:pPr>
            <w:r w:rsidRPr="00BE0BAF">
              <w:rPr>
                <w:sz w:val="20"/>
                <w:lang w:eastAsia="lt-LT"/>
              </w:rPr>
              <w:t>039</w:t>
            </w:r>
          </w:p>
        </w:tc>
        <w:tc>
          <w:tcPr>
            <w:tcW w:w="2463" w:type="dxa"/>
            <w:gridSpan w:val="2"/>
            <w:tcBorders>
              <w:top w:val="nil"/>
              <w:left w:val="nil"/>
              <w:bottom w:val="single" w:sz="4" w:space="0" w:color="auto"/>
              <w:right w:val="single" w:sz="4" w:space="0" w:color="auto"/>
            </w:tcBorders>
            <w:shd w:val="clear" w:color="auto" w:fill="auto"/>
            <w:vAlign w:val="bottom"/>
          </w:tcPr>
          <w:p w14:paraId="0ACBA491"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41750D3E"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4289D0B3"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3C184050"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09681C60"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68D02939" w14:textId="77777777" w:rsidTr="00D155D6">
        <w:trPr>
          <w:trHeight w:val="143"/>
        </w:trPr>
        <w:tc>
          <w:tcPr>
            <w:tcW w:w="3416" w:type="dxa"/>
            <w:vMerge/>
            <w:tcBorders>
              <w:left w:val="single" w:sz="4" w:space="0" w:color="auto"/>
              <w:right w:val="single" w:sz="4" w:space="0" w:color="auto"/>
            </w:tcBorders>
            <w:vAlign w:val="center"/>
          </w:tcPr>
          <w:p w14:paraId="1CE44544"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7C42050F"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0BC91BF8"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D42B4F6"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4325203A"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02522944"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2505C12A"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7F8604CE" w14:textId="77777777" w:rsidTr="00D155D6">
        <w:trPr>
          <w:trHeight w:val="143"/>
        </w:trPr>
        <w:tc>
          <w:tcPr>
            <w:tcW w:w="3416" w:type="dxa"/>
            <w:vMerge/>
            <w:tcBorders>
              <w:left w:val="single" w:sz="4" w:space="0" w:color="auto"/>
              <w:right w:val="single" w:sz="4" w:space="0" w:color="auto"/>
            </w:tcBorders>
            <w:vAlign w:val="center"/>
          </w:tcPr>
          <w:p w14:paraId="14CA4CB2"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2FED0C1A"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3F60734"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007F33DB"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AF5037E"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1493D5B0"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067988E9"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268B30B1" w14:textId="77777777" w:rsidTr="00D155D6">
        <w:trPr>
          <w:trHeight w:val="143"/>
        </w:trPr>
        <w:tc>
          <w:tcPr>
            <w:tcW w:w="3416" w:type="dxa"/>
            <w:vMerge/>
            <w:tcBorders>
              <w:left w:val="single" w:sz="4" w:space="0" w:color="auto"/>
              <w:right w:val="single" w:sz="4" w:space="0" w:color="auto"/>
            </w:tcBorders>
            <w:vAlign w:val="center"/>
          </w:tcPr>
          <w:p w14:paraId="53735732"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0AE5013E" w14:textId="77777777" w:rsidR="00F960DE" w:rsidRPr="00BE0BAF" w:rsidRDefault="00F960DE" w:rsidP="00F960DE">
            <w:pPr>
              <w:jc w:val="center"/>
              <w:rPr>
                <w:sz w:val="20"/>
                <w:lang w:eastAsia="lt-LT"/>
              </w:rPr>
            </w:pPr>
            <w:r w:rsidRPr="00BE0BAF">
              <w:rPr>
                <w:sz w:val="20"/>
                <w:lang w:eastAsia="lt-LT"/>
              </w:rPr>
              <w:t>040</w:t>
            </w:r>
          </w:p>
        </w:tc>
        <w:tc>
          <w:tcPr>
            <w:tcW w:w="2463" w:type="dxa"/>
            <w:gridSpan w:val="2"/>
            <w:tcBorders>
              <w:top w:val="nil"/>
              <w:left w:val="nil"/>
              <w:bottom w:val="single" w:sz="4" w:space="0" w:color="auto"/>
              <w:right w:val="single" w:sz="4" w:space="0" w:color="auto"/>
            </w:tcBorders>
            <w:shd w:val="clear" w:color="auto" w:fill="auto"/>
            <w:vAlign w:val="bottom"/>
          </w:tcPr>
          <w:p w14:paraId="0E6D6677"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1600ACE3"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32F54925"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0703F1A1"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3D595128"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0C551D2D" w14:textId="77777777" w:rsidTr="00D155D6">
        <w:trPr>
          <w:trHeight w:val="143"/>
        </w:trPr>
        <w:tc>
          <w:tcPr>
            <w:tcW w:w="3416" w:type="dxa"/>
            <w:vMerge/>
            <w:tcBorders>
              <w:left w:val="single" w:sz="4" w:space="0" w:color="auto"/>
              <w:right w:val="single" w:sz="4" w:space="0" w:color="auto"/>
            </w:tcBorders>
            <w:vAlign w:val="center"/>
          </w:tcPr>
          <w:p w14:paraId="44D7C2E1"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245BFDA5"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781E567D"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EE8F86A"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0A8ECFDB"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3C8B3C4"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65A52A50"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1134376C" w14:textId="77777777" w:rsidTr="00D155D6">
        <w:trPr>
          <w:trHeight w:val="143"/>
        </w:trPr>
        <w:tc>
          <w:tcPr>
            <w:tcW w:w="3416" w:type="dxa"/>
            <w:vMerge/>
            <w:tcBorders>
              <w:left w:val="single" w:sz="4" w:space="0" w:color="auto"/>
              <w:right w:val="single" w:sz="4" w:space="0" w:color="auto"/>
            </w:tcBorders>
            <w:vAlign w:val="center"/>
          </w:tcPr>
          <w:p w14:paraId="384D0038"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7D0E3902"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25AE0BAC"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21028866"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79376C65"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E46597F"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4BE45240"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7DAE2601" w14:textId="77777777" w:rsidTr="00D155D6">
        <w:trPr>
          <w:trHeight w:val="143"/>
        </w:trPr>
        <w:tc>
          <w:tcPr>
            <w:tcW w:w="3416" w:type="dxa"/>
            <w:vMerge/>
            <w:tcBorders>
              <w:left w:val="single" w:sz="4" w:space="0" w:color="auto"/>
              <w:right w:val="single" w:sz="4" w:space="0" w:color="auto"/>
            </w:tcBorders>
            <w:vAlign w:val="center"/>
          </w:tcPr>
          <w:p w14:paraId="1B3ED95E"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5525A84A" w14:textId="3CC1132F" w:rsidR="00F960DE" w:rsidRPr="00BE0BAF" w:rsidRDefault="00D376A5" w:rsidP="00F960DE">
            <w:pPr>
              <w:jc w:val="center"/>
              <w:rPr>
                <w:sz w:val="20"/>
                <w:lang w:eastAsia="lt-LT"/>
              </w:rPr>
            </w:pPr>
            <w:r w:rsidRPr="00BE0BAF">
              <w:rPr>
                <w:sz w:val="20"/>
                <w:lang w:eastAsia="lt-LT"/>
              </w:rPr>
              <w:t>041</w:t>
            </w:r>
          </w:p>
        </w:tc>
        <w:tc>
          <w:tcPr>
            <w:tcW w:w="2463" w:type="dxa"/>
            <w:gridSpan w:val="2"/>
            <w:tcBorders>
              <w:top w:val="nil"/>
              <w:left w:val="nil"/>
              <w:bottom w:val="single" w:sz="4" w:space="0" w:color="auto"/>
              <w:right w:val="single" w:sz="4" w:space="0" w:color="auto"/>
            </w:tcBorders>
            <w:shd w:val="clear" w:color="auto" w:fill="auto"/>
            <w:vAlign w:val="bottom"/>
          </w:tcPr>
          <w:p w14:paraId="20B6011E"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01559466"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4B2ABEE2"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41E9B5ED"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3DF51186"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3EC4F998" w14:textId="77777777" w:rsidTr="00D155D6">
        <w:trPr>
          <w:trHeight w:val="143"/>
        </w:trPr>
        <w:tc>
          <w:tcPr>
            <w:tcW w:w="3416" w:type="dxa"/>
            <w:vMerge/>
            <w:tcBorders>
              <w:left w:val="single" w:sz="4" w:space="0" w:color="auto"/>
              <w:right w:val="single" w:sz="4" w:space="0" w:color="auto"/>
            </w:tcBorders>
            <w:vAlign w:val="center"/>
          </w:tcPr>
          <w:p w14:paraId="1CF4FCE3"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7D964224"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08744955"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702DE4DE"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2BB2122F"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69706086"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1733F183"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0F7625A3" w14:textId="77777777" w:rsidTr="00D155D6">
        <w:trPr>
          <w:trHeight w:val="143"/>
        </w:trPr>
        <w:tc>
          <w:tcPr>
            <w:tcW w:w="3416" w:type="dxa"/>
            <w:vMerge/>
            <w:tcBorders>
              <w:left w:val="single" w:sz="4" w:space="0" w:color="auto"/>
              <w:right w:val="single" w:sz="4" w:space="0" w:color="auto"/>
            </w:tcBorders>
            <w:vAlign w:val="center"/>
          </w:tcPr>
          <w:p w14:paraId="25A80F3E"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3B5D7AE4"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C404D9B"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9EDDF72"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55A1CB5D"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B039C68"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149411A8"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64FBACD2" w14:textId="77777777" w:rsidTr="00D155D6">
        <w:trPr>
          <w:trHeight w:val="143"/>
        </w:trPr>
        <w:tc>
          <w:tcPr>
            <w:tcW w:w="3416" w:type="dxa"/>
            <w:vMerge/>
            <w:tcBorders>
              <w:left w:val="single" w:sz="4" w:space="0" w:color="auto"/>
              <w:right w:val="single" w:sz="4" w:space="0" w:color="auto"/>
            </w:tcBorders>
            <w:vAlign w:val="center"/>
          </w:tcPr>
          <w:p w14:paraId="428E9C41"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40D52BC" w14:textId="4F1D55FC" w:rsidR="00F960DE" w:rsidRPr="00BE0BAF" w:rsidRDefault="00D376A5" w:rsidP="00F960DE">
            <w:pPr>
              <w:jc w:val="center"/>
              <w:rPr>
                <w:sz w:val="20"/>
                <w:lang w:eastAsia="lt-LT"/>
              </w:rPr>
            </w:pPr>
            <w:r w:rsidRPr="00BE0BAF">
              <w:rPr>
                <w:sz w:val="20"/>
                <w:lang w:eastAsia="lt-LT"/>
              </w:rPr>
              <w:t>04</w:t>
            </w:r>
            <w:r w:rsidR="00F960DE" w:rsidRPr="00BE0BAF">
              <w:rPr>
                <w:sz w:val="20"/>
                <w:lang w:eastAsia="lt-LT"/>
              </w:rPr>
              <w:t>2</w:t>
            </w:r>
          </w:p>
        </w:tc>
        <w:tc>
          <w:tcPr>
            <w:tcW w:w="2463" w:type="dxa"/>
            <w:gridSpan w:val="2"/>
            <w:tcBorders>
              <w:top w:val="nil"/>
              <w:left w:val="nil"/>
              <w:bottom w:val="single" w:sz="4" w:space="0" w:color="auto"/>
              <w:right w:val="single" w:sz="4" w:space="0" w:color="auto"/>
            </w:tcBorders>
            <w:shd w:val="clear" w:color="auto" w:fill="auto"/>
            <w:vAlign w:val="bottom"/>
          </w:tcPr>
          <w:p w14:paraId="3E2BF06E"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36B388CC"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2093D5F9"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62847F75"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101A88B8"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493575D2" w14:textId="77777777" w:rsidTr="00D155D6">
        <w:trPr>
          <w:trHeight w:val="143"/>
        </w:trPr>
        <w:tc>
          <w:tcPr>
            <w:tcW w:w="3416" w:type="dxa"/>
            <w:vMerge/>
            <w:tcBorders>
              <w:left w:val="single" w:sz="4" w:space="0" w:color="auto"/>
              <w:right w:val="single" w:sz="4" w:space="0" w:color="auto"/>
            </w:tcBorders>
            <w:vAlign w:val="center"/>
          </w:tcPr>
          <w:p w14:paraId="2621D40D"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7AD0AF71"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32E76F26"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739FCA43"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541F54CA"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5104AB50"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3B2D056A"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30FAE4E1" w14:textId="77777777" w:rsidTr="00D155D6">
        <w:trPr>
          <w:trHeight w:val="143"/>
        </w:trPr>
        <w:tc>
          <w:tcPr>
            <w:tcW w:w="3416" w:type="dxa"/>
            <w:vMerge/>
            <w:tcBorders>
              <w:left w:val="single" w:sz="4" w:space="0" w:color="auto"/>
              <w:right w:val="single" w:sz="4" w:space="0" w:color="auto"/>
            </w:tcBorders>
            <w:vAlign w:val="center"/>
          </w:tcPr>
          <w:p w14:paraId="22F5C99D"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4A445B16"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B6726AC"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F43597D"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55CD1BC7"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8AF7570"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3E3922DA"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756FA550" w14:textId="77777777" w:rsidTr="00D155D6">
        <w:trPr>
          <w:trHeight w:val="143"/>
        </w:trPr>
        <w:tc>
          <w:tcPr>
            <w:tcW w:w="3416" w:type="dxa"/>
            <w:vMerge/>
            <w:tcBorders>
              <w:left w:val="single" w:sz="4" w:space="0" w:color="auto"/>
              <w:right w:val="single" w:sz="4" w:space="0" w:color="auto"/>
            </w:tcBorders>
            <w:vAlign w:val="center"/>
          </w:tcPr>
          <w:p w14:paraId="242B63DB"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2FA2936A" w14:textId="52828C53" w:rsidR="00F960DE" w:rsidRPr="00BE0BAF" w:rsidRDefault="00D376A5" w:rsidP="00F960DE">
            <w:pPr>
              <w:jc w:val="center"/>
              <w:rPr>
                <w:sz w:val="20"/>
                <w:lang w:eastAsia="lt-LT"/>
              </w:rPr>
            </w:pPr>
            <w:r w:rsidRPr="00BE0BAF">
              <w:rPr>
                <w:sz w:val="20"/>
                <w:lang w:eastAsia="lt-LT"/>
              </w:rPr>
              <w:t>043</w:t>
            </w:r>
          </w:p>
        </w:tc>
        <w:tc>
          <w:tcPr>
            <w:tcW w:w="2463" w:type="dxa"/>
            <w:gridSpan w:val="2"/>
            <w:tcBorders>
              <w:top w:val="nil"/>
              <w:left w:val="nil"/>
              <w:bottom w:val="single" w:sz="4" w:space="0" w:color="auto"/>
              <w:right w:val="single" w:sz="4" w:space="0" w:color="auto"/>
            </w:tcBorders>
            <w:shd w:val="clear" w:color="auto" w:fill="auto"/>
            <w:vAlign w:val="bottom"/>
          </w:tcPr>
          <w:p w14:paraId="0AFE0E98"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4F82A2D4"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61AD6F0A"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5589AC2C"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1D9EF026"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5C6F3988" w14:textId="77777777" w:rsidTr="00D155D6">
        <w:trPr>
          <w:trHeight w:val="143"/>
        </w:trPr>
        <w:tc>
          <w:tcPr>
            <w:tcW w:w="3416" w:type="dxa"/>
            <w:vMerge/>
            <w:tcBorders>
              <w:left w:val="single" w:sz="4" w:space="0" w:color="auto"/>
              <w:right w:val="single" w:sz="4" w:space="0" w:color="auto"/>
            </w:tcBorders>
            <w:vAlign w:val="center"/>
          </w:tcPr>
          <w:p w14:paraId="5725E127"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633B6F01"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7A1E7165"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7CF12F71"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4BB5F6B7"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1EC69D47"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448C7B9E"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53EBD7E4" w14:textId="77777777" w:rsidTr="00D155D6">
        <w:trPr>
          <w:trHeight w:val="143"/>
        </w:trPr>
        <w:tc>
          <w:tcPr>
            <w:tcW w:w="3416" w:type="dxa"/>
            <w:vMerge/>
            <w:tcBorders>
              <w:left w:val="single" w:sz="4" w:space="0" w:color="auto"/>
              <w:right w:val="single" w:sz="4" w:space="0" w:color="auto"/>
            </w:tcBorders>
            <w:vAlign w:val="center"/>
          </w:tcPr>
          <w:p w14:paraId="31FF0E25"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20CE5EF6"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281DBBB7"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7B725BD"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82F775C"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002EB01"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0AFE2C08"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7E76A644" w14:textId="77777777" w:rsidTr="00D155D6">
        <w:trPr>
          <w:trHeight w:val="143"/>
        </w:trPr>
        <w:tc>
          <w:tcPr>
            <w:tcW w:w="3416" w:type="dxa"/>
            <w:vMerge/>
            <w:tcBorders>
              <w:left w:val="single" w:sz="4" w:space="0" w:color="auto"/>
              <w:right w:val="single" w:sz="4" w:space="0" w:color="auto"/>
            </w:tcBorders>
            <w:vAlign w:val="center"/>
          </w:tcPr>
          <w:p w14:paraId="19C63B37"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64DA713D" w14:textId="550E10AC" w:rsidR="00F960DE" w:rsidRPr="00BE0BAF" w:rsidRDefault="00D376A5" w:rsidP="00F960DE">
            <w:pPr>
              <w:jc w:val="center"/>
              <w:rPr>
                <w:sz w:val="20"/>
                <w:lang w:eastAsia="lt-LT"/>
              </w:rPr>
            </w:pPr>
            <w:r w:rsidRPr="00BE0BAF">
              <w:rPr>
                <w:sz w:val="20"/>
                <w:lang w:eastAsia="lt-LT"/>
              </w:rPr>
              <w:t>044</w:t>
            </w:r>
          </w:p>
        </w:tc>
        <w:tc>
          <w:tcPr>
            <w:tcW w:w="2463" w:type="dxa"/>
            <w:gridSpan w:val="2"/>
            <w:tcBorders>
              <w:top w:val="nil"/>
              <w:left w:val="nil"/>
              <w:bottom w:val="single" w:sz="4" w:space="0" w:color="auto"/>
              <w:right w:val="single" w:sz="4" w:space="0" w:color="auto"/>
            </w:tcBorders>
            <w:shd w:val="clear" w:color="auto" w:fill="auto"/>
            <w:vAlign w:val="bottom"/>
          </w:tcPr>
          <w:p w14:paraId="2B371D35"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C68513E"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4901B34E"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614893DF"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385DB85D"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3AF47C86" w14:textId="77777777" w:rsidTr="00D155D6">
        <w:trPr>
          <w:trHeight w:val="143"/>
        </w:trPr>
        <w:tc>
          <w:tcPr>
            <w:tcW w:w="3416" w:type="dxa"/>
            <w:vMerge/>
            <w:tcBorders>
              <w:left w:val="single" w:sz="4" w:space="0" w:color="auto"/>
              <w:right w:val="single" w:sz="4" w:space="0" w:color="auto"/>
            </w:tcBorders>
            <w:vAlign w:val="center"/>
          </w:tcPr>
          <w:p w14:paraId="28D580C8"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21BA38B9"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001ED04D"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929CB34"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13654A55"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FE168D6"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757F97EE"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7DC4D7D0" w14:textId="77777777" w:rsidTr="00D155D6">
        <w:trPr>
          <w:trHeight w:val="143"/>
        </w:trPr>
        <w:tc>
          <w:tcPr>
            <w:tcW w:w="3416" w:type="dxa"/>
            <w:vMerge/>
            <w:tcBorders>
              <w:left w:val="single" w:sz="4" w:space="0" w:color="auto"/>
              <w:right w:val="single" w:sz="4" w:space="0" w:color="auto"/>
            </w:tcBorders>
            <w:vAlign w:val="center"/>
          </w:tcPr>
          <w:p w14:paraId="5059EC48"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24CA6A90"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466D914"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8A281AB"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0D55802D"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422E5FD"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69DDD1C1"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09446030" w14:textId="77777777" w:rsidTr="00D155D6">
        <w:trPr>
          <w:trHeight w:val="143"/>
        </w:trPr>
        <w:tc>
          <w:tcPr>
            <w:tcW w:w="3416" w:type="dxa"/>
            <w:vMerge/>
            <w:tcBorders>
              <w:left w:val="single" w:sz="4" w:space="0" w:color="auto"/>
              <w:right w:val="single" w:sz="4" w:space="0" w:color="auto"/>
            </w:tcBorders>
            <w:vAlign w:val="center"/>
          </w:tcPr>
          <w:p w14:paraId="03984CB0"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04C2B4D0" w14:textId="50BE4F2A" w:rsidR="00F960DE" w:rsidRPr="00BE0BAF" w:rsidRDefault="00D376A5" w:rsidP="00F960DE">
            <w:pPr>
              <w:jc w:val="center"/>
              <w:rPr>
                <w:sz w:val="20"/>
                <w:lang w:eastAsia="lt-LT"/>
              </w:rPr>
            </w:pPr>
            <w:r w:rsidRPr="00BE0BAF">
              <w:rPr>
                <w:sz w:val="20"/>
                <w:lang w:eastAsia="lt-LT"/>
              </w:rPr>
              <w:t>045</w:t>
            </w:r>
          </w:p>
        </w:tc>
        <w:tc>
          <w:tcPr>
            <w:tcW w:w="2463" w:type="dxa"/>
            <w:gridSpan w:val="2"/>
            <w:tcBorders>
              <w:top w:val="nil"/>
              <w:left w:val="nil"/>
              <w:bottom w:val="single" w:sz="4" w:space="0" w:color="auto"/>
              <w:right w:val="single" w:sz="4" w:space="0" w:color="auto"/>
            </w:tcBorders>
            <w:shd w:val="clear" w:color="auto" w:fill="auto"/>
            <w:vAlign w:val="bottom"/>
          </w:tcPr>
          <w:p w14:paraId="3C9F3DDE"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4415513A"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00DA0746"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4755BCCE"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3F390367"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4FD81822" w14:textId="77777777" w:rsidTr="00D155D6">
        <w:trPr>
          <w:trHeight w:val="143"/>
        </w:trPr>
        <w:tc>
          <w:tcPr>
            <w:tcW w:w="3416" w:type="dxa"/>
            <w:vMerge/>
            <w:tcBorders>
              <w:left w:val="single" w:sz="4" w:space="0" w:color="auto"/>
              <w:right w:val="single" w:sz="4" w:space="0" w:color="auto"/>
            </w:tcBorders>
            <w:vAlign w:val="center"/>
          </w:tcPr>
          <w:p w14:paraId="1F2AB5C8"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448C70CE"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AD05CAF"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06809B37"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0ECF4734"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40EB4E89"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1E30C3E6"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0E84E317" w14:textId="77777777" w:rsidTr="00D155D6">
        <w:trPr>
          <w:trHeight w:val="143"/>
        </w:trPr>
        <w:tc>
          <w:tcPr>
            <w:tcW w:w="3416" w:type="dxa"/>
            <w:vMerge/>
            <w:tcBorders>
              <w:left w:val="single" w:sz="4" w:space="0" w:color="auto"/>
              <w:bottom w:val="single" w:sz="4" w:space="0" w:color="auto"/>
              <w:right w:val="single" w:sz="4" w:space="0" w:color="auto"/>
            </w:tcBorders>
            <w:vAlign w:val="center"/>
          </w:tcPr>
          <w:p w14:paraId="3022B86E"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3F0A12E7"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083F194"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0D75D15"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411ACFD0"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CA3340E"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5C10E097"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69F157ED" w14:textId="77777777" w:rsidTr="00D155D6">
        <w:trPr>
          <w:trHeight w:val="143"/>
        </w:trPr>
        <w:tc>
          <w:tcPr>
            <w:tcW w:w="3416" w:type="dxa"/>
            <w:vMerge w:val="restart"/>
            <w:tcBorders>
              <w:top w:val="single" w:sz="4" w:space="0" w:color="auto"/>
              <w:left w:val="single" w:sz="4" w:space="0" w:color="auto"/>
              <w:right w:val="single" w:sz="4" w:space="0" w:color="auto"/>
            </w:tcBorders>
            <w:vAlign w:val="center"/>
          </w:tcPr>
          <w:p w14:paraId="1B08A1DB" w14:textId="77777777" w:rsidR="00F960DE" w:rsidRPr="00BE0BAF" w:rsidRDefault="00F960DE" w:rsidP="00F960DE">
            <w:pPr>
              <w:jc w:val="center"/>
              <w:rPr>
                <w:sz w:val="20"/>
                <w:lang w:eastAsia="lt-LT"/>
              </w:rPr>
            </w:pPr>
            <w:r w:rsidRPr="00BE0BAF">
              <w:rPr>
                <w:sz w:val="20"/>
                <w:lang w:eastAsia="lt-LT"/>
              </w:rPr>
              <w:t>Paukštidė II</w:t>
            </w:r>
          </w:p>
        </w:tc>
        <w:tc>
          <w:tcPr>
            <w:tcW w:w="1779" w:type="dxa"/>
            <w:gridSpan w:val="2"/>
            <w:vMerge w:val="restart"/>
            <w:tcBorders>
              <w:top w:val="single" w:sz="4" w:space="0" w:color="auto"/>
              <w:left w:val="single" w:sz="4" w:space="0" w:color="auto"/>
              <w:right w:val="single" w:sz="4" w:space="0" w:color="auto"/>
            </w:tcBorders>
            <w:vAlign w:val="center"/>
          </w:tcPr>
          <w:p w14:paraId="35360063" w14:textId="3FB2F0C5" w:rsidR="00F960DE" w:rsidRPr="00BE0BAF" w:rsidRDefault="00D376A5" w:rsidP="00F960DE">
            <w:pPr>
              <w:jc w:val="center"/>
              <w:rPr>
                <w:sz w:val="20"/>
                <w:lang w:eastAsia="lt-LT"/>
              </w:rPr>
            </w:pPr>
            <w:r w:rsidRPr="00BE0BAF">
              <w:rPr>
                <w:sz w:val="20"/>
                <w:lang w:eastAsia="lt-LT"/>
              </w:rPr>
              <w:t>046</w:t>
            </w:r>
          </w:p>
        </w:tc>
        <w:tc>
          <w:tcPr>
            <w:tcW w:w="2463" w:type="dxa"/>
            <w:gridSpan w:val="2"/>
            <w:tcBorders>
              <w:top w:val="nil"/>
              <w:left w:val="nil"/>
              <w:bottom w:val="single" w:sz="4" w:space="0" w:color="auto"/>
              <w:right w:val="single" w:sz="4" w:space="0" w:color="auto"/>
            </w:tcBorders>
            <w:shd w:val="clear" w:color="auto" w:fill="auto"/>
            <w:vAlign w:val="bottom"/>
          </w:tcPr>
          <w:p w14:paraId="73B9A7C9"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3466B159"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62AE6963"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580DF4CC"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2A751D4A"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31B1F022" w14:textId="77777777" w:rsidTr="00D155D6">
        <w:trPr>
          <w:trHeight w:val="143"/>
        </w:trPr>
        <w:tc>
          <w:tcPr>
            <w:tcW w:w="3416" w:type="dxa"/>
            <w:vMerge/>
            <w:tcBorders>
              <w:left w:val="single" w:sz="4" w:space="0" w:color="auto"/>
              <w:right w:val="single" w:sz="4" w:space="0" w:color="auto"/>
            </w:tcBorders>
            <w:vAlign w:val="center"/>
          </w:tcPr>
          <w:p w14:paraId="6AC71A34"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73452770"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3F06D8EA"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04BC7223"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4C73561F"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7FBBBFF2"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60BF9B33"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2432BEBC" w14:textId="77777777" w:rsidTr="00D155D6">
        <w:trPr>
          <w:trHeight w:val="143"/>
        </w:trPr>
        <w:tc>
          <w:tcPr>
            <w:tcW w:w="3416" w:type="dxa"/>
            <w:vMerge/>
            <w:tcBorders>
              <w:left w:val="single" w:sz="4" w:space="0" w:color="auto"/>
              <w:right w:val="single" w:sz="4" w:space="0" w:color="auto"/>
            </w:tcBorders>
            <w:vAlign w:val="center"/>
          </w:tcPr>
          <w:p w14:paraId="125624D1"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0DCF1EF3"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5DE30C85"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A6425A7"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F05619E"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C7EBE18"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154F7471"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01B00C3A" w14:textId="77777777" w:rsidTr="00D155D6">
        <w:trPr>
          <w:trHeight w:val="143"/>
        </w:trPr>
        <w:tc>
          <w:tcPr>
            <w:tcW w:w="3416" w:type="dxa"/>
            <w:vMerge/>
            <w:tcBorders>
              <w:left w:val="single" w:sz="4" w:space="0" w:color="auto"/>
              <w:right w:val="single" w:sz="4" w:space="0" w:color="auto"/>
            </w:tcBorders>
            <w:vAlign w:val="center"/>
          </w:tcPr>
          <w:p w14:paraId="49CC082A"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3362133E" w14:textId="73D6089A" w:rsidR="00F960DE" w:rsidRPr="00BE0BAF" w:rsidRDefault="00D376A5" w:rsidP="00F960DE">
            <w:pPr>
              <w:jc w:val="center"/>
              <w:rPr>
                <w:sz w:val="20"/>
                <w:lang w:eastAsia="lt-LT"/>
              </w:rPr>
            </w:pPr>
            <w:r w:rsidRPr="00BE0BAF">
              <w:rPr>
                <w:sz w:val="20"/>
                <w:lang w:eastAsia="lt-LT"/>
              </w:rPr>
              <w:t>047</w:t>
            </w:r>
          </w:p>
        </w:tc>
        <w:tc>
          <w:tcPr>
            <w:tcW w:w="2463" w:type="dxa"/>
            <w:gridSpan w:val="2"/>
            <w:tcBorders>
              <w:top w:val="nil"/>
              <w:left w:val="nil"/>
              <w:bottom w:val="single" w:sz="4" w:space="0" w:color="auto"/>
              <w:right w:val="single" w:sz="4" w:space="0" w:color="auto"/>
            </w:tcBorders>
            <w:shd w:val="clear" w:color="auto" w:fill="auto"/>
            <w:vAlign w:val="bottom"/>
          </w:tcPr>
          <w:p w14:paraId="5488FF26"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26B1358A"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775FB5B6"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DCB0B5E"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617FDF8D"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159DB90E" w14:textId="77777777" w:rsidTr="00D155D6">
        <w:trPr>
          <w:trHeight w:val="143"/>
        </w:trPr>
        <w:tc>
          <w:tcPr>
            <w:tcW w:w="3416" w:type="dxa"/>
            <w:vMerge/>
            <w:tcBorders>
              <w:left w:val="single" w:sz="4" w:space="0" w:color="auto"/>
              <w:right w:val="single" w:sz="4" w:space="0" w:color="auto"/>
            </w:tcBorders>
            <w:vAlign w:val="center"/>
          </w:tcPr>
          <w:p w14:paraId="59D1C50A"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5F8104C6"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73A0FF3C"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026CA2CD"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1CAE4BA5"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6598C31F"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3082665D"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135CF652" w14:textId="77777777" w:rsidTr="00D155D6">
        <w:trPr>
          <w:trHeight w:val="143"/>
        </w:trPr>
        <w:tc>
          <w:tcPr>
            <w:tcW w:w="3416" w:type="dxa"/>
            <w:vMerge/>
            <w:tcBorders>
              <w:left w:val="single" w:sz="4" w:space="0" w:color="auto"/>
              <w:right w:val="single" w:sz="4" w:space="0" w:color="auto"/>
            </w:tcBorders>
            <w:vAlign w:val="center"/>
          </w:tcPr>
          <w:p w14:paraId="5ED11B8F"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171B361C"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9F79F00"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B9B79C5"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69B724E"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647CD800"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247764A6"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78A41AC7" w14:textId="77777777" w:rsidTr="00D155D6">
        <w:trPr>
          <w:trHeight w:val="143"/>
        </w:trPr>
        <w:tc>
          <w:tcPr>
            <w:tcW w:w="3416" w:type="dxa"/>
            <w:vMerge/>
            <w:tcBorders>
              <w:left w:val="single" w:sz="4" w:space="0" w:color="auto"/>
              <w:right w:val="single" w:sz="4" w:space="0" w:color="auto"/>
            </w:tcBorders>
            <w:vAlign w:val="center"/>
          </w:tcPr>
          <w:p w14:paraId="70625C3C"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08796FB3" w14:textId="420B84B0" w:rsidR="00F960DE" w:rsidRPr="00BE0BAF" w:rsidRDefault="00D376A5" w:rsidP="00F960DE">
            <w:pPr>
              <w:jc w:val="center"/>
              <w:rPr>
                <w:sz w:val="20"/>
                <w:lang w:eastAsia="lt-LT"/>
              </w:rPr>
            </w:pPr>
            <w:r w:rsidRPr="00BE0BAF">
              <w:rPr>
                <w:sz w:val="20"/>
                <w:lang w:eastAsia="lt-LT"/>
              </w:rPr>
              <w:t>048</w:t>
            </w:r>
          </w:p>
        </w:tc>
        <w:tc>
          <w:tcPr>
            <w:tcW w:w="2463" w:type="dxa"/>
            <w:gridSpan w:val="2"/>
            <w:tcBorders>
              <w:top w:val="nil"/>
              <w:left w:val="nil"/>
              <w:bottom w:val="single" w:sz="4" w:space="0" w:color="auto"/>
              <w:right w:val="single" w:sz="4" w:space="0" w:color="auto"/>
            </w:tcBorders>
            <w:shd w:val="clear" w:color="auto" w:fill="auto"/>
            <w:vAlign w:val="bottom"/>
          </w:tcPr>
          <w:p w14:paraId="35BEC9EB"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355166F"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224A86E7"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0261905"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709AAB22"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195B3F71" w14:textId="77777777" w:rsidTr="00D155D6">
        <w:trPr>
          <w:trHeight w:val="143"/>
        </w:trPr>
        <w:tc>
          <w:tcPr>
            <w:tcW w:w="3416" w:type="dxa"/>
            <w:vMerge/>
            <w:tcBorders>
              <w:left w:val="single" w:sz="4" w:space="0" w:color="auto"/>
              <w:right w:val="single" w:sz="4" w:space="0" w:color="auto"/>
            </w:tcBorders>
            <w:vAlign w:val="center"/>
          </w:tcPr>
          <w:p w14:paraId="4AA445FE"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1B1E0B4D"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6AA43D45"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9CF7807"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673C76F6"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15ACB414"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1D852EA5"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23290B1B" w14:textId="77777777" w:rsidTr="00D155D6">
        <w:trPr>
          <w:trHeight w:val="143"/>
        </w:trPr>
        <w:tc>
          <w:tcPr>
            <w:tcW w:w="3416" w:type="dxa"/>
            <w:vMerge/>
            <w:tcBorders>
              <w:left w:val="single" w:sz="4" w:space="0" w:color="auto"/>
              <w:right w:val="single" w:sz="4" w:space="0" w:color="auto"/>
            </w:tcBorders>
            <w:vAlign w:val="center"/>
          </w:tcPr>
          <w:p w14:paraId="5C9DA12C"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263D0DFF"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F4EB087"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8D6EA0E"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47DE1212"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D682777"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0FBEBB6D"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1C4C13EE" w14:textId="77777777" w:rsidTr="00D155D6">
        <w:trPr>
          <w:trHeight w:val="143"/>
        </w:trPr>
        <w:tc>
          <w:tcPr>
            <w:tcW w:w="3416" w:type="dxa"/>
            <w:vMerge/>
            <w:tcBorders>
              <w:left w:val="single" w:sz="4" w:space="0" w:color="auto"/>
              <w:right w:val="single" w:sz="4" w:space="0" w:color="auto"/>
            </w:tcBorders>
            <w:vAlign w:val="center"/>
          </w:tcPr>
          <w:p w14:paraId="789BE1B9"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0F2F6B06" w14:textId="23397323" w:rsidR="00F960DE" w:rsidRPr="00BE0BAF" w:rsidRDefault="00D376A5" w:rsidP="00F960DE">
            <w:pPr>
              <w:jc w:val="center"/>
              <w:rPr>
                <w:sz w:val="20"/>
                <w:lang w:eastAsia="lt-LT"/>
              </w:rPr>
            </w:pPr>
            <w:r w:rsidRPr="00BE0BAF">
              <w:rPr>
                <w:sz w:val="20"/>
                <w:lang w:eastAsia="lt-LT"/>
              </w:rPr>
              <w:t>049</w:t>
            </w:r>
          </w:p>
        </w:tc>
        <w:tc>
          <w:tcPr>
            <w:tcW w:w="2463" w:type="dxa"/>
            <w:gridSpan w:val="2"/>
            <w:tcBorders>
              <w:top w:val="nil"/>
              <w:left w:val="nil"/>
              <w:bottom w:val="single" w:sz="4" w:space="0" w:color="auto"/>
              <w:right w:val="single" w:sz="4" w:space="0" w:color="auto"/>
            </w:tcBorders>
            <w:shd w:val="clear" w:color="auto" w:fill="auto"/>
            <w:vAlign w:val="bottom"/>
          </w:tcPr>
          <w:p w14:paraId="29297F8D"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380F0ACE"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341E5EB9"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0C24A98A"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7588CDCC"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0A19B614" w14:textId="77777777" w:rsidTr="00D155D6">
        <w:trPr>
          <w:trHeight w:val="143"/>
        </w:trPr>
        <w:tc>
          <w:tcPr>
            <w:tcW w:w="3416" w:type="dxa"/>
            <w:vMerge/>
            <w:tcBorders>
              <w:left w:val="single" w:sz="4" w:space="0" w:color="auto"/>
              <w:right w:val="single" w:sz="4" w:space="0" w:color="auto"/>
            </w:tcBorders>
            <w:vAlign w:val="center"/>
          </w:tcPr>
          <w:p w14:paraId="2DA55F03"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3C3ACFDB"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3744CF43"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65D01AD9"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7BA2EB0B"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341FFAA2"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49DEF995"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650D4035" w14:textId="77777777" w:rsidTr="00D155D6">
        <w:trPr>
          <w:trHeight w:val="143"/>
        </w:trPr>
        <w:tc>
          <w:tcPr>
            <w:tcW w:w="3416" w:type="dxa"/>
            <w:vMerge/>
            <w:tcBorders>
              <w:left w:val="single" w:sz="4" w:space="0" w:color="auto"/>
              <w:right w:val="single" w:sz="4" w:space="0" w:color="auto"/>
            </w:tcBorders>
            <w:vAlign w:val="center"/>
          </w:tcPr>
          <w:p w14:paraId="176AD4CA"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787213B5"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4B6B0E26"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50AAA55"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535799C"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F8743BE"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133EA359"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0021E01A" w14:textId="77777777" w:rsidTr="00D155D6">
        <w:trPr>
          <w:trHeight w:val="143"/>
        </w:trPr>
        <w:tc>
          <w:tcPr>
            <w:tcW w:w="3416" w:type="dxa"/>
            <w:vMerge/>
            <w:tcBorders>
              <w:left w:val="single" w:sz="4" w:space="0" w:color="auto"/>
              <w:right w:val="single" w:sz="4" w:space="0" w:color="auto"/>
            </w:tcBorders>
            <w:vAlign w:val="center"/>
          </w:tcPr>
          <w:p w14:paraId="486517E8"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6952F346" w14:textId="7E4467E5" w:rsidR="00F960DE" w:rsidRPr="00BE0BAF" w:rsidRDefault="00D376A5" w:rsidP="00F960DE">
            <w:pPr>
              <w:jc w:val="center"/>
              <w:rPr>
                <w:sz w:val="20"/>
                <w:lang w:eastAsia="lt-LT"/>
              </w:rPr>
            </w:pPr>
            <w:r w:rsidRPr="00BE0BAF">
              <w:rPr>
                <w:sz w:val="20"/>
                <w:lang w:eastAsia="lt-LT"/>
              </w:rPr>
              <w:t>050</w:t>
            </w:r>
          </w:p>
        </w:tc>
        <w:tc>
          <w:tcPr>
            <w:tcW w:w="2463" w:type="dxa"/>
            <w:gridSpan w:val="2"/>
            <w:tcBorders>
              <w:top w:val="nil"/>
              <w:left w:val="nil"/>
              <w:bottom w:val="single" w:sz="4" w:space="0" w:color="auto"/>
              <w:right w:val="single" w:sz="4" w:space="0" w:color="auto"/>
            </w:tcBorders>
            <w:shd w:val="clear" w:color="auto" w:fill="auto"/>
            <w:vAlign w:val="bottom"/>
          </w:tcPr>
          <w:p w14:paraId="2E4BB606"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2992C5BE"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7EB8E163"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15AB8B3A"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7108F813"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70879855" w14:textId="77777777" w:rsidTr="00D155D6">
        <w:trPr>
          <w:trHeight w:val="143"/>
        </w:trPr>
        <w:tc>
          <w:tcPr>
            <w:tcW w:w="3416" w:type="dxa"/>
            <w:vMerge/>
            <w:tcBorders>
              <w:left w:val="single" w:sz="4" w:space="0" w:color="auto"/>
              <w:right w:val="single" w:sz="4" w:space="0" w:color="auto"/>
            </w:tcBorders>
            <w:vAlign w:val="center"/>
          </w:tcPr>
          <w:p w14:paraId="2E9EE7D7"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2130E4E5"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6BC9F97C"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E74F126"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2754163F"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5FE647C0"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205B7AED"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6B08E833" w14:textId="77777777" w:rsidTr="00D155D6">
        <w:trPr>
          <w:trHeight w:val="143"/>
        </w:trPr>
        <w:tc>
          <w:tcPr>
            <w:tcW w:w="3416" w:type="dxa"/>
            <w:vMerge/>
            <w:tcBorders>
              <w:left w:val="single" w:sz="4" w:space="0" w:color="auto"/>
              <w:right w:val="single" w:sz="4" w:space="0" w:color="auto"/>
            </w:tcBorders>
            <w:vAlign w:val="center"/>
          </w:tcPr>
          <w:p w14:paraId="1CEBE499"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20AD94D4"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E335B4A"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341EA4B"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2C612DE"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3CE9D66"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48792839"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71E07824" w14:textId="77777777" w:rsidTr="00D155D6">
        <w:trPr>
          <w:trHeight w:val="143"/>
        </w:trPr>
        <w:tc>
          <w:tcPr>
            <w:tcW w:w="3416" w:type="dxa"/>
            <w:vMerge/>
            <w:tcBorders>
              <w:left w:val="single" w:sz="4" w:space="0" w:color="auto"/>
              <w:right w:val="single" w:sz="4" w:space="0" w:color="auto"/>
            </w:tcBorders>
            <w:vAlign w:val="center"/>
          </w:tcPr>
          <w:p w14:paraId="4FC0D008"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32F9A523" w14:textId="7C185732" w:rsidR="00F960DE" w:rsidRPr="00BE0BAF" w:rsidRDefault="00D376A5" w:rsidP="00F960DE">
            <w:pPr>
              <w:jc w:val="center"/>
              <w:rPr>
                <w:sz w:val="20"/>
                <w:lang w:eastAsia="lt-LT"/>
              </w:rPr>
            </w:pPr>
            <w:r w:rsidRPr="00BE0BAF">
              <w:rPr>
                <w:sz w:val="20"/>
                <w:lang w:eastAsia="lt-LT"/>
              </w:rPr>
              <w:t>051</w:t>
            </w:r>
          </w:p>
        </w:tc>
        <w:tc>
          <w:tcPr>
            <w:tcW w:w="2463" w:type="dxa"/>
            <w:gridSpan w:val="2"/>
            <w:tcBorders>
              <w:top w:val="nil"/>
              <w:left w:val="nil"/>
              <w:bottom w:val="single" w:sz="4" w:space="0" w:color="auto"/>
              <w:right w:val="single" w:sz="4" w:space="0" w:color="auto"/>
            </w:tcBorders>
            <w:shd w:val="clear" w:color="auto" w:fill="auto"/>
            <w:vAlign w:val="bottom"/>
          </w:tcPr>
          <w:p w14:paraId="2E410E93"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10D8F599"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6E529A0A"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71EC58F5"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131D9B6E"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7386E226" w14:textId="77777777" w:rsidTr="00D155D6">
        <w:trPr>
          <w:trHeight w:val="143"/>
        </w:trPr>
        <w:tc>
          <w:tcPr>
            <w:tcW w:w="3416" w:type="dxa"/>
            <w:vMerge/>
            <w:tcBorders>
              <w:left w:val="single" w:sz="4" w:space="0" w:color="auto"/>
              <w:right w:val="single" w:sz="4" w:space="0" w:color="auto"/>
            </w:tcBorders>
            <w:vAlign w:val="center"/>
          </w:tcPr>
          <w:p w14:paraId="4B6DEB39"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52E5C425"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3A2A27F"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2140C0EC"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4C35EEF5"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4C1D02F2"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1006E4DE"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27285D51" w14:textId="77777777" w:rsidTr="00D155D6">
        <w:trPr>
          <w:trHeight w:val="143"/>
        </w:trPr>
        <w:tc>
          <w:tcPr>
            <w:tcW w:w="3416" w:type="dxa"/>
            <w:vMerge/>
            <w:tcBorders>
              <w:left w:val="single" w:sz="4" w:space="0" w:color="auto"/>
              <w:right w:val="single" w:sz="4" w:space="0" w:color="auto"/>
            </w:tcBorders>
            <w:vAlign w:val="center"/>
          </w:tcPr>
          <w:p w14:paraId="189ED347"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201C0DDB"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6F4C53D6"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E392B4E"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523F4533"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604E84A6"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3F43CD50"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5B139A83" w14:textId="77777777" w:rsidTr="00D155D6">
        <w:trPr>
          <w:trHeight w:val="143"/>
        </w:trPr>
        <w:tc>
          <w:tcPr>
            <w:tcW w:w="3416" w:type="dxa"/>
            <w:vMerge/>
            <w:tcBorders>
              <w:left w:val="single" w:sz="4" w:space="0" w:color="auto"/>
              <w:right w:val="single" w:sz="4" w:space="0" w:color="auto"/>
            </w:tcBorders>
            <w:vAlign w:val="center"/>
          </w:tcPr>
          <w:p w14:paraId="5290AB71"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130DDEAD" w14:textId="4D0817ED" w:rsidR="00F960DE" w:rsidRPr="00BE0BAF" w:rsidRDefault="00D376A5" w:rsidP="00F960DE">
            <w:pPr>
              <w:jc w:val="center"/>
              <w:rPr>
                <w:sz w:val="20"/>
                <w:lang w:eastAsia="lt-LT"/>
              </w:rPr>
            </w:pPr>
            <w:r w:rsidRPr="00BE0BAF">
              <w:rPr>
                <w:sz w:val="20"/>
                <w:lang w:eastAsia="lt-LT"/>
              </w:rPr>
              <w:t>05</w:t>
            </w:r>
            <w:r w:rsidR="00F960DE" w:rsidRPr="00BE0BAF">
              <w:rPr>
                <w:sz w:val="20"/>
                <w:lang w:eastAsia="lt-LT"/>
              </w:rPr>
              <w:t>2</w:t>
            </w:r>
          </w:p>
        </w:tc>
        <w:tc>
          <w:tcPr>
            <w:tcW w:w="2463" w:type="dxa"/>
            <w:gridSpan w:val="2"/>
            <w:tcBorders>
              <w:top w:val="nil"/>
              <w:left w:val="nil"/>
              <w:bottom w:val="single" w:sz="4" w:space="0" w:color="auto"/>
              <w:right w:val="single" w:sz="4" w:space="0" w:color="auto"/>
            </w:tcBorders>
            <w:shd w:val="clear" w:color="auto" w:fill="auto"/>
            <w:vAlign w:val="bottom"/>
          </w:tcPr>
          <w:p w14:paraId="16245769"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0B3A1257"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4DDE5A1D"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6633E173"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6F5CED97"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6005A08F" w14:textId="77777777" w:rsidTr="00D155D6">
        <w:trPr>
          <w:trHeight w:val="143"/>
        </w:trPr>
        <w:tc>
          <w:tcPr>
            <w:tcW w:w="3416" w:type="dxa"/>
            <w:vMerge/>
            <w:tcBorders>
              <w:left w:val="single" w:sz="4" w:space="0" w:color="auto"/>
              <w:right w:val="single" w:sz="4" w:space="0" w:color="auto"/>
            </w:tcBorders>
            <w:vAlign w:val="center"/>
          </w:tcPr>
          <w:p w14:paraId="1A1B79B8"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2B19516D"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05558450"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CC1B001"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6D89E004"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5D63E87F"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5CDB3178"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21C8FAA9" w14:textId="77777777" w:rsidTr="00D155D6">
        <w:trPr>
          <w:trHeight w:val="143"/>
        </w:trPr>
        <w:tc>
          <w:tcPr>
            <w:tcW w:w="3416" w:type="dxa"/>
            <w:vMerge/>
            <w:tcBorders>
              <w:left w:val="single" w:sz="4" w:space="0" w:color="auto"/>
              <w:right w:val="single" w:sz="4" w:space="0" w:color="auto"/>
            </w:tcBorders>
            <w:vAlign w:val="center"/>
          </w:tcPr>
          <w:p w14:paraId="52ED713A"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7A1DB1C2"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60394AB3"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0F38C2C"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A5530F9"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6144BB1D"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24CB2EA3"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633700B2" w14:textId="77777777" w:rsidTr="00D155D6">
        <w:trPr>
          <w:trHeight w:val="143"/>
        </w:trPr>
        <w:tc>
          <w:tcPr>
            <w:tcW w:w="3416" w:type="dxa"/>
            <w:vMerge/>
            <w:tcBorders>
              <w:left w:val="single" w:sz="4" w:space="0" w:color="auto"/>
              <w:right w:val="single" w:sz="4" w:space="0" w:color="auto"/>
            </w:tcBorders>
            <w:vAlign w:val="center"/>
          </w:tcPr>
          <w:p w14:paraId="3644D7E6"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0A1B565E" w14:textId="47D43620" w:rsidR="00F960DE" w:rsidRPr="00BE0BAF" w:rsidRDefault="00D376A5" w:rsidP="00F960DE">
            <w:pPr>
              <w:jc w:val="center"/>
              <w:rPr>
                <w:sz w:val="20"/>
                <w:lang w:eastAsia="lt-LT"/>
              </w:rPr>
            </w:pPr>
            <w:r w:rsidRPr="00BE0BAF">
              <w:rPr>
                <w:sz w:val="20"/>
                <w:lang w:eastAsia="lt-LT"/>
              </w:rPr>
              <w:t>053</w:t>
            </w:r>
          </w:p>
        </w:tc>
        <w:tc>
          <w:tcPr>
            <w:tcW w:w="2463" w:type="dxa"/>
            <w:gridSpan w:val="2"/>
            <w:tcBorders>
              <w:top w:val="nil"/>
              <w:left w:val="nil"/>
              <w:bottom w:val="single" w:sz="4" w:space="0" w:color="auto"/>
              <w:right w:val="single" w:sz="4" w:space="0" w:color="auto"/>
            </w:tcBorders>
            <w:shd w:val="clear" w:color="auto" w:fill="auto"/>
            <w:vAlign w:val="bottom"/>
          </w:tcPr>
          <w:p w14:paraId="55CD1662"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37E09D52"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3F0025F6"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03BD19AD"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088EA405"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7FF1A461" w14:textId="77777777" w:rsidTr="00D155D6">
        <w:trPr>
          <w:trHeight w:val="143"/>
        </w:trPr>
        <w:tc>
          <w:tcPr>
            <w:tcW w:w="3416" w:type="dxa"/>
            <w:vMerge/>
            <w:tcBorders>
              <w:left w:val="single" w:sz="4" w:space="0" w:color="auto"/>
              <w:right w:val="single" w:sz="4" w:space="0" w:color="auto"/>
            </w:tcBorders>
            <w:vAlign w:val="center"/>
          </w:tcPr>
          <w:p w14:paraId="5022A54C"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5C2C3F61"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28886639"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13C66776"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3D7BC9AC"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50F4A0FA"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53D07A53"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251E7BBE" w14:textId="77777777" w:rsidTr="00D155D6">
        <w:trPr>
          <w:trHeight w:val="143"/>
        </w:trPr>
        <w:tc>
          <w:tcPr>
            <w:tcW w:w="3416" w:type="dxa"/>
            <w:vMerge/>
            <w:tcBorders>
              <w:left w:val="single" w:sz="4" w:space="0" w:color="auto"/>
              <w:right w:val="single" w:sz="4" w:space="0" w:color="auto"/>
            </w:tcBorders>
            <w:vAlign w:val="center"/>
          </w:tcPr>
          <w:p w14:paraId="743C2275"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4202E135"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3868E17"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C05C80B"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4D836F8"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5C1B44A"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032E5FD1"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13EDEA51" w14:textId="77777777" w:rsidTr="00D155D6">
        <w:trPr>
          <w:trHeight w:val="143"/>
        </w:trPr>
        <w:tc>
          <w:tcPr>
            <w:tcW w:w="3416" w:type="dxa"/>
            <w:vMerge/>
            <w:tcBorders>
              <w:left w:val="single" w:sz="4" w:space="0" w:color="auto"/>
              <w:right w:val="single" w:sz="4" w:space="0" w:color="auto"/>
            </w:tcBorders>
            <w:vAlign w:val="center"/>
          </w:tcPr>
          <w:p w14:paraId="1D7DDEF3"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00DEE03B" w14:textId="6AEC591D" w:rsidR="00F960DE" w:rsidRPr="00BE0BAF" w:rsidRDefault="00D376A5" w:rsidP="00F960DE">
            <w:pPr>
              <w:jc w:val="center"/>
              <w:rPr>
                <w:sz w:val="20"/>
                <w:lang w:eastAsia="lt-LT"/>
              </w:rPr>
            </w:pPr>
            <w:r w:rsidRPr="00BE0BAF">
              <w:rPr>
                <w:sz w:val="20"/>
                <w:lang w:eastAsia="lt-LT"/>
              </w:rPr>
              <w:t>054</w:t>
            </w:r>
          </w:p>
        </w:tc>
        <w:tc>
          <w:tcPr>
            <w:tcW w:w="2463" w:type="dxa"/>
            <w:gridSpan w:val="2"/>
            <w:tcBorders>
              <w:top w:val="nil"/>
              <w:left w:val="nil"/>
              <w:bottom w:val="single" w:sz="4" w:space="0" w:color="auto"/>
              <w:right w:val="single" w:sz="4" w:space="0" w:color="auto"/>
            </w:tcBorders>
            <w:shd w:val="clear" w:color="auto" w:fill="auto"/>
            <w:vAlign w:val="bottom"/>
          </w:tcPr>
          <w:p w14:paraId="014CE3A5"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DC5EADC"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2CCFEEEC"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400D9BBE"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651C90DA"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2D1A1973" w14:textId="77777777" w:rsidTr="00D155D6">
        <w:trPr>
          <w:trHeight w:val="143"/>
        </w:trPr>
        <w:tc>
          <w:tcPr>
            <w:tcW w:w="3416" w:type="dxa"/>
            <w:vMerge/>
            <w:tcBorders>
              <w:left w:val="single" w:sz="4" w:space="0" w:color="auto"/>
              <w:right w:val="single" w:sz="4" w:space="0" w:color="auto"/>
            </w:tcBorders>
            <w:vAlign w:val="center"/>
          </w:tcPr>
          <w:p w14:paraId="2942E737"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06ACEEE4"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3355665D"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6E44C6D6"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5F8D03C4"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3FD65224"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1C1A040D"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29F69CBA" w14:textId="77777777" w:rsidTr="00D155D6">
        <w:trPr>
          <w:trHeight w:val="143"/>
        </w:trPr>
        <w:tc>
          <w:tcPr>
            <w:tcW w:w="3416" w:type="dxa"/>
            <w:vMerge/>
            <w:tcBorders>
              <w:left w:val="single" w:sz="4" w:space="0" w:color="auto"/>
              <w:right w:val="single" w:sz="4" w:space="0" w:color="auto"/>
            </w:tcBorders>
            <w:vAlign w:val="center"/>
          </w:tcPr>
          <w:p w14:paraId="5D4F297E"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40F7A303"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7357491"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8C5CDA5"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376F0D3B"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A5B658E"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5F53B93F"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0FEF6C2A" w14:textId="77777777" w:rsidTr="00D155D6">
        <w:trPr>
          <w:trHeight w:val="143"/>
        </w:trPr>
        <w:tc>
          <w:tcPr>
            <w:tcW w:w="3416" w:type="dxa"/>
            <w:vMerge/>
            <w:tcBorders>
              <w:left w:val="single" w:sz="4" w:space="0" w:color="auto"/>
              <w:right w:val="single" w:sz="4" w:space="0" w:color="auto"/>
            </w:tcBorders>
            <w:vAlign w:val="center"/>
          </w:tcPr>
          <w:p w14:paraId="74E74231"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66E33B99" w14:textId="5BE11C93" w:rsidR="00F960DE" w:rsidRPr="00BE0BAF" w:rsidRDefault="00D376A5" w:rsidP="00F960DE">
            <w:pPr>
              <w:jc w:val="center"/>
              <w:rPr>
                <w:sz w:val="20"/>
                <w:lang w:eastAsia="lt-LT"/>
              </w:rPr>
            </w:pPr>
            <w:r w:rsidRPr="00BE0BAF">
              <w:rPr>
                <w:sz w:val="20"/>
                <w:lang w:eastAsia="lt-LT"/>
              </w:rPr>
              <w:t>055</w:t>
            </w:r>
          </w:p>
        </w:tc>
        <w:tc>
          <w:tcPr>
            <w:tcW w:w="2463" w:type="dxa"/>
            <w:gridSpan w:val="2"/>
            <w:tcBorders>
              <w:top w:val="nil"/>
              <w:left w:val="nil"/>
              <w:bottom w:val="single" w:sz="4" w:space="0" w:color="auto"/>
              <w:right w:val="single" w:sz="4" w:space="0" w:color="auto"/>
            </w:tcBorders>
            <w:shd w:val="clear" w:color="auto" w:fill="auto"/>
            <w:vAlign w:val="bottom"/>
          </w:tcPr>
          <w:p w14:paraId="367248B4"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595BFF59"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395FF0FE"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30AD1D30"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7C4576E7"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3C101288" w14:textId="77777777" w:rsidTr="00D155D6">
        <w:trPr>
          <w:trHeight w:val="143"/>
        </w:trPr>
        <w:tc>
          <w:tcPr>
            <w:tcW w:w="3416" w:type="dxa"/>
            <w:vMerge/>
            <w:tcBorders>
              <w:left w:val="single" w:sz="4" w:space="0" w:color="auto"/>
              <w:right w:val="single" w:sz="4" w:space="0" w:color="auto"/>
            </w:tcBorders>
            <w:vAlign w:val="center"/>
          </w:tcPr>
          <w:p w14:paraId="6F153EA1"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1D10893F"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1E6DF8F3"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7BF44B8E"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66037926"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E4B9CAB"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25C61B3F"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1EB3B5D0" w14:textId="77777777" w:rsidTr="00D155D6">
        <w:trPr>
          <w:trHeight w:val="143"/>
        </w:trPr>
        <w:tc>
          <w:tcPr>
            <w:tcW w:w="3416" w:type="dxa"/>
            <w:vMerge/>
            <w:tcBorders>
              <w:left w:val="single" w:sz="4" w:space="0" w:color="auto"/>
              <w:bottom w:val="single" w:sz="4" w:space="0" w:color="auto"/>
              <w:right w:val="single" w:sz="4" w:space="0" w:color="auto"/>
            </w:tcBorders>
            <w:vAlign w:val="center"/>
          </w:tcPr>
          <w:p w14:paraId="4FA3D2A8"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5AD55C68"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4646F8C4"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2BC26221"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5B3B472E"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C269C96"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4051D70C"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11132AA4" w14:textId="77777777" w:rsidTr="00D155D6">
        <w:trPr>
          <w:trHeight w:val="166"/>
        </w:trPr>
        <w:tc>
          <w:tcPr>
            <w:tcW w:w="3416" w:type="dxa"/>
            <w:vMerge w:val="restart"/>
            <w:tcBorders>
              <w:top w:val="single" w:sz="4" w:space="0" w:color="auto"/>
              <w:left w:val="single" w:sz="4" w:space="0" w:color="auto"/>
              <w:right w:val="single" w:sz="4" w:space="0" w:color="auto"/>
            </w:tcBorders>
            <w:vAlign w:val="center"/>
          </w:tcPr>
          <w:p w14:paraId="6F52A6DB" w14:textId="77777777" w:rsidR="00F960DE" w:rsidRPr="00BE0BAF" w:rsidRDefault="00F960DE" w:rsidP="00F960DE">
            <w:pPr>
              <w:jc w:val="center"/>
              <w:rPr>
                <w:sz w:val="20"/>
                <w:lang w:eastAsia="lt-LT"/>
              </w:rPr>
            </w:pPr>
            <w:r w:rsidRPr="00BE0BAF">
              <w:rPr>
                <w:sz w:val="20"/>
                <w:lang w:eastAsia="lt-LT"/>
              </w:rPr>
              <w:t>Paukštidė III</w:t>
            </w:r>
          </w:p>
        </w:tc>
        <w:tc>
          <w:tcPr>
            <w:tcW w:w="1779" w:type="dxa"/>
            <w:gridSpan w:val="2"/>
            <w:vMerge w:val="restart"/>
            <w:tcBorders>
              <w:top w:val="single" w:sz="4" w:space="0" w:color="auto"/>
              <w:left w:val="single" w:sz="4" w:space="0" w:color="auto"/>
              <w:right w:val="single" w:sz="4" w:space="0" w:color="auto"/>
            </w:tcBorders>
            <w:vAlign w:val="center"/>
          </w:tcPr>
          <w:p w14:paraId="50D80589" w14:textId="5C4DC4E2" w:rsidR="00F960DE" w:rsidRPr="00BE0BAF" w:rsidRDefault="00D376A5" w:rsidP="00F960DE">
            <w:pPr>
              <w:jc w:val="center"/>
              <w:rPr>
                <w:sz w:val="20"/>
                <w:lang w:eastAsia="lt-LT"/>
              </w:rPr>
            </w:pPr>
            <w:r w:rsidRPr="00BE0BAF">
              <w:rPr>
                <w:sz w:val="20"/>
                <w:lang w:eastAsia="lt-LT"/>
              </w:rPr>
              <w:t>056</w:t>
            </w:r>
          </w:p>
        </w:tc>
        <w:tc>
          <w:tcPr>
            <w:tcW w:w="2463" w:type="dxa"/>
            <w:gridSpan w:val="2"/>
            <w:tcBorders>
              <w:top w:val="nil"/>
              <w:left w:val="nil"/>
              <w:bottom w:val="single" w:sz="4" w:space="0" w:color="auto"/>
              <w:right w:val="single" w:sz="4" w:space="0" w:color="auto"/>
            </w:tcBorders>
            <w:shd w:val="clear" w:color="auto" w:fill="auto"/>
            <w:vAlign w:val="bottom"/>
          </w:tcPr>
          <w:p w14:paraId="0A593ADB"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1C338E1F"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00DFF556"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AD38EF4"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111FEEA7"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06831F22" w14:textId="77777777" w:rsidTr="00D155D6">
        <w:trPr>
          <w:trHeight w:val="60"/>
        </w:trPr>
        <w:tc>
          <w:tcPr>
            <w:tcW w:w="3416" w:type="dxa"/>
            <w:vMerge/>
            <w:tcBorders>
              <w:left w:val="single" w:sz="4" w:space="0" w:color="auto"/>
              <w:right w:val="single" w:sz="4" w:space="0" w:color="auto"/>
            </w:tcBorders>
            <w:vAlign w:val="center"/>
          </w:tcPr>
          <w:p w14:paraId="2757869F"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63D443F6"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61400D6B"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714FAA52"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1845ED93"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4DB7D587"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20876D91"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068FAE3E" w14:textId="77777777" w:rsidTr="00D155D6">
        <w:trPr>
          <w:trHeight w:val="60"/>
        </w:trPr>
        <w:tc>
          <w:tcPr>
            <w:tcW w:w="3416" w:type="dxa"/>
            <w:vMerge/>
            <w:tcBorders>
              <w:left w:val="single" w:sz="4" w:space="0" w:color="auto"/>
              <w:right w:val="single" w:sz="4" w:space="0" w:color="auto"/>
            </w:tcBorders>
            <w:vAlign w:val="center"/>
          </w:tcPr>
          <w:p w14:paraId="6F4E0B74"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201A5282"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2CDC1853"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29DEC7D"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4F864410"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6CEDECAE"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7E9DCB5D"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1A70FC7C" w14:textId="77777777" w:rsidTr="00D155D6">
        <w:trPr>
          <w:trHeight w:val="60"/>
        </w:trPr>
        <w:tc>
          <w:tcPr>
            <w:tcW w:w="3416" w:type="dxa"/>
            <w:vMerge/>
            <w:tcBorders>
              <w:left w:val="single" w:sz="4" w:space="0" w:color="auto"/>
              <w:right w:val="single" w:sz="4" w:space="0" w:color="auto"/>
            </w:tcBorders>
            <w:vAlign w:val="center"/>
          </w:tcPr>
          <w:p w14:paraId="511C32F3"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41DB777C" w14:textId="0B8BD1E7" w:rsidR="00F960DE" w:rsidRPr="00BE0BAF" w:rsidRDefault="00D376A5" w:rsidP="00F960DE">
            <w:pPr>
              <w:jc w:val="center"/>
              <w:rPr>
                <w:sz w:val="20"/>
                <w:lang w:eastAsia="lt-LT"/>
              </w:rPr>
            </w:pPr>
            <w:r w:rsidRPr="00BE0BAF">
              <w:rPr>
                <w:sz w:val="20"/>
                <w:lang w:eastAsia="lt-LT"/>
              </w:rPr>
              <w:t>057</w:t>
            </w:r>
          </w:p>
        </w:tc>
        <w:tc>
          <w:tcPr>
            <w:tcW w:w="2463" w:type="dxa"/>
            <w:gridSpan w:val="2"/>
            <w:tcBorders>
              <w:top w:val="nil"/>
              <w:left w:val="nil"/>
              <w:bottom w:val="single" w:sz="4" w:space="0" w:color="auto"/>
              <w:right w:val="single" w:sz="4" w:space="0" w:color="auto"/>
            </w:tcBorders>
            <w:shd w:val="clear" w:color="auto" w:fill="auto"/>
            <w:vAlign w:val="bottom"/>
          </w:tcPr>
          <w:p w14:paraId="1B839668"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222DDCC3"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547AFB88"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0D107051"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4AB19A15"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52DFD52C" w14:textId="77777777" w:rsidTr="00D155D6">
        <w:trPr>
          <w:trHeight w:val="60"/>
        </w:trPr>
        <w:tc>
          <w:tcPr>
            <w:tcW w:w="3416" w:type="dxa"/>
            <w:vMerge/>
            <w:tcBorders>
              <w:left w:val="single" w:sz="4" w:space="0" w:color="auto"/>
              <w:right w:val="single" w:sz="4" w:space="0" w:color="auto"/>
            </w:tcBorders>
            <w:vAlign w:val="center"/>
          </w:tcPr>
          <w:p w14:paraId="7B92E740"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4DBE8A05"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21C1C0C1"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210C64E9"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73880C58"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454E73AB"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6DB84FF1"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09A7054D" w14:textId="77777777" w:rsidTr="00D155D6">
        <w:trPr>
          <w:trHeight w:val="60"/>
        </w:trPr>
        <w:tc>
          <w:tcPr>
            <w:tcW w:w="3416" w:type="dxa"/>
            <w:vMerge/>
            <w:tcBorders>
              <w:left w:val="single" w:sz="4" w:space="0" w:color="auto"/>
              <w:right w:val="single" w:sz="4" w:space="0" w:color="auto"/>
            </w:tcBorders>
            <w:vAlign w:val="center"/>
          </w:tcPr>
          <w:p w14:paraId="7001E64D"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13ED18B4"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9D96745"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45B662E"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716BE1AD"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2BDAA80"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5142C5B1"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26A043AF" w14:textId="77777777" w:rsidTr="00D155D6">
        <w:trPr>
          <w:trHeight w:val="207"/>
        </w:trPr>
        <w:tc>
          <w:tcPr>
            <w:tcW w:w="3416" w:type="dxa"/>
            <w:vMerge/>
            <w:tcBorders>
              <w:left w:val="single" w:sz="4" w:space="0" w:color="auto"/>
              <w:right w:val="single" w:sz="4" w:space="0" w:color="auto"/>
            </w:tcBorders>
            <w:vAlign w:val="center"/>
          </w:tcPr>
          <w:p w14:paraId="678300F6"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27C8BABB" w14:textId="3D0FBBB7" w:rsidR="00F960DE" w:rsidRPr="00BE0BAF" w:rsidRDefault="00D376A5" w:rsidP="00F960DE">
            <w:pPr>
              <w:jc w:val="center"/>
              <w:rPr>
                <w:sz w:val="20"/>
                <w:lang w:eastAsia="lt-LT"/>
              </w:rPr>
            </w:pPr>
            <w:r w:rsidRPr="00BE0BAF">
              <w:rPr>
                <w:sz w:val="20"/>
                <w:lang w:eastAsia="lt-LT"/>
              </w:rPr>
              <w:t>058</w:t>
            </w:r>
          </w:p>
        </w:tc>
        <w:tc>
          <w:tcPr>
            <w:tcW w:w="2463" w:type="dxa"/>
            <w:gridSpan w:val="2"/>
            <w:tcBorders>
              <w:top w:val="nil"/>
              <w:left w:val="nil"/>
              <w:bottom w:val="single" w:sz="4" w:space="0" w:color="auto"/>
              <w:right w:val="single" w:sz="4" w:space="0" w:color="auto"/>
            </w:tcBorders>
            <w:shd w:val="clear" w:color="auto" w:fill="auto"/>
            <w:vAlign w:val="bottom"/>
          </w:tcPr>
          <w:p w14:paraId="5AB057D9"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3A26F759"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03EBF12B"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0D8FBE50"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5E84C5AC"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7D8FE44E" w14:textId="77777777" w:rsidTr="00D155D6">
        <w:trPr>
          <w:trHeight w:val="60"/>
        </w:trPr>
        <w:tc>
          <w:tcPr>
            <w:tcW w:w="3416" w:type="dxa"/>
            <w:vMerge/>
            <w:tcBorders>
              <w:left w:val="single" w:sz="4" w:space="0" w:color="auto"/>
              <w:right w:val="single" w:sz="4" w:space="0" w:color="auto"/>
            </w:tcBorders>
            <w:vAlign w:val="center"/>
          </w:tcPr>
          <w:p w14:paraId="6D514F23"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6355E541"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7148CC0C"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10C8D59C"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03B76EDC"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F248F57"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289BD6E5"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4A2B4559" w14:textId="77777777" w:rsidTr="00D155D6">
        <w:trPr>
          <w:trHeight w:val="60"/>
        </w:trPr>
        <w:tc>
          <w:tcPr>
            <w:tcW w:w="3416" w:type="dxa"/>
            <w:vMerge/>
            <w:tcBorders>
              <w:left w:val="single" w:sz="4" w:space="0" w:color="auto"/>
              <w:right w:val="single" w:sz="4" w:space="0" w:color="auto"/>
            </w:tcBorders>
            <w:vAlign w:val="center"/>
          </w:tcPr>
          <w:p w14:paraId="143691BB"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0C815D1F"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59DE2BDA"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B452FE0"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84A6A81"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9E4D7AB"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2B3277D1"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055E8623" w14:textId="77777777" w:rsidTr="00D155D6">
        <w:trPr>
          <w:trHeight w:val="60"/>
        </w:trPr>
        <w:tc>
          <w:tcPr>
            <w:tcW w:w="3416" w:type="dxa"/>
            <w:vMerge/>
            <w:tcBorders>
              <w:left w:val="single" w:sz="4" w:space="0" w:color="auto"/>
              <w:right w:val="single" w:sz="4" w:space="0" w:color="auto"/>
            </w:tcBorders>
            <w:vAlign w:val="center"/>
          </w:tcPr>
          <w:p w14:paraId="7910388D"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E567586" w14:textId="03D29BA2" w:rsidR="00F960DE" w:rsidRPr="00BE0BAF" w:rsidRDefault="00D376A5" w:rsidP="00F960DE">
            <w:pPr>
              <w:jc w:val="center"/>
              <w:rPr>
                <w:sz w:val="20"/>
                <w:lang w:eastAsia="lt-LT"/>
              </w:rPr>
            </w:pPr>
            <w:r w:rsidRPr="00BE0BAF">
              <w:rPr>
                <w:sz w:val="20"/>
                <w:lang w:eastAsia="lt-LT"/>
              </w:rPr>
              <w:t>059</w:t>
            </w:r>
          </w:p>
        </w:tc>
        <w:tc>
          <w:tcPr>
            <w:tcW w:w="2463" w:type="dxa"/>
            <w:gridSpan w:val="2"/>
            <w:tcBorders>
              <w:top w:val="nil"/>
              <w:left w:val="nil"/>
              <w:bottom w:val="single" w:sz="4" w:space="0" w:color="auto"/>
              <w:right w:val="single" w:sz="4" w:space="0" w:color="auto"/>
            </w:tcBorders>
            <w:shd w:val="clear" w:color="auto" w:fill="auto"/>
            <w:vAlign w:val="bottom"/>
          </w:tcPr>
          <w:p w14:paraId="55E7A312"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3267BA17"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505AC1F2"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44CF4697"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5ED3FB5A"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55B085F7" w14:textId="77777777" w:rsidTr="00D155D6">
        <w:trPr>
          <w:trHeight w:val="60"/>
        </w:trPr>
        <w:tc>
          <w:tcPr>
            <w:tcW w:w="3416" w:type="dxa"/>
            <w:vMerge/>
            <w:tcBorders>
              <w:left w:val="single" w:sz="4" w:space="0" w:color="auto"/>
              <w:right w:val="single" w:sz="4" w:space="0" w:color="auto"/>
            </w:tcBorders>
            <w:vAlign w:val="center"/>
          </w:tcPr>
          <w:p w14:paraId="164CA969"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160BD992"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FA660E5"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0CE02D80"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0F3E4817"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636063DC"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03E3D008"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4FDAE0E9" w14:textId="77777777" w:rsidTr="00D155D6">
        <w:trPr>
          <w:trHeight w:val="60"/>
        </w:trPr>
        <w:tc>
          <w:tcPr>
            <w:tcW w:w="3416" w:type="dxa"/>
            <w:vMerge/>
            <w:tcBorders>
              <w:left w:val="single" w:sz="4" w:space="0" w:color="auto"/>
              <w:right w:val="single" w:sz="4" w:space="0" w:color="auto"/>
            </w:tcBorders>
            <w:vAlign w:val="center"/>
          </w:tcPr>
          <w:p w14:paraId="7010445F"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3B1BE314"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7E345C4"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24F83F54"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2A24C29"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750A826"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3C4F78D2"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12BB496B" w14:textId="77777777" w:rsidTr="00D155D6">
        <w:trPr>
          <w:trHeight w:val="94"/>
        </w:trPr>
        <w:tc>
          <w:tcPr>
            <w:tcW w:w="3416" w:type="dxa"/>
            <w:vMerge/>
            <w:tcBorders>
              <w:left w:val="single" w:sz="4" w:space="0" w:color="auto"/>
              <w:right w:val="single" w:sz="4" w:space="0" w:color="auto"/>
            </w:tcBorders>
            <w:vAlign w:val="center"/>
          </w:tcPr>
          <w:p w14:paraId="1AF33592"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F5ADD3B" w14:textId="15B9D557" w:rsidR="00F960DE" w:rsidRPr="00BE0BAF" w:rsidRDefault="00D376A5" w:rsidP="00F960DE">
            <w:pPr>
              <w:jc w:val="center"/>
              <w:rPr>
                <w:sz w:val="20"/>
                <w:lang w:eastAsia="lt-LT"/>
              </w:rPr>
            </w:pPr>
            <w:r w:rsidRPr="00BE0BAF">
              <w:rPr>
                <w:sz w:val="20"/>
                <w:lang w:eastAsia="lt-LT"/>
              </w:rPr>
              <w:t>060</w:t>
            </w:r>
          </w:p>
        </w:tc>
        <w:tc>
          <w:tcPr>
            <w:tcW w:w="2463" w:type="dxa"/>
            <w:gridSpan w:val="2"/>
            <w:tcBorders>
              <w:top w:val="nil"/>
              <w:left w:val="nil"/>
              <w:bottom w:val="single" w:sz="4" w:space="0" w:color="auto"/>
              <w:right w:val="single" w:sz="4" w:space="0" w:color="auto"/>
            </w:tcBorders>
            <w:shd w:val="clear" w:color="auto" w:fill="auto"/>
            <w:vAlign w:val="bottom"/>
          </w:tcPr>
          <w:p w14:paraId="5BE60D4E"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23994054"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4945ABEF"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10E1CC5D"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4169CBC6"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61D3E3C8" w14:textId="77777777" w:rsidTr="00D155D6">
        <w:trPr>
          <w:trHeight w:val="139"/>
        </w:trPr>
        <w:tc>
          <w:tcPr>
            <w:tcW w:w="3416" w:type="dxa"/>
            <w:vMerge/>
            <w:tcBorders>
              <w:left w:val="single" w:sz="4" w:space="0" w:color="auto"/>
              <w:right w:val="single" w:sz="4" w:space="0" w:color="auto"/>
            </w:tcBorders>
            <w:vAlign w:val="center"/>
          </w:tcPr>
          <w:p w14:paraId="35FC4339"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29ABA1C6"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3869E805"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51F6DF68"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06E57F96"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D5C5910"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4AD17DCC"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0A8A03D5" w14:textId="77777777" w:rsidTr="00D155D6">
        <w:trPr>
          <w:trHeight w:val="139"/>
        </w:trPr>
        <w:tc>
          <w:tcPr>
            <w:tcW w:w="3416" w:type="dxa"/>
            <w:vMerge/>
            <w:tcBorders>
              <w:left w:val="single" w:sz="4" w:space="0" w:color="auto"/>
              <w:right w:val="single" w:sz="4" w:space="0" w:color="auto"/>
            </w:tcBorders>
            <w:vAlign w:val="center"/>
          </w:tcPr>
          <w:p w14:paraId="18D66658"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74210D04"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2FD447F"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939814C"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E220D2F"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B60B657"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38400198"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6DA768EC" w14:textId="77777777" w:rsidTr="00D155D6">
        <w:trPr>
          <w:trHeight w:val="60"/>
        </w:trPr>
        <w:tc>
          <w:tcPr>
            <w:tcW w:w="3416" w:type="dxa"/>
            <w:vMerge/>
            <w:tcBorders>
              <w:left w:val="single" w:sz="4" w:space="0" w:color="auto"/>
              <w:right w:val="single" w:sz="4" w:space="0" w:color="auto"/>
            </w:tcBorders>
            <w:vAlign w:val="center"/>
          </w:tcPr>
          <w:p w14:paraId="6BC1AD29"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001CF33D" w14:textId="6AF4F807" w:rsidR="00F960DE" w:rsidRPr="00BE0BAF" w:rsidRDefault="00D376A5" w:rsidP="00F960DE">
            <w:pPr>
              <w:jc w:val="center"/>
              <w:rPr>
                <w:sz w:val="20"/>
                <w:lang w:eastAsia="lt-LT"/>
              </w:rPr>
            </w:pPr>
            <w:r w:rsidRPr="00BE0BAF">
              <w:rPr>
                <w:sz w:val="20"/>
                <w:lang w:eastAsia="lt-LT"/>
              </w:rPr>
              <w:t>061</w:t>
            </w:r>
          </w:p>
        </w:tc>
        <w:tc>
          <w:tcPr>
            <w:tcW w:w="2463" w:type="dxa"/>
            <w:gridSpan w:val="2"/>
            <w:tcBorders>
              <w:top w:val="nil"/>
              <w:left w:val="nil"/>
              <w:bottom w:val="single" w:sz="4" w:space="0" w:color="auto"/>
              <w:right w:val="single" w:sz="4" w:space="0" w:color="auto"/>
            </w:tcBorders>
            <w:shd w:val="clear" w:color="auto" w:fill="auto"/>
            <w:vAlign w:val="bottom"/>
          </w:tcPr>
          <w:p w14:paraId="71AC09A7"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6FFB4919"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16302EDC"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51825B41"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10F3A256"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44660C6B" w14:textId="77777777" w:rsidTr="00D155D6">
        <w:trPr>
          <w:trHeight w:val="76"/>
        </w:trPr>
        <w:tc>
          <w:tcPr>
            <w:tcW w:w="3416" w:type="dxa"/>
            <w:vMerge/>
            <w:tcBorders>
              <w:left w:val="single" w:sz="4" w:space="0" w:color="auto"/>
              <w:right w:val="single" w:sz="4" w:space="0" w:color="auto"/>
            </w:tcBorders>
            <w:vAlign w:val="center"/>
          </w:tcPr>
          <w:p w14:paraId="4A7121F7"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7130E0DC"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7B2F59D8"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6296B278"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4A49A14D"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05BDDC8B"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5FC2849B"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6500DE8A" w14:textId="77777777" w:rsidTr="00D155D6">
        <w:trPr>
          <w:trHeight w:val="76"/>
        </w:trPr>
        <w:tc>
          <w:tcPr>
            <w:tcW w:w="3416" w:type="dxa"/>
            <w:vMerge/>
            <w:tcBorders>
              <w:left w:val="single" w:sz="4" w:space="0" w:color="auto"/>
              <w:right w:val="single" w:sz="4" w:space="0" w:color="auto"/>
            </w:tcBorders>
            <w:vAlign w:val="center"/>
          </w:tcPr>
          <w:p w14:paraId="19F7441C"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3DFC947A"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DD8EFE7"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267833C2"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C664DD9"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BC57CC3"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5250134A"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2733A144" w14:textId="77777777" w:rsidTr="00D155D6">
        <w:trPr>
          <w:trHeight w:val="122"/>
        </w:trPr>
        <w:tc>
          <w:tcPr>
            <w:tcW w:w="3416" w:type="dxa"/>
            <w:vMerge/>
            <w:tcBorders>
              <w:left w:val="single" w:sz="4" w:space="0" w:color="auto"/>
              <w:right w:val="single" w:sz="4" w:space="0" w:color="auto"/>
            </w:tcBorders>
            <w:vAlign w:val="center"/>
          </w:tcPr>
          <w:p w14:paraId="6D663A1C"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05D0262F" w14:textId="5F7827CB" w:rsidR="00F960DE" w:rsidRPr="00BE0BAF" w:rsidRDefault="00D376A5" w:rsidP="00F960DE">
            <w:pPr>
              <w:jc w:val="center"/>
              <w:rPr>
                <w:sz w:val="20"/>
                <w:lang w:eastAsia="lt-LT"/>
              </w:rPr>
            </w:pPr>
            <w:r w:rsidRPr="00BE0BAF">
              <w:rPr>
                <w:sz w:val="20"/>
                <w:lang w:eastAsia="lt-LT"/>
              </w:rPr>
              <w:t>06</w:t>
            </w:r>
            <w:r w:rsidR="00F960DE" w:rsidRPr="00BE0BAF">
              <w:rPr>
                <w:sz w:val="20"/>
                <w:lang w:eastAsia="lt-LT"/>
              </w:rPr>
              <w:t>2</w:t>
            </w:r>
          </w:p>
        </w:tc>
        <w:tc>
          <w:tcPr>
            <w:tcW w:w="2463" w:type="dxa"/>
            <w:gridSpan w:val="2"/>
            <w:tcBorders>
              <w:top w:val="nil"/>
              <w:left w:val="nil"/>
              <w:bottom w:val="single" w:sz="4" w:space="0" w:color="auto"/>
              <w:right w:val="single" w:sz="4" w:space="0" w:color="auto"/>
            </w:tcBorders>
            <w:shd w:val="clear" w:color="auto" w:fill="auto"/>
            <w:vAlign w:val="bottom"/>
          </w:tcPr>
          <w:p w14:paraId="1D557CAB"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39C6A4F"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52A74FC2"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77ABB770"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11A94E75"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09182A36" w14:textId="77777777" w:rsidTr="00D155D6">
        <w:trPr>
          <w:trHeight w:val="60"/>
        </w:trPr>
        <w:tc>
          <w:tcPr>
            <w:tcW w:w="3416" w:type="dxa"/>
            <w:vMerge/>
            <w:tcBorders>
              <w:left w:val="single" w:sz="4" w:space="0" w:color="auto"/>
              <w:right w:val="single" w:sz="4" w:space="0" w:color="auto"/>
            </w:tcBorders>
            <w:vAlign w:val="center"/>
          </w:tcPr>
          <w:p w14:paraId="02BE817A"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6179DBA4"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1AEC16DF"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6E362FE4"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2FD83797"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14D955C7"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70BC766D"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5317A4DC" w14:textId="77777777" w:rsidTr="00D155D6">
        <w:trPr>
          <w:trHeight w:val="60"/>
        </w:trPr>
        <w:tc>
          <w:tcPr>
            <w:tcW w:w="3416" w:type="dxa"/>
            <w:vMerge/>
            <w:tcBorders>
              <w:left w:val="single" w:sz="4" w:space="0" w:color="auto"/>
              <w:right w:val="single" w:sz="4" w:space="0" w:color="auto"/>
            </w:tcBorders>
            <w:vAlign w:val="center"/>
          </w:tcPr>
          <w:p w14:paraId="7F1821C5"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5BD47FB2"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233B6B2"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4F474C7"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0130ACEC"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3668DCF"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505B2141"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1B863783" w14:textId="77777777" w:rsidTr="00D155D6">
        <w:trPr>
          <w:trHeight w:val="60"/>
        </w:trPr>
        <w:tc>
          <w:tcPr>
            <w:tcW w:w="3416" w:type="dxa"/>
            <w:vMerge/>
            <w:tcBorders>
              <w:left w:val="single" w:sz="4" w:space="0" w:color="auto"/>
              <w:right w:val="single" w:sz="4" w:space="0" w:color="auto"/>
            </w:tcBorders>
            <w:vAlign w:val="center"/>
          </w:tcPr>
          <w:p w14:paraId="4D1C7B7D"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58BA5602" w14:textId="28FE9EE2" w:rsidR="00F960DE" w:rsidRPr="00BE0BAF" w:rsidRDefault="00D376A5" w:rsidP="00F960DE">
            <w:pPr>
              <w:jc w:val="center"/>
              <w:rPr>
                <w:sz w:val="20"/>
                <w:lang w:eastAsia="lt-LT"/>
              </w:rPr>
            </w:pPr>
            <w:r w:rsidRPr="00BE0BAF">
              <w:rPr>
                <w:sz w:val="20"/>
                <w:lang w:eastAsia="lt-LT"/>
              </w:rPr>
              <w:t>063</w:t>
            </w:r>
          </w:p>
        </w:tc>
        <w:tc>
          <w:tcPr>
            <w:tcW w:w="2463" w:type="dxa"/>
            <w:gridSpan w:val="2"/>
            <w:tcBorders>
              <w:top w:val="nil"/>
              <w:left w:val="nil"/>
              <w:bottom w:val="single" w:sz="4" w:space="0" w:color="auto"/>
              <w:right w:val="single" w:sz="4" w:space="0" w:color="auto"/>
            </w:tcBorders>
            <w:shd w:val="clear" w:color="auto" w:fill="auto"/>
            <w:vAlign w:val="bottom"/>
          </w:tcPr>
          <w:p w14:paraId="7F825E45"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47676B36"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6588D10E"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4CC8E924"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52A4E8DD"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4399B52B" w14:textId="77777777" w:rsidTr="00D155D6">
        <w:trPr>
          <w:trHeight w:val="118"/>
        </w:trPr>
        <w:tc>
          <w:tcPr>
            <w:tcW w:w="3416" w:type="dxa"/>
            <w:vMerge/>
            <w:tcBorders>
              <w:left w:val="single" w:sz="4" w:space="0" w:color="auto"/>
              <w:right w:val="single" w:sz="4" w:space="0" w:color="auto"/>
            </w:tcBorders>
            <w:vAlign w:val="center"/>
          </w:tcPr>
          <w:p w14:paraId="070C4C2C"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7DD2F492"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20FD74E9"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67AC977"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1F8FA443"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649D637F"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04FEF215"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63402D52" w14:textId="77777777" w:rsidTr="00D155D6">
        <w:trPr>
          <w:trHeight w:val="118"/>
        </w:trPr>
        <w:tc>
          <w:tcPr>
            <w:tcW w:w="3416" w:type="dxa"/>
            <w:vMerge/>
            <w:tcBorders>
              <w:left w:val="single" w:sz="4" w:space="0" w:color="auto"/>
              <w:right w:val="single" w:sz="4" w:space="0" w:color="auto"/>
            </w:tcBorders>
            <w:vAlign w:val="center"/>
          </w:tcPr>
          <w:p w14:paraId="7AC80C88"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6795BC68"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669DD7C"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662D9FA"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9513672"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BA27919"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130C8B14"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330766D8" w14:textId="77777777" w:rsidTr="00D155D6">
        <w:trPr>
          <w:trHeight w:val="163"/>
        </w:trPr>
        <w:tc>
          <w:tcPr>
            <w:tcW w:w="3416" w:type="dxa"/>
            <w:vMerge/>
            <w:tcBorders>
              <w:left w:val="single" w:sz="4" w:space="0" w:color="auto"/>
              <w:right w:val="single" w:sz="4" w:space="0" w:color="auto"/>
            </w:tcBorders>
            <w:vAlign w:val="center"/>
          </w:tcPr>
          <w:p w14:paraId="30177F54"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107C7982" w14:textId="7281DAFC" w:rsidR="00F960DE" w:rsidRPr="00BE0BAF" w:rsidRDefault="00D376A5" w:rsidP="00F960DE">
            <w:pPr>
              <w:jc w:val="center"/>
              <w:rPr>
                <w:sz w:val="20"/>
                <w:lang w:eastAsia="lt-LT"/>
              </w:rPr>
            </w:pPr>
            <w:r w:rsidRPr="00BE0BAF">
              <w:rPr>
                <w:sz w:val="20"/>
                <w:lang w:eastAsia="lt-LT"/>
              </w:rPr>
              <w:t>064</w:t>
            </w:r>
          </w:p>
        </w:tc>
        <w:tc>
          <w:tcPr>
            <w:tcW w:w="2463" w:type="dxa"/>
            <w:gridSpan w:val="2"/>
            <w:tcBorders>
              <w:top w:val="nil"/>
              <w:left w:val="nil"/>
              <w:bottom w:val="single" w:sz="4" w:space="0" w:color="auto"/>
              <w:right w:val="single" w:sz="4" w:space="0" w:color="auto"/>
            </w:tcBorders>
            <w:shd w:val="clear" w:color="auto" w:fill="auto"/>
            <w:vAlign w:val="bottom"/>
          </w:tcPr>
          <w:p w14:paraId="124E285A"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5B6EBA0B"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41E41E6C"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676FFAAF"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4DF10987"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4DDA4695" w14:textId="77777777" w:rsidTr="00D155D6">
        <w:trPr>
          <w:trHeight w:val="60"/>
        </w:trPr>
        <w:tc>
          <w:tcPr>
            <w:tcW w:w="3416" w:type="dxa"/>
            <w:vMerge/>
            <w:tcBorders>
              <w:left w:val="single" w:sz="4" w:space="0" w:color="auto"/>
              <w:right w:val="single" w:sz="4" w:space="0" w:color="auto"/>
            </w:tcBorders>
            <w:vAlign w:val="center"/>
          </w:tcPr>
          <w:p w14:paraId="3E014E67"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53298867"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7B62C017"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1670290B"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67E35A0B"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18024A0A"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2ADF26A5"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51B12A98" w14:textId="77777777" w:rsidTr="00D155D6">
        <w:trPr>
          <w:trHeight w:val="60"/>
        </w:trPr>
        <w:tc>
          <w:tcPr>
            <w:tcW w:w="3416" w:type="dxa"/>
            <w:vMerge/>
            <w:tcBorders>
              <w:left w:val="single" w:sz="4" w:space="0" w:color="auto"/>
              <w:right w:val="single" w:sz="4" w:space="0" w:color="auto"/>
            </w:tcBorders>
            <w:vAlign w:val="center"/>
          </w:tcPr>
          <w:p w14:paraId="49D29646"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2EDBD499"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4277AAE7"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03E4380A"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5467C1F"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C149CB5"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1DCCB7BA"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4AACBAF2" w14:textId="77777777" w:rsidTr="00D155D6">
        <w:trPr>
          <w:trHeight w:val="100"/>
        </w:trPr>
        <w:tc>
          <w:tcPr>
            <w:tcW w:w="3416" w:type="dxa"/>
            <w:vMerge/>
            <w:tcBorders>
              <w:left w:val="single" w:sz="4" w:space="0" w:color="auto"/>
              <w:right w:val="single" w:sz="4" w:space="0" w:color="auto"/>
            </w:tcBorders>
            <w:vAlign w:val="center"/>
          </w:tcPr>
          <w:p w14:paraId="14BBE2C3"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06F708A4" w14:textId="6EB25841" w:rsidR="00F960DE" w:rsidRPr="00BE0BAF" w:rsidRDefault="00D376A5" w:rsidP="00F960DE">
            <w:pPr>
              <w:jc w:val="center"/>
              <w:rPr>
                <w:sz w:val="20"/>
                <w:lang w:eastAsia="lt-LT"/>
              </w:rPr>
            </w:pPr>
            <w:r w:rsidRPr="00BE0BAF">
              <w:rPr>
                <w:sz w:val="20"/>
                <w:lang w:eastAsia="lt-LT"/>
              </w:rPr>
              <w:t>065</w:t>
            </w:r>
          </w:p>
        </w:tc>
        <w:tc>
          <w:tcPr>
            <w:tcW w:w="2463" w:type="dxa"/>
            <w:gridSpan w:val="2"/>
            <w:tcBorders>
              <w:top w:val="nil"/>
              <w:left w:val="nil"/>
              <w:bottom w:val="single" w:sz="4" w:space="0" w:color="auto"/>
              <w:right w:val="single" w:sz="4" w:space="0" w:color="auto"/>
            </w:tcBorders>
            <w:shd w:val="clear" w:color="auto" w:fill="auto"/>
            <w:vAlign w:val="bottom"/>
          </w:tcPr>
          <w:p w14:paraId="4E133F17"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53682215"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5CF05977"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0BA52245"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59206417"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44B429C5" w14:textId="77777777" w:rsidTr="00D155D6">
        <w:trPr>
          <w:trHeight w:val="146"/>
        </w:trPr>
        <w:tc>
          <w:tcPr>
            <w:tcW w:w="3416" w:type="dxa"/>
            <w:vMerge/>
            <w:tcBorders>
              <w:left w:val="single" w:sz="4" w:space="0" w:color="auto"/>
              <w:right w:val="single" w:sz="4" w:space="0" w:color="auto"/>
            </w:tcBorders>
            <w:vAlign w:val="center"/>
          </w:tcPr>
          <w:p w14:paraId="5F8CA1AA"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3122E91A"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235544F7"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19438C41"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4F6848E4"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6EC14444"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0764E50F"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3E5858B5" w14:textId="77777777" w:rsidTr="00D155D6">
        <w:trPr>
          <w:trHeight w:val="146"/>
        </w:trPr>
        <w:tc>
          <w:tcPr>
            <w:tcW w:w="3416" w:type="dxa"/>
            <w:vMerge/>
            <w:tcBorders>
              <w:left w:val="single" w:sz="4" w:space="0" w:color="auto"/>
              <w:bottom w:val="single" w:sz="4" w:space="0" w:color="auto"/>
              <w:right w:val="single" w:sz="4" w:space="0" w:color="auto"/>
            </w:tcBorders>
            <w:vAlign w:val="center"/>
          </w:tcPr>
          <w:p w14:paraId="4EB342AE"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4E11FE6D"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235A870C"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2FB9CF7"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9C1A61D"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50EA670"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5E13F2D9"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1655BCD6" w14:textId="77777777" w:rsidTr="00D155D6">
        <w:trPr>
          <w:trHeight w:val="60"/>
        </w:trPr>
        <w:tc>
          <w:tcPr>
            <w:tcW w:w="3416" w:type="dxa"/>
            <w:vMerge w:val="restart"/>
            <w:tcBorders>
              <w:top w:val="single" w:sz="4" w:space="0" w:color="auto"/>
              <w:left w:val="single" w:sz="4" w:space="0" w:color="auto"/>
              <w:right w:val="single" w:sz="4" w:space="0" w:color="auto"/>
            </w:tcBorders>
            <w:vAlign w:val="center"/>
          </w:tcPr>
          <w:p w14:paraId="5E4FE47B" w14:textId="77777777" w:rsidR="00F960DE" w:rsidRPr="00BE0BAF" w:rsidRDefault="00F960DE" w:rsidP="00F960DE">
            <w:pPr>
              <w:jc w:val="center"/>
              <w:rPr>
                <w:sz w:val="20"/>
                <w:lang w:eastAsia="lt-LT"/>
              </w:rPr>
            </w:pPr>
            <w:r w:rsidRPr="00BE0BAF">
              <w:rPr>
                <w:sz w:val="20"/>
                <w:lang w:eastAsia="lt-LT"/>
              </w:rPr>
              <w:t>Paukštidė IV</w:t>
            </w:r>
          </w:p>
        </w:tc>
        <w:tc>
          <w:tcPr>
            <w:tcW w:w="1779" w:type="dxa"/>
            <w:gridSpan w:val="2"/>
            <w:vMerge w:val="restart"/>
            <w:tcBorders>
              <w:top w:val="single" w:sz="4" w:space="0" w:color="auto"/>
              <w:left w:val="single" w:sz="4" w:space="0" w:color="auto"/>
              <w:right w:val="single" w:sz="4" w:space="0" w:color="auto"/>
            </w:tcBorders>
            <w:vAlign w:val="center"/>
          </w:tcPr>
          <w:p w14:paraId="39FD1C86" w14:textId="7774E9A7" w:rsidR="00F960DE" w:rsidRPr="00BE0BAF" w:rsidRDefault="00D376A5" w:rsidP="00F960DE">
            <w:pPr>
              <w:jc w:val="center"/>
              <w:rPr>
                <w:sz w:val="20"/>
                <w:lang w:eastAsia="lt-LT"/>
              </w:rPr>
            </w:pPr>
            <w:r w:rsidRPr="00BE0BAF">
              <w:rPr>
                <w:sz w:val="20"/>
                <w:lang w:eastAsia="lt-LT"/>
              </w:rPr>
              <w:t>066</w:t>
            </w:r>
          </w:p>
        </w:tc>
        <w:tc>
          <w:tcPr>
            <w:tcW w:w="2463" w:type="dxa"/>
            <w:gridSpan w:val="2"/>
            <w:tcBorders>
              <w:top w:val="nil"/>
              <w:left w:val="nil"/>
              <w:bottom w:val="single" w:sz="4" w:space="0" w:color="auto"/>
              <w:right w:val="single" w:sz="4" w:space="0" w:color="auto"/>
            </w:tcBorders>
            <w:shd w:val="clear" w:color="auto" w:fill="auto"/>
            <w:vAlign w:val="bottom"/>
          </w:tcPr>
          <w:p w14:paraId="3E3C125A"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2198E016"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00D97A39"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32328219"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56B5C50F"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2711914C" w14:textId="77777777" w:rsidTr="00D155D6">
        <w:trPr>
          <w:trHeight w:val="256"/>
        </w:trPr>
        <w:tc>
          <w:tcPr>
            <w:tcW w:w="3416" w:type="dxa"/>
            <w:vMerge/>
            <w:tcBorders>
              <w:left w:val="single" w:sz="4" w:space="0" w:color="auto"/>
              <w:right w:val="single" w:sz="4" w:space="0" w:color="auto"/>
            </w:tcBorders>
            <w:vAlign w:val="center"/>
          </w:tcPr>
          <w:p w14:paraId="723A1A95"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3A1AB2DA"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2D4C1E40"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5C315AE9"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6C79786E"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0B0E015C"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3356E164"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406B936A" w14:textId="77777777" w:rsidTr="00D155D6">
        <w:trPr>
          <w:trHeight w:val="256"/>
        </w:trPr>
        <w:tc>
          <w:tcPr>
            <w:tcW w:w="3416" w:type="dxa"/>
            <w:vMerge/>
            <w:tcBorders>
              <w:left w:val="single" w:sz="4" w:space="0" w:color="auto"/>
              <w:right w:val="single" w:sz="4" w:space="0" w:color="auto"/>
            </w:tcBorders>
            <w:vAlign w:val="center"/>
          </w:tcPr>
          <w:p w14:paraId="67FFCD86"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5B7C815E"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527BDE5F"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50EB993"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50F23F27"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786D93A8"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1EC681BB"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34004F87" w14:textId="77777777" w:rsidTr="00D155D6">
        <w:trPr>
          <w:trHeight w:val="245"/>
        </w:trPr>
        <w:tc>
          <w:tcPr>
            <w:tcW w:w="3416" w:type="dxa"/>
            <w:vMerge/>
            <w:tcBorders>
              <w:left w:val="single" w:sz="4" w:space="0" w:color="auto"/>
              <w:right w:val="single" w:sz="4" w:space="0" w:color="auto"/>
            </w:tcBorders>
            <w:vAlign w:val="center"/>
          </w:tcPr>
          <w:p w14:paraId="7A0310FC"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62AF9EB0" w14:textId="0D876936" w:rsidR="00F960DE" w:rsidRPr="00BE0BAF" w:rsidRDefault="00D376A5" w:rsidP="00F960DE">
            <w:pPr>
              <w:jc w:val="center"/>
              <w:rPr>
                <w:sz w:val="20"/>
                <w:lang w:eastAsia="lt-LT"/>
              </w:rPr>
            </w:pPr>
            <w:r w:rsidRPr="00BE0BAF">
              <w:rPr>
                <w:sz w:val="20"/>
                <w:lang w:eastAsia="lt-LT"/>
              </w:rPr>
              <w:t>067</w:t>
            </w:r>
          </w:p>
        </w:tc>
        <w:tc>
          <w:tcPr>
            <w:tcW w:w="2463" w:type="dxa"/>
            <w:gridSpan w:val="2"/>
            <w:tcBorders>
              <w:top w:val="nil"/>
              <w:left w:val="nil"/>
              <w:bottom w:val="single" w:sz="4" w:space="0" w:color="auto"/>
              <w:right w:val="single" w:sz="4" w:space="0" w:color="auto"/>
            </w:tcBorders>
            <w:shd w:val="clear" w:color="auto" w:fill="auto"/>
            <w:vAlign w:val="bottom"/>
          </w:tcPr>
          <w:p w14:paraId="0667AB9E"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522F9288"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061545D9"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79255285"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27DBBD77"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5F77E2A9" w14:textId="77777777" w:rsidTr="00D155D6">
        <w:trPr>
          <w:trHeight w:val="256"/>
        </w:trPr>
        <w:tc>
          <w:tcPr>
            <w:tcW w:w="3416" w:type="dxa"/>
            <w:vMerge/>
            <w:tcBorders>
              <w:left w:val="single" w:sz="4" w:space="0" w:color="auto"/>
              <w:right w:val="single" w:sz="4" w:space="0" w:color="auto"/>
            </w:tcBorders>
            <w:vAlign w:val="center"/>
          </w:tcPr>
          <w:p w14:paraId="0AF7CAF5"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5F31D578"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15D74CD7"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7FAB8B53"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730CEA55"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5186B065"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3729F3B9"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4C4C40B9" w14:textId="77777777" w:rsidTr="00D155D6">
        <w:trPr>
          <w:trHeight w:val="256"/>
        </w:trPr>
        <w:tc>
          <w:tcPr>
            <w:tcW w:w="3416" w:type="dxa"/>
            <w:vMerge/>
            <w:tcBorders>
              <w:left w:val="single" w:sz="4" w:space="0" w:color="auto"/>
              <w:right w:val="single" w:sz="4" w:space="0" w:color="auto"/>
            </w:tcBorders>
            <w:vAlign w:val="center"/>
          </w:tcPr>
          <w:p w14:paraId="153F6129"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3B7F2DB9"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909E528"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2BA8E5EE"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0989B05C"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23F652F"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5519728C"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5AFA85AB" w14:textId="77777777" w:rsidTr="00D155D6">
        <w:trPr>
          <w:trHeight w:val="203"/>
        </w:trPr>
        <w:tc>
          <w:tcPr>
            <w:tcW w:w="3416" w:type="dxa"/>
            <w:vMerge/>
            <w:tcBorders>
              <w:left w:val="single" w:sz="4" w:space="0" w:color="auto"/>
              <w:right w:val="single" w:sz="4" w:space="0" w:color="auto"/>
            </w:tcBorders>
            <w:vAlign w:val="center"/>
          </w:tcPr>
          <w:p w14:paraId="245BDE36"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36891C2" w14:textId="788DA3C1" w:rsidR="00F960DE" w:rsidRPr="00BE0BAF" w:rsidRDefault="00D376A5" w:rsidP="00F960DE">
            <w:pPr>
              <w:jc w:val="center"/>
              <w:rPr>
                <w:sz w:val="20"/>
                <w:lang w:eastAsia="lt-LT"/>
              </w:rPr>
            </w:pPr>
            <w:r w:rsidRPr="00BE0BAF">
              <w:rPr>
                <w:sz w:val="20"/>
                <w:lang w:eastAsia="lt-LT"/>
              </w:rPr>
              <w:t>068</w:t>
            </w:r>
          </w:p>
        </w:tc>
        <w:tc>
          <w:tcPr>
            <w:tcW w:w="2463" w:type="dxa"/>
            <w:gridSpan w:val="2"/>
            <w:tcBorders>
              <w:top w:val="nil"/>
              <w:left w:val="nil"/>
              <w:bottom w:val="single" w:sz="4" w:space="0" w:color="auto"/>
              <w:right w:val="single" w:sz="4" w:space="0" w:color="auto"/>
            </w:tcBorders>
            <w:shd w:val="clear" w:color="auto" w:fill="auto"/>
            <w:vAlign w:val="bottom"/>
          </w:tcPr>
          <w:p w14:paraId="0DACBF02"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37286933"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24588938"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7394EBF4"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332CDBD7"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3B816E36" w14:textId="77777777" w:rsidTr="00D155D6">
        <w:trPr>
          <w:trHeight w:val="203"/>
        </w:trPr>
        <w:tc>
          <w:tcPr>
            <w:tcW w:w="3416" w:type="dxa"/>
            <w:vMerge/>
            <w:tcBorders>
              <w:left w:val="single" w:sz="4" w:space="0" w:color="auto"/>
              <w:right w:val="single" w:sz="4" w:space="0" w:color="auto"/>
            </w:tcBorders>
            <w:vAlign w:val="center"/>
          </w:tcPr>
          <w:p w14:paraId="57E6E4A9"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4FDF04AE"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39C36685"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1840D7F5"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0AA98B1A"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54A27A8"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28E02F40"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43A7CEB8" w14:textId="77777777" w:rsidTr="00D155D6">
        <w:trPr>
          <w:trHeight w:val="203"/>
        </w:trPr>
        <w:tc>
          <w:tcPr>
            <w:tcW w:w="3416" w:type="dxa"/>
            <w:vMerge/>
            <w:tcBorders>
              <w:left w:val="single" w:sz="4" w:space="0" w:color="auto"/>
              <w:right w:val="single" w:sz="4" w:space="0" w:color="auto"/>
            </w:tcBorders>
            <w:vAlign w:val="center"/>
          </w:tcPr>
          <w:p w14:paraId="6F6DDDCA"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64E275DB"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5ED04CEA"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8239E99"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09883B83"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A5FC1AB"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569595FC"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6FB3B89C" w14:textId="77777777" w:rsidTr="00D155D6">
        <w:trPr>
          <w:trHeight w:val="203"/>
        </w:trPr>
        <w:tc>
          <w:tcPr>
            <w:tcW w:w="3416" w:type="dxa"/>
            <w:vMerge/>
            <w:tcBorders>
              <w:left w:val="single" w:sz="4" w:space="0" w:color="auto"/>
              <w:right w:val="single" w:sz="4" w:space="0" w:color="auto"/>
            </w:tcBorders>
            <w:vAlign w:val="center"/>
          </w:tcPr>
          <w:p w14:paraId="17B25172"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2EEB4BC5" w14:textId="08FE7F8F" w:rsidR="00F960DE" w:rsidRPr="00BE0BAF" w:rsidRDefault="00D376A5" w:rsidP="00F960DE">
            <w:pPr>
              <w:jc w:val="center"/>
              <w:rPr>
                <w:sz w:val="20"/>
                <w:lang w:eastAsia="lt-LT"/>
              </w:rPr>
            </w:pPr>
            <w:r w:rsidRPr="00BE0BAF">
              <w:rPr>
                <w:sz w:val="20"/>
                <w:lang w:eastAsia="lt-LT"/>
              </w:rPr>
              <w:t>069</w:t>
            </w:r>
          </w:p>
        </w:tc>
        <w:tc>
          <w:tcPr>
            <w:tcW w:w="2463" w:type="dxa"/>
            <w:gridSpan w:val="2"/>
            <w:tcBorders>
              <w:top w:val="nil"/>
              <w:left w:val="nil"/>
              <w:bottom w:val="single" w:sz="4" w:space="0" w:color="auto"/>
              <w:right w:val="single" w:sz="4" w:space="0" w:color="auto"/>
            </w:tcBorders>
            <w:shd w:val="clear" w:color="auto" w:fill="auto"/>
            <w:vAlign w:val="bottom"/>
          </w:tcPr>
          <w:p w14:paraId="13C697BD"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44B7F8F7"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60D6E442"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EFFB196"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224C99C4"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2302E751" w14:textId="77777777" w:rsidTr="00D155D6">
        <w:trPr>
          <w:trHeight w:val="203"/>
        </w:trPr>
        <w:tc>
          <w:tcPr>
            <w:tcW w:w="3416" w:type="dxa"/>
            <w:vMerge/>
            <w:tcBorders>
              <w:left w:val="single" w:sz="4" w:space="0" w:color="auto"/>
              <w:right w:val="single" w:sz="4" w:space="0" w:color="auto"/>
            </w:tcBorders>
            <w:vAlign w:val="center"/>
          </w:tcPr>
          <w:p w14:paraId="5CBE32A7"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07AA25C9"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25783FD3"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11355726"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465D09F2"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7A536B24"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6D42494C"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6B6C6833" w14:textId="77777777" w:rsidTr="00D155D6">
        <w:trPr>
          <w:trHeight w:val="203"/>
        </w:trPr>
        <w:tc>
          <w:tcPr>
            <w:tcW w:w="3416" w:type="dxa"/>
            <w:vMerge/>
            <w:tcBorders>
              <w:left w:val="single" w:sz="4" w:space="0" w:color="auto"/>
              <w:right w:val="single" w:sz="4" w:space="0" w:color="auto"/>
            </w:tcBorders>
            <w:vAlign w:val="center"/>
          </w:tcPr>
          <w:p w14:paraId="4170C7E5"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1EB1823F"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ADE6D80"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21B8D55"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5609DACE"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31C0460"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74E0B428"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02B372CC" w14:textId="77777777" w:rsidTr="00D155D6">
        <w:trPr>
          <w:trHeight w:val="203"/>
        </w:trPr>
        <w:tc>
          <w:tcPr>
            <w:tcW w:w="3416" w:type="dxa"/>
            <w:vMerge/>
            <w:tcBorders>
              <w:left w:val="single" w:sz="4" w:space="0" w:color="auto"/>
              <w:right w:val="single" w:sz="4" w:space="0" w:color="auto"/>
            </w:tcBorders>
            <w:vAlign w:val="center"/>
          </w:tcPr>
          <w:p w14:paraId="38E66E87"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B2B1093" w14:textId="398577B9" w:rsidR="00F960DE" w:rsidRPr="00BE0BAF" w:rsidRDefault="00D376A5" w:rsidP="00F960DE">
            <w:pPr>
              <w:jc w:val="center"/>
              <w:rPr>
                <w:sz w:val="20"/>
                <w:lang w:eastAsia="lt-LT"/>
              </w:rPr>
            </w:pPr>
            <w:r w:rsidRPr="00BE0BAF">
              <w:rPr>
                <w:sz w:val="20"/>
                <w:lang w:eastAsia="lt-LT"/>
              </w:rPr>
              <w:t>070</w:t>
            </w:r>
          </w:p>
        </w:tc>
        <w:tc>
          <w:tcPr>
            <w:tcW w:w="2463" w:type="dxa"/>
            <w:gridSpan w:val="2"/>
            <w:tcBorders>
              <w:top w:val="nil"/>
              <w:left w:val="nil"/>
              <w:bottom w:val="single" w:sz="4" w:space="0" w:color="auto"/>
              <w:right w:val="single" w:sz="4" w:space="0" w:color="auto"/>
            </w:tcBorders>
            <w:shd w:val="clear" w:color="auto" w:fill="auto"/>
            <w:vAlign w:val="bottom"/>
          </w:tcPr>
          <w:p w14:paraId="3E27C7F2"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172E622A"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6978912A"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5165E308"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4CC37D87"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71A318C2" w14:textId="77777777" w:rsidTr="00D155D6">
        <w:trPr>
          <w:trHeight w:val="203"/>
        </w:trPr>
        <w:tc>
          <w:tcPr>
            <w:tcW w:w="3416" w:type="dxa"/>
            <w:vMerge/>
            <w:tcBorders>
              <w:left w:val="single" w:sz="4" w:space="0" w:color="auto"/>
              <w:right w:val="single" w:sz="4" w:space="0" w:color="auto"/>
            </w:tcBorders>
            <w:vAlign w:val="center"/>
          </w:tcPr>
          <w:p w14:paraId="3947ABEA"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0D9B0582"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0F2EFA03"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1839F7E5"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02E7C584"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10910AB5"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27548C9D"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0C0862C0" w14:textId="77777777" w:rsidTr="00D155D6">
        <w:trPr>
          <w:trHeight w:val="203"/>
        </w:trPr>
        <w:tc>
          <w:tcPr>
            <w:tcW w:w="3416" w:type="dxa"/>
            <w:vMerge/>
            <w:tcBorders>
              <w:left w:val="single" w:sz="4" w:space="0" w:color="auto"/>
              <w:right w:val="single" w:sz="4" w:space="0" w:color="auto"/>
            </w:tcBorders>
            <w:vAlign w:val="center"/>
          </w:tcPr>
          <w:p w14:paraId="18F9AD62"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3D7D5973"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CDD6A3F"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2541A1B8"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1E5D779"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9882FAC"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0899B6D9"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66CFB68C" w14:textId="77777777" w:rsidTr="00D155D6">
        <w:trPr>
          <w:trHeight w:val="203"/>
        </w:trPr>
        <w:tc>
          <w:tcPr>
            <w:tcW w:w="3416" w:type="dxa"/>
            <w:vMerge/>
            <w:tcBorders>
              <w:left w:val="single" w:sz="4" w:space="0" w:color="auto"/>
              <w:right w:val="single" w:sz="4" w:space="0" w:color="auto"/>
            </w:tcBorders>
            <w:vAlign w:val="center"/>
          </w:tcPr>
          <w:p w14:paraId="38C110E7"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61B24DC0" w14:textId="7815CD1E" w:rsidR="00F960DE" w:rsidRPr="00BE0BAF" w:rsidRDefault="00D376A5" w:rsidP="00F960DE">
            <w:pPr>
              <w:jc w:val="center"/>
              <w:rPr>
                <w:sz w:val="20"/>
                <w:lang w:eastAsia="lt-LT"/>
              </w:rPr>
            </w:pPr>
            <w:r w:rsidRPr="00BE0BAF">
              <w:rPr>
                <w:sz w:val="20"/>
                <w:lang w:eastAsia="lt-LT"/>
              </w:rPr>
              <w:t>071</w:t>
            </w:r>
          </w:p>
        </w:tc>
        <w:tc>
          <w:tcPr>
            <w:tcW w:w="2463" w:type="dxa"/>
            <w:gridSpan w:val="2"/>
            <w:tcBorders>
              <w:top w:val="nil"/>
              <w:left w:val="nil"/>
              <w:bottom w:val="single" w:sz="4" w:space="0" w:color="auto"/>
              <w:right w:val="single" w:sz="4" w:space="0" w:color="auto"/>
            </w:tcBorders>
            <w:shd w:val="clear" w:color="auto" w:fill="auto"/>
            <w:vAlign w:val="bottom"/>
          </w:tcPr>
          <w:p w14:paraId="105DA4CE"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3883572"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4B77429C"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39433F9A"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63EBC41F"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20868259" w14:textId="77777777" w:rsidTr="00D155D6">
        <w:trPr>
          <w:trHeight w:val="203"/>
        </w:trPr>
        <w:tc>
          <w:tcPr>
            <w:tcW w:w="3416" w:type="dxa"/>
            <w:vMerge/>
            <w:tcBorders>
              <w:left w:val="single" w:sz="4" w:space="0" w:color="auto"/>
              <w:right w:val="single" w:sz="4" w:space="0" w:color="auto"/>
            </w:tcBorders>
            <w:vAlign w:val="center"/>
          </w:tcPr>
          <w:p w14:paraId="499AF82B"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592F6542"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0A4C7470"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21BAFE6"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6B37E1C5"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59DD2CE3"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150FF714"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2406F352" w14:textId="77777777" w:rsidTr="00D155D6">
        <w:trPr>
          <w:trHeight w:val="203"/>
        </w:trPr>
        <w:tc>
          <w:tcPr>
            <w:tcW w:w="3416" w:type="dxa"/>
            <w:vMerge/>
            <w:tcBorders>
              <w:left w:val="single" w:sz="4" w:space="0" w:color="auto"/>
              <w:right w:val="single" w:sz="4" w:space="0" w:color="auto"/>
            </w:tcBorders>
            <w:vAlign w:val="center"/>
          </w:tcPr>
          <w:p w14:paraId="63436021"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2ACBBCFD"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651DF812"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49C2B34A"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4D64F52C"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51E8A47"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6FAB91D8"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134DD927" w14:textId="77777777" w:rsidTr="00D155D6">
        <w:trPr>
          <w:trHeight w:val="203"/>
        </w:trPr>
        <w:tc>
          <w:tcPr>
            <w:tcW w:w="3416" w:type="dxa"/>
            <w:vMerge/>
            <w:tcBorders>
              <w:left w:val="single" w:sz="4" w:space="0" w:color="auto"/>
              <w:right w:val="single" w:sz="4" w:space="0" w:color="auto"/>
            </w:tcBorders>
            <w:vAlign w:val="center"/>
          </w:tcPr>
          <w:p w14:paraId="39B16156"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64F00432" w14:textId="5CBFDA92" w:rsidR="00F960DE" w:rsidRPr="00BE0BAF" w:rsidRDefault="00D376A5" w:rsidP="00F960DE">
            <w:pPr>
              <w:jc w:val="center"/>
              <w:rPr>
                <w:sz w:val="20"/>
                <w:lang w:eastAsia="lt-LT"/>
              </w:rPr>
            </w:pPr>
            <w:r w:rsidRPr="00BE0BAF">
              <w:rPr>
                <w:sz w:val="20"/>
                <w:lang w:eastAsia="lt-LT"/>
              </w:rPr>
              <w:t>07</w:t>
            </w:r>
            <w:r w:rsidR="00F960DE" w:rsidRPr="00BE0BAF">
              <w:rPr>
                <w:sz w:val="20"/>
                <w:lang w:eastAsia="lt-LT"/>
              </w:rPr>
              <w:t>2</w:t>
            </w:r>
          </w:p>
        </w:tc>
        <w:tc>
          <w:tcPr>
            <w:tcW w:w="2463" w:type="dxa"/>
            <w:gridSpan w:val="2"/>
            <w:tcBorders>
              <w:top w:val="nil"/>
              <w:left w:val="nil"/>
              <w:bottom w:val="single" w:sz="4" w:space="0" w:color="auto"/>
              <w:right w:val="single" w:sz="4" w:space="0" w:color="auto"/>
            </w:tcBorders>
            <w:shd w:val="clear" w:color="auto" w:fill="auto"/>
            <w:vAlign w:val="bottom"/>
          </w:tcPr>
          <w:p w14:paraId="66DDD7D7"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67AE3F99"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22CAD163"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59CF7FA8"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08612ED2"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0FEBE5F1" w14:textId="77777777" w:rsidTr="00D155D6">
        <w:trPr>
          <w:trHeight w:val="203"/>
        </w:trPr>
        <w:tc>
          <w:tcPr>
            <w:tcW w:w="3416" w:type="dxa"/>
            <w:vMerge/>
            <w:tcBorders>
              <w:left w:val="single" w:sz="4" w:space="0" w:color="auto"/>
              <w:right w:val="single" w:sz="4" w:space="0" w:color="auto"/>
            </w:tcBorders>
            <w:vAlign w:val="center"/>
          </w:tcPr>
          <w:p w14:paraId="2C905CC0"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3942F257"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857BD1C"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8FEBC48"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1F89D938"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065F02A1"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05F48055"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5E6BEFD4" w14:textId="77777777" w:rsidTr="00D155D6">
        <w:trPr>
          <w:trHeight w:val="203"/>
        </w:trPr>
        <w:tc>
          <w:tcPr>
            <w:tcW w:w="3416" w:type="dxa"/>
            <w:vMerge/>
            <w:tcBorders>
              <w:left w:val="single" w:sz="4" w:space="0" w:color="auto"/>
              <w:right w:val="single" w:sz="4" w:space="0" w:color="auto"/>
            </w:tcBorders>
            <w:vAlign w:val="center"/>
          </w:tcPr>
          <w:p w14:paraId="67E116B4"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4130F485"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E217932"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53335B4"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089FF942"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7C2A1BA9"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7674158E"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07C3C217" w14:textId="77777777" w:rsidTr="00D155D6">
        <w:trPr>
          <w:trHeight w:val="203"/>
        </w:trPr>
        <w:tc>
          <w:tcPr>
            <w:tcW w:w="3416" w:type="dxa"/>
            <w:vMerge/>
            <w:tcBorders>
              <w:left w:val="single" w:sz="4" w:space="0" w:color="auto"/>
              <w:right w:val="single" w:sz="4" w:space="0" w:color="auto"/>
            </w:tcBorders>
            <w:vAlign w:val="center"/>
          </w:tcPr>
          <w:p w14:paraId="6DDC92F8"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41FF3712" w14:textId="3E941C07" w:rsidR="00F960DE" w:rsidRPr="00BE0BAF" w:rsidRDefault="00D376A5" w:rsidP="00F960DE">
            <w:pPr>
              <w:jc w:val="center"/>
              <w:rPr>
                <w:sz w:val="20"/>
                <w:lang w:eastAsia="lt-LT"/>
              </w:rPr>
            </w:pPr>
            <w:r w:rsidRPr="00BE0BAF">
              <w:rPr>
                <w:sz w:val="20"/>
                <w:lang w:eastAsia="lt-LT"/>
              </w:rPr>
              <w:t>073</w:t>
            </w:r>
          </w:p>
        </w:tc>
        <w:tc>
          <w:tcPr>
            <w:tcW w:w="2463" w:type="dxa"/>
            <w:gridSpan w:val="2"/>
            <w:tcBorders>
              <w:top w:val="nil"/>
              <w:left w:val="nil"/>
              <w:bottom w:val="single" w:sz="4" w:space="0" w:color="auto"/>
              <w:right w:val="single" w:sz="4" w:space="0" w:color="auto"/>
            </w:tcBorders>
            <w:shd w:val="clear" w:color="auto" w:fill="auto"/>
            <w:vAlign w:val="bottom"/>
          </w:tcPr>
          <w:p w14:paraId="76F0747E"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01B20681"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25B038BD"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747D7523"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0C03C5B1"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59C255EF" w14:textId="77777777" w:rsidTr="00D155D6">
        <w:trPr>
          <w:trHeight w:val="203"/>
        </w:trPr>
        <w:tc>
          <w:tcPr>
            <w:tcW w:w="3416" w:type="dxa"/>
            <w:vMerge/>
            <w:tcBorders>
              <w:left w:val="single" w:sz="4" w:space="0" w:color="auto"/>
              <w:right w:val="single" w:sz="4" w:space="0" w:color="auto"/>
            </w:tcBorders>
            <w:vAlign w:val="center"/>
          </w:tcPr>
          <w:p w14:paraId="7BF994F7"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30D4B2CE"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6ADC520A"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2144353B"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50BAEBFA"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DFBC3F7"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2E99B505"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3B4EFAD1" w14:textId="77777777" w:rsidTr="00D155D6">
        <w:trPr>
          <w:trHeight w:val="203"/>
        </w:trPr>
        <w:tc>
          <w:tcPr>
            <w:tcW w:w="3416" w:type="dxa"/>
            <w:vMerge/>
            <w:tcBorders>
              <w:left w:val="single" w:sz="4" w:space="0" w:color="auto"/>
              <w:right w:val="single" w:sz="4" w:space="0" w:color="auto"/>
            </w:tcBorders>
            <w:vAlign w:val="center"/>
          </w:tcPr>
          <w:p w14:paraId="0F6798DB"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145FB3AC"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67C841C"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1E4E99B"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5E2CB6F"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8A318ED"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73FFE707"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0BA660A1" w14:textId="77777777" w:rsidTr="00D155D6">
        <w:trPr>
          <w:trHeight w:val="203"/>
        </w:trPr>
        <w:tc>
          <w:tcPr>
            <w:tcW w:w="3416" w:type="dxa"/>
            <w:vMerge/>
            <w:tcBorders>
              <w:left w:val="single" w:sz="4" w:space="0" w:color="auto"/>
              <w:right w:val="single" w:sz="4" w:space="0" w:color="auto"/>
            </w:tcBorders>
            <w:vAlign w:val="center"/>
          </w:tcPr>
          <w:p w14:paraId="5FF906C1"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6F850A5A" w14:textId="5C08E4E1" w:rsidR="00F960DE" w:rsidRPr="00BE0BAF" w:rsidRDefault="00D376A5" w:rsidP="00F960DE">
            <w:pPr>
              <w:jc w:val="center"/>
              <w:rPr>
                <w:sz w:val="20"/>
                <w:lang w:eastAsia="lt-LT"/>
              </w:rPr>
            </w:pPr>
            <w:r w:rsidRPr="00BE0BAF">
              <w:rPr>
                <w:sz w:val="20"/>
                <w:lang w:eastAsia="lt-LT"/>
              </w:rPr>
              <w:t>074</w:t>
            </w:r>
          </w:p>
        </w:tc>
        <w:tc>
          <w:tcPr>
            <w:tcW w:w="2463" w:type="dxa"/>
            <w:gridSpan w:val="2"/>
            <w:tcBorders>
              <w:top w:val="nil"/>
              <w:left w:val="nil"/>
              <w:bottom w:val="single" w:sz="4" w:space="0" w:color="auto"/>
              <w:right w:val="single" w:sz="4" w:space="0" w:color="auto"/>
            </w:tcBorders>
            <w:shd w:val="clear" w:color="auto" w:fill="auto"/>
            <w:vAlign w:val="bottom"/>
          </w:tcPr>
          <w:p w14:paraId="5DEB22A4"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209CE8D6"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3E9D2BDD"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EA89A1F"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152D7320"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42428F35" w14:textId="77777777" w:rsidTr="00D155D6">
        <w:trPr>
          <w:trHeight w:val="203"/>
        </w:trPr>
        <w:tc>
          <w:tcPr>
            <w:tcW w:w="3416" w:type="dxa"/>
            <w:vMerge/>
            <w:tcBorders>
              <w:left w:val="single" w:sz="4" w:space="0" w:color="auto"/>
              <w:right w:val="single" w:sz="4" w:space="0" w:color="auto"/>
            </w:tcBorders>
            <w:vAlign w:val="center"/>
          </w:tcPr>
          <w:p w14:paraId="08D5B757"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09E73696"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0625D1E4"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73F1D08C"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1EDA77F5"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3E38B776"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20E31252"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151E5CC3" w14:textId="77777777" w:rsidTr="00D155D6">
        <w:trPr>
          <w:trHeight w:val="203"/>
        </w:trPr>
        <w:tc>
          <w:tcPr>
            <w:tcW w:w="3416" w:type="dxa"/>
            <w:vMerge/>
            <w:tcBorders>
              <w:left w:val="single" w:sz="4" w:space="0" w:color="auto"/>
              <w:right w:val="single" w:sz="4" w:space="0" w:color="auto"/>
            </w:tcBorders>
            <w:vAlign w:val="center"/>
          </w:tcPr>
          <w:p w14:paraId="0E7CBFAB"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62D1CDAC"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25CC356C"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262A4654"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3ED8D30A"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1F250E43"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6BA0DBD5"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6F596768" w14:textId="77777777" w:rsidTr="00D155D6">
        <w:trPr>
          <w:trHeight w:val="203"/>
        </w:trPr>
        <w:tc>
          <w:tcPr>
            <w:tcW w:w="3416" w:type="dxa"/>
            <w:vMerge/>
            <w:tcBorders>
              <w:left w:val="single" w:sz="4" w:space="0" w:color="auto"/>
              <w:right w:val="single" w:sz="4" w:space="0" w:color="auto"/>
            </w:tcBorders>
            <w:vAlign w:val="center"/>
          </w:tcPr>
          <w:p w14:paraId="48D96B59"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57F80C3F" w14:textId="555E1F5E" w:rsidR="00F960DE" w:rsidRPr="00BE0BAF" w:rsidRDefault="00D376A5" w:rsidP="00F960DE">
            <w:pPr>
              <w:jc w:val="center"/>
              <w:rPr>
                <w:sz w:val="20"/>
                <w:lang w:eastAsia="lt-LT"/>
              </w:rPr>
            </w:pPr>
            <w:r w:rsidRPr="00BE0BAF">
              <w:rPr>
                <w:sz w:val="20"/>
                <w:lang w:eastAsia="lt-LT"/>
              </w:rPr>
              <w:t>075</w:t>
            </w:r>
          </w:p>
        </w:tc>
        <w:tc>
          <w:tcPr>
            <w:tcW w:w="2463" w:type="dxa"/>
            <w:gridSpan w:val="2"/>
            <w:tcBorders>
              <w:top w:val="nil"/>
              <w:left w:val="nil"/>
              <w:bottom w:val="single" w:sz="4" w:space="0" w:color="auto"/>
              <w:right w:val="single" w:sz="4" w:space="0" w:color="auto"/>
            </w:tcBorders>
            <w:shd w:val="clear" w:color="auto" w:fill="auto"/>
            <w:vAlign w:val="bottom"/>
          </w:tcPr>
          <w:p w14:paraId="61FAC1B3"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6BE5D0AF"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6A83AF8D"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58F2964D"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6D7CFF42"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0D3B6A2C" w14:textId="77777777" w:rsidTr="00D155D6">
        <w:trPr>
          <w:trHeight w:val="203"/>
        </w:trPr>
        <w:tc>
          <w:tcPr>
            <w:tcW w:w="3416" w:type="dxa"/>
            <w:vMerge/>
            <w:tcBorders>
              <w:left w:val="single" w:sz="4" w:space="0" w:color="auto"/>
              <w:right w:val="single" w:sz="4" w:space="0" w:color="auto"/>
            </w:tcBorders>
            <w:vAlign w:val="center"/>
          </w:tcPr>
          <w:p w14:paraId="53E0F84A"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78A2244B"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7F574349"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51BD330A"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625BF9A5"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7D85282C"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78631C23"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4FA00775" w14:textId="77777777" w:rsidTr="00D155D6">
        <w:trPr>
          <w:trHeight w:val="203"/>
        </w:trPr>
        <w:tc>
          <w:tcPr>
            <w:tcW w:w="3416" w:type="dxa"/>
            <w:vMerge/>
            <w:tcBorders>
              <w:left w:val="single" w:sz="4" w:space="0" w:color="auto"/>
              <w:bottom w:val="single" w:sz="4" w:space="0" w:color="auto"/>
              <w:right w:val="single" w:sz="4" w:space="0" w:color="auto"/>
            </w:tcBorders>
            <w:vAlign w:val="center"/>
          </w:tcPr>
          <w:p w14:paraId="3B64CC69"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2502BB5A"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4DA320D"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1BF0C10"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493EBF04"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732EA60"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47562A42"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752F8E64" w14:textId="77777777" w:rsidTr="00D155D6">
        <w:trPr>
          <w:trHeight w:val="203"/>
        </w:trPr>
        <w:tc>
          <w:tcPr>
            <w:tcW w:w="3416" w:type="dxa"/>
            <w:vMerge w:val="restart"/>
            <w:tcBorders>
              <w:top w:val="single" w:sz="4" w:space="0" w:color="auto"/>
              <w:left w:val="single" w:sz="4" w:space="0" w:color="auto"/>
              <w:right w:val="single" w:sz="4" w:space="0" w:color="auto"/>
            </w:tcBorders>
            <w:vAlign w:val="center"/>
          </w:tcPr>
          <w:p w14:paraId="494AF968" w14:textId="77777777" w:rsidR="00F960DE" w:rsidRPr="00BE0BAF" w:rsidRDefault="00F960DE" w:rsidP="00F960DE">
            <w:pPr>
              <w:jc w:val="center"/>
              <w:rPr>
                <w:sz w:val="20"/>
                <w:lang w:eastAsia="lt-LT"/>
              </w:rPr>
            </w:pPr>
            <w:r w:rsidRPr="00BE0BAF">
              <w:rPr>
                <w:sz w:val="20"/>
                <w:lang w:eastAsia="lt-LT"/>
              </w:rPr>
              <w:t>Paukštidė V</w:t>
            </w:r>
          </w:p>
        </w:tc>
        <w:tc>
          <w:tcPr>
            <w:tcW w:w="1779" w:type="dxa"/>
            <w:gridSpan w:val="2"/>
            <w:vMerge w:val="restart"/>
            <w:tcBorders>
              <w:top w:val="single" w:sz="4" w:space="0" w:color="auto"/>
              <w:left w:val="single" w:sz="4" w:space="0" w:color="auto"/>
              <w:right w:val="single" w:sz="4" w:space="0" w:color="auto"/>
            </w:tcBorders>
            <w:vAlign w:val="center"/>
          </w:tcPr>
          <w:p w14:paraId="5C4EE5D1" w14:textId="0C0E3CB3" w:rsidR="00F960DE" w:rsidRPr="00BE0BAF" w:rsidRDefault="00D376A5" w:rsidP="00F960DE">
            <w:pPr>
              <w:jc w:val="center"/>
              <w:rPr>
                <w:sz w:val="20"/>
                <w:lang w:eastAsia="lt-LT"/>
              </w:rPr>
            </w:pPr>
            <w:r w:rsidRPr="00BE0BAF">
              <w:rPr>
                <w:sz w:val="20"/>
                <w:lang w:eastAsia="lt-LT"/>
              </w:rPr>
              <w:t>076</w:t>
            </w:r>
          </w:p>
        </w:tc>
        <w:tc>
          <w:tcPr>
            <w:tcW w:w="2463" w:type="dxa"/>
            <w:gridSpan w:val="2"/>
            <w:tcBorders>
              <w:top w:val="nil"/>
              <w:left w:val="nil"/>
              <w:bottom w:val="single" w:sz="4" w:space="0" w:color="auto"/>
              <w:right w:val="single" w:sz="4" w:space="0" w:color="auto"/>
            </w:tcBorders>
            <w:shd w:val="clear" w:color="auto" w:fill="auto"/>
            <w:vAlign w:val="bottom"/>
          </w:tcPr>
          <w:p w14:paraId="59D3775D"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20970EF7"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5E25EDF3"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70266368"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0BC08EB6"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06525670" w14:textId="77777777" w:rsidTr="00D155D6">
        <w:trPr>
          <w:trHeight w:val="203"/>
        </w:trPr>
        <w:tc>
          <w:tcPr>
            <w:tcW w:w="3416" w:type="dxa"/>
            <w:vMerge/>
            <w:tcBorders>
              <w:left w:val="single" w:sz="4" w:space="0" w:color="auto"/>
              <w:right w:val="single" w:sz="4" w:space="0" w:color="auto"/>
            </w:tcBorders>
            <w:vAlign w:val="center"/>
          </w:tcPr>
          <w:p w14:paraId="3C768DF6"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2B30E51E"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0DD28612"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606E0FAB"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795BF69F"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58113A5B"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27F893FF"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5418FB4F" w14:textId="77777777" w:rsidTr="00D155D6">
        <w:trPr>
          <w:trHeight w:val="203"/>
        </w:trPr>
        <w:tc>
          <w:tcPr>
            <w:tcW w:w="3416" w:type="dxa"/>
            <w:vMerge/>
            <w:tcBorders>
              <w:left w:val="single" w:sz="4" w:space="0" w:color="auto"/>
              <w:right w:val="single" w:sz="4" w:space="0" w:color="auto"/>
            </w:tcBorders>
            <w:vAlign w:val="center"/>
          </w:tcPr>
          <w:p w14:paraId="1FCAAE07"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3D8303E2"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6638B790"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28E6ED93"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3E34E736"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E96CF0C"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4A91BD53"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2B5789BA" w14:textId="77777777" w:rsidTr="00D155D6">
        <w:trPr>
          <w:trHeight w:val="203"/>
        </w:trPr>
        <w:tc>
          <w:tcPr>
            <w:tcW w:w="3416" w:type="dxa"/>
            <w:vMerge/>
            <w:tcBorders>
              <w:left w:val="single" w:sz="4" w:space="0" w:color="auto"/>
              <w:right w:val="single" w:sz="4" w:space="0" w:color="auto"/>
            </w:tcBorders>
            <w:vAlign w:val="center"/>
          </w:tcPr>
          <w:p w14:paraId="5D6DDD97"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5ADAC62A" w14:textId="144BEB5D" w:rsidR="00F960DE" w:rsidRPr="00BE0BAF" w:rsidRDefault="00D376A5" w:rsidP="00F960DE">
            <w:pPr>
              <w:jc w:val="center"/>
              <w:rPr>
                <w:sz w:val="20"/>
                <w:lang w:eastAsia="lt-LT"/>
              </w:rPr>
            </w:pPr>
            <w:r w:rsidRPr="00BE0BAF">
              <w:rPr>
                <w:sz w:val="20"/>
                <w:lang w:eastAsia="lt-LT"/>
              </w:rPr>
              <w:t>077</w:t>
            </w:r>
          </w:p>
        </w:tc>
        <w:tc>
          <w:tcPr>
            <w:tcW w:w="2463" w:type="dxa"/>
            <w:gridSpan w:val="2"/>
            <w:tcBorders>
              <w:top w:val="nil"/>
              <w:left w:val="nil"/>
              <w:bottom w:val="single" w:sz="4" w:space="0" w:color="auto"/>
              <w:right w:val="single" w:sz="4" w:space="0" w:color="auto"/>
            </w:tcBorders>
            <w:shd w:val="clear" w:color="auto" w:fill="auto"/>
            <w:vAlign w:val="bottom"/>
          </w:tcPr>
          <w:p w14:paraId="15F13112"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60F44406"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15E274C5"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BA67432"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2BC478B5"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1AB35440" w14:textId="77777777" w:rsidTr="00D155D6">
        <w:trPr>
          <w:trHeight w:val="203"/>
        </w:trPr>
        <w:tc>
          <w:tcPr>
            <w:tcW w:w="3416" w:type="dxa"/>
            <w:vMerge/>
            <w:tcBorders>
              <w:left w:val="single" w:sz="4" w:space="0" w:color="auto"/>
              <w:right w:val="single" w:sz="4" w:space="0" w:color="auto"/>
            </w:tcBorders>
            <w:vAlign w:val="center"/>
          </w:tcPr>
          <w:p w14:paraId="584B7378"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6199A6B2"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E9CEE47"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456DFE0C"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27B7ED8D"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5620EFDF"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489F19F3"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007767EB" w14:textId="77777777" w:rsidTr="00D155D6">
        <w:trPr>
          <w:trHeight w:val="203"/>
        </w:trPr>
        <w:tc>
          <w:tcPr>
            <w:tcW w:w="3416" w:type="dxa"/>
            <w:vMerge/>
            <w:tcBorders>
              <w:left w:val="single" w:sz="4" w:space="0" w:color="auto"/>
              <w:right w:val="single" w:sz="4" w:space="0" w:color="auto"/>
            </w:tcBorders>
            <w:vAlign w:val="center"/>
          </w:tcPr>
          <w:p w14:paraId="6CB3CDF9"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48F1C889"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EA70C01"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9847334"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9448103"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741611E0"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0DB8AAA6"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585D0C25" w14:textId="77777777" w:rsidTr="00D155D6">
        <w:trPr>
          <w:trHeight w:val="203"/>
        </w:trPr>
        <w:tc>
          <w:tcPr>
            <w:tcW w:w="3416" w:type="dxa"/>
            <w:vMerge/>
            <w:tcBorders>
              <w:left w:val="single" w:sz="4" w:space="0" w:color="auto"/>
              <w:right w:val="single" w:sz="4" w:space="0" w:color="auto"/>
            </w:tcBorders>
            <w:vAlign w:val="center"/>
          </w:tcPr>
          <w:p w14:paraId="7FDA4C07"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4A3A872" w14:textId="3D0A283B" w:rsidR="00F960DE" w:rsidRPr="00BE0BAF" w:rsidRDefault="00D376A5" w:rsidP="00F960DE">
            <w:pPr>
              <w:jc w:val="center"/>
              <w:rPr>
                <w:sz w:val="20"/>
                <w:lang w:eastAsia="lt-LT"/>
              </w:rPr>
            </w:pPr>
            <w:r w:rsidRPr="00BE0BAF">
              <w:rPr>
                <w:sz w:val="20"/>
                <w:lang w:eastAsia="lt-LT"/>
              </w:rPr>
              <w:t>078</w:t>
            </w:r>
          </w:p>
        </w:tc>
        <w:tc>
          <w:tcPr>
            <w:tcW w:w="2463" w:type="dxa"/>
            <w:gridSpan w:val="2"/>
            <w:tcBorders>
              <w:top w:val="nil"/>
              <w:left w:val="nil"/>
              <w:bottom w:val="single" w:sz="4" w:space="0" w:color="auto"/>
              <w:right w:val="single" w:sz="4" w:space="0" w:color="auto"/>
            </w:tcBorders>
            <w:shd w:val="clear" w:color="auto" w:fill="auto"/>
            <w:vAlign w:val="bottom"/>
          </w:tcPr>
          <w:p w14:paraId="45820531"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280DF24F"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3A157B72"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652D8779"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1EB31C9A"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0A2F34A3" w14:textId="77777777" w:rsidTr="00D155D6">
        <w:trPr>
          <w:trHeight w:val="203"/>
        </w:trPr>
        <w:tc>
          <w:tcPr>
            <w:tcW w:w="3416" w:type="dxa"/>
            <w:vMerge/>
            <w:tcBorders>
              <w:left w:val="single" w:sz="4" w:space="0" w:color="auto"/>
              <w:right w:val="single" w:sz="4" w:space="0" w:color="auto"/>
            </w:tcBorders>
            <w:vAlign w:val="center"/>
          </w:tcPr>
          <w:p w14:paraId="04A7DD3C"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36DEE897"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208DBFA0"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78FD1DA3"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2166DF1E"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028A40C4"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0CE361E5"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62F43A28" w14:textId="77777777" w:rsidTr="00D155D6">
        <w:trPr>
          <w:trHeight w:val="203"/>
        </w:trPr>
        <w:tc>
          <w:tcPr>
            <w:tcW w:w="3416" w:type="dxa"/>
            <w:vMerge/>
            <w:tcBorders>
              <w:left w:val="single" w:sz="4" w:space="0" w:color="auto"/>
              <w:right w:val="single" w:sz="4" w:space="0" w:color="auto"/>
            </w:tcBorders>
            <w:vAlign w:val="center"/>
          </w:tcPr>
          <w:p w14:paraId="5002FC4A"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1D957E7A"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B21C7DE"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29FD564F"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76E4D330"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386C502"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2440BF36"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714486F7" w14:textId="77777777" w:rsidTr="00D155D6">
        <w:trPr>
          <w:trHeight w:val="203"/>
        </w:trPr>
        <w:tc>
          <w:tcPr>
            <w:tcW w:w="3416" w:type="dxa"/>
            <w:vMerge/>
            <w:tcBorders>
              <w:left w:val="single" w:sz="4" w:space="0" w:color="auto"/>
              <w:right w:val="single" w:sz="4" w:space="0" w:color="auto"/>
            </w:tcBorders>
            <w:vAlign w:val="center"/>
          </w:tcPr>
          <w:p w14:paraId="4E67EB92"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03C50E1E" w14:textId="6E8686AF" w:rsidR="00F960DE" w:rsidRPr="00BE0BAF" w:rsidRDefault="00D376A5" w:rsidP="00F960DE">
            <w:pPr>
              <w:jc w:val="center"/>
              <w:rPr>
                <w:sz w:val="20"/>
                <w:lang w:eastAsia="lt-LT"/>
              </w:rPr>
            </w:pPr>
            <w:r w:rsidRPr="00BE0BAF">
              <w:rPr>
                <w:sz w:val="20"/>
                <w:lang w:eastAsia="lt-LT"/>
              </w:rPr>
              <w:t>079</w:t>
            </w:r>
          </w:p>
        </w:tc>
        <w:tc>
          <w:tcPr>
            <w:tcW w:w="2463" w:type="dxa"/>
            <w:gridSpan w:val="2"/>
            <w:tcBorders>
              <w:top w:val="nil"/>
              <w:left w:val="nil"/>
              <w:bottom w:val="single" w:sz="4" w:space="0" w:color="auto"/>
              <w:right w:val="single" w:sz="4" w:space="0" w:color="auto"/>
            </w:tcBorders>
            <w:shd w:val="clear" w:color="auto" w:fill="auto"/>
            <w:vAlign w:val="bottom"/>
          </w:tcPr>
          <w:p w14:paraId="39BB52B7"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62610AB3"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3FE45529"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35A3E175"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6B0D1DFE"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6EF18525" w14:textId="77777777" w:rsidTr="00D155D6">
        <w:trPr>
          <w:trHeight w:val="203"/>
        </w:trPr>
        <w:tc>
          <w:tcPr>
            <w:tcW w:w="3416" w:type="dxa"/>
            <w:vMerge/>
            <w:tcBorders>
              <w:left w:val="single" w:sz="4" w:space="0" w:color="auto"/>
              <w:right w:val="single" w:sz="4" w:space="0" w:color="auto"/>
            </w:tcBorders>
            <w:vAlign w:val="center"/>
          </w:tcPr>
          <w:p w14:paraId="6CFAAEEF"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6815F4BE"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2D5B08D9"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186F2EEC"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7C67CF26"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3582E695"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79D4ACAE"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419AD610" w14:textId="77777777" w:rsidTr="00D155D6">
        <w:trPr>
          <w:trHeight w:val="203"/>
        </w:trPr>
        <w:tc>
          <w:tcPr>
            <w:tcW w:w="3416" w:type="dxa"/>
            <w:vMerge/>
            <w:tcBorders>
              <w:left w:val="single" w:sz="4" w:space="0" w:color="auto"/>
              <w:right w:val="single" w:sz="4" w:space="0" w:color="auto"/>
            </w:tcBorders>
            <w:vAlign w:val="center"/>
          </w:tcPr>
          <w:p w14:paraId="428DD90C"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56CC7DE5"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E06A08A"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F49D2FB"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E2FC2F9"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7957917C"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2F7549BE"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135B2011" w14:textId="77777777" w:rsidTr="00D155D6">
        <w:trPr>
          <w:trHeight w:val="203"/>
        </w:trPr>
        <w:tc>
          <w:tcPr>
            <w:tcW w:w="3416" w:type="dxa"/>
            <w:vMerge/>
            <w:tcBorders>
              <w:left w:val="single" w:sz="4" w:space="0" w:color="auto"/>
              <w:right w:val="single" w:sz="4" w:space="0" w:color="auto"/>
            </w:tcBorders>
            <w:vAlign w:val="center"/>
          </w:tcPr>
          <w:p w14:paraId="6C130E0F"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320F4505" w14:textId="5E36C5FC" w:rsidR="00F960DE" w:rsidRPr="00BE0BAF" w:rsidRDefault="00D376A5" w:rsidP="00F960DE">
            <w:pPr>
              <w:jc w:val="center"/>
              <w:rPr>
                <w:sz w:val="20"/>
                <w:lang w:eastAsia="lt-LT"/>
              </w:rPr>
            </w:pPr>
            <w:r w:rsidRPr="00BE0BAF">
              <w:rPr>
                <w:sz w:val="20"/>
                <w:lang w:eastAsia="lt-LT"/>
              </w:rPr>
              <w:t>080</w:t>
            </w:r>
          </w:p>
        </w:tc>
        <w:tc>
          <w:tcPr>
            <w:tcW w:w="2463" w:type="dxa"/>
            <w:gridSpan w:val="2"/>
            <w:tcBorders>
              <w:top w:val="nil"/>
              <w:left w:val="nil"/>
              <w:bottom w:val="single" w:sz="4" w:space="0" w:color="auto"/>
              <w:right w:val="single" w:sz="4" w:space="0" w:color="auto"/>
            </w:tcBorders>
            <w:shd w:val="clear" w:color="auto" w:fill="auto"/>
            <w:vAlign w:val="bottom"/>
          </w:tcPr>
          <w:p w14:paraId="0ED79621"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FA72423"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4A223CBD"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1E80F967"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54EC969E"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2DD5C35B" w14:textId="77777777" w:rsidTr="00D155D6">
        <w:trPr>
          <w:trHeight w:val="203"/>
        </w:trPr>
        <w:tc>
          <w:tcPr>
            <w:tcW w:w="3416" w:type="dxa"/>
            <w:vMerge/>
            <w:tcBorders>
              <w:left w:val="single" w:sz="4" w:space="0" w:color="auto"/>
              <w:right w:val="single" w:sz="4" w:space="0" w:color="auto"/>
            </w:tcBorders>
            <w:vAlign w:val="center"/>
          </w:tcPr>
          <w:p w14:paraId="29E9D889"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0B24C7A1"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1D0B2662"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4FCC4E99"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6BF02AFB"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77ADD27F"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627140F4"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13E60BA5" w14:textId="77777777" w:rsidTr="00D155D6">
        <w:trPr>
          <w:trHeight w:val="203"/>
        </w:trPr>
        <w:tc>
          <w:tcPr>
            <w:tcW w:w="3416" w:type="dxa"/>
            <w:vMerge/>
            <w:tcBorders>
              <w:left w:val="single" w:sz="4" w:space="0" w:color="auto"/>
              <w:right w:val="single" w:sz="4" w:space="0" w:color="auto"/>
            </w:tcBorders>
            <w:vAlign w:val="center"/>
          </w:tcPr>
          <w:p w14:paraId="7CB4576A"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2D8A8A26"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6E2AB66"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0D6287F"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2DC4BB5"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785121BD"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5B883855"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3D81E703" w14:textId="77777777" w:rsidTr="00D155D6">
        <w:trPr>
          <w:trHeight w:val="203"/>
        </w:trPr>
        <w:tc>
          <w:tcPr>
            <w:tcW w:w="3416" w:type="dxa"/>
            <w:vMerge/>
            <w:tcBorders>
              <w:left w:val="single" w:sz="4" w:space="0" w:color="auto"/>
              <w:right w:val="single" w:sz="4" w:space="0" w:color="auto"/>
            </w:tcBorders>
            <w:vAlign w:val="center"/>
          </w:tcPr>
          <w:p w14:paraId="7B596898"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300E7D24" w14:textId="66FB9292" w:rsidR="00F960DE" w:rsidRPr="00BE0BAF" w:rsidRDefault="00D376A5" w:rsidP="00F960DE">
            <w:pPr>
              <w:jc w:val="center"/>
              <w:rPr>
                <w:sz w:val="20"/>
                <w:lang w:eastAsia="lt-LT"/>
              </w:rPr>
            </w:pPr>
            <w:r w:rsidRPr="00BE0BAF">
              <w:rPr>
                <w:sz w:val="20"/>
                <w:lang w:eastAsia="lt-LT"/>
              </w:rPr>
              <w:t>081</w:t>
            </w:r>
          </w:p>
        </w:tc>
        <w:tc>
          <w:tcPr>
            <w:tcW w:w="2463" w:type="dxa"/>
            <w:gridSpan w:val="2"/>
            <w:tcBorders>
              <w:top w:val="nil"/>
              <w:left w:val="nil"/>
              <w:bottom w:val="single" w:sz="4" w:space="0" w:color="auto"/>
              <w:right w:val="single" w:sz="4" w:space="0" w:color="auto"/>
            </w:tcBorders>
            <w:shd w:val="clear" w:color="auto" w:fill="auto"/>
            <w:vAlign w:val="bottom"/>
          </w:tcPr>
          <w:p w14:paraId="36E3938A"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539FD738"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36106120"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D6AE40A"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78BB1E2F"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4E0FA0FD" w14:textId="77777777" w:rsidTr="00D155D6">
        <w:trPr>
          <w:trHeight w:val="203"/>
        </w:trPr>
        <w:tc>
          <w:tcPr>
            <w:tcW w:w="3416" w:type="dxa"/>
            <w:vMerge/>
            <w:tcBorders>
              <w:left w:val="single" w:sz="4" w:space="0" w:color="auto"/>
              <w:right w:val="single" w:sz="4" w:space="0" w:color="auto"/>
            </w:tcBorders>
            <w:vAlign w:val="center"/>
          </w:tcPr>
          <w:p w14:paraId="3B883455"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734C7D56"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87151FD"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0E633998"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0FA5382A"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506862B9"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4FA02747"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457AF2EE" w14:textId="77777777" w:rsidTr="00D155D6">
        <w:trPr>
          <w:trHeight w:val="203"/>
        </w:trPr>
        <w:tc>
          <w:tcPr>
            <w:tcW w:w="3416" w:type="dxa"/>
            <w:vMerge/>
            <w:tcBorders>
              <w:left w:val="single" w:sz="4" w:space="0" w:color="auto"/>
              <w:right w:val="single" w:sz="4" w:space="0" w:color="auto"/>
            </w:tcBorders>
            <w:vAlign w:val="center"/>
          </w:tcPr>
          <w:p w14:paraId="489FEDB7"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3A6F5D39"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5D582215"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9205952"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090F6287"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E439050"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71041A89"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3916C7D7" w14:textId="77777777" w:rsidTr="00D155D6">
        <w:trPr>
          <w:trHeight w:val="203"/>
        </w:trPr>
        <w:tc>
          <w:tcPr>
            <w:tcW w:w="3416" w:type="dxa"/>
            <w:vMerge/>
            <w:tcBorders>
              <w:left w:val="single" w:sz="4" w:space="0" w:color="auto"/>
              <w:right w:val="single" w:sz="4" w:space="0" w:color="auto"/>
            </w:tcBorders>
            <w:vAlign w:val="center"/>
          </w:tcPr>
          <w:p w14:paraId="18C6635D"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0DDEA488" w14:textId="23F9AEED" w:rsidR="00F960DE" w:rsidRPr="00BE0BAF" w:rsidRDefault="00D376A5" w:rsidP="00F960DE">
            <w:pPr>
              <w:jc w:val="center"/>
              <w:rPr>
                <w:sz w:val="20"/>
                <w:lang w:eastAsia="lt-LT"/>
              </w:rPr>
            </w:pPr>
            <w:r w:rsidRPr="00BE0BAF">
              <w:rPr>
                <w:sz w:val="20"/>
                <w:lang w:eastAsia="lt-LT"/>
              </w:rPr>
              <w:t>082</w:t>
            </w:r>
          </w:p>
        </w:tc>
        <w:tc>
          <w:tcPr>
            <w:tcW w:w="2463" w:type="dxa"/>
            <w:gridSpan w:val="2"/>
            <w:tcBorders>
              <w:top w:val="nil"/>
              <w:left w:val="nil"/>
              <w:bottom w:val="single" w:sz="4" w:space="0" w:color="auto"/>
              <w:right w:val="single" w:sz="4" w:space="0" w:color="auto"/>
            </w:tcBorders>
            <w:shd w:val="clear" w:color="auto" w:fill="auto"/>
            <w:vAlign w:val="bottom"/>
          </w:tcPr>
          <w:p w14:paraId="315A9C4C"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C2ACD7F"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111A82B1"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41147606"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4900A716"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0F191AA5" w14:textId="77777777" w:rsidTr="00D155D6">
        <w:trPr>
          <w:trHeight w:val="203"/>
        </w:trPr>
        <w:tc>
          <w:tcPr>
            <w:tcW w:w="3416" w:type="dxa"/>
            <w:vMerge/>
            <w:tcBorders>
              <w:left w:val="single" w:sz="4" w:space="0" w:color="auto"/>
              <w:right w:val="single" w:sz="4" w:space="0" w:color="auto"/>
            </w:tcBorders>
            <w:vAlign w:val="center"/>
          </w:tcPr>
          <w:p w14:paraId="39FD5C92"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47D5223B"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68F1F6D"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4BB58B50"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0EAE596D"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51A96A83"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6B67FB1B"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460A4D92" w14:textId="77777777" w:rsidTr="00D155D6">
        <w:trPr>
          <w:trHeight w:val="203"/>
        </w:trPr>
        <w:tc>
          <w:tcPr>
            <w:tcW w:w="3416" w:type="dxa"/>
            <w:vMerge/>
            <w:tcBorders>
              <w:left w:val="single" w:sz="4" w:space="0" w:color="auto"/>
              <w:right w:val="single" w:sz="4" w:space="0" w:color="auto"/>
            </w:tcBorders>
            <w:vAlign w:val="center"/>
          </w:tcPr>
          <w:p w14:paraId="511FEBB4"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50A24855"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CBDCCF3"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86C91F2"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827BA92"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72D3BB8"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2D58E307"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79E08774" w14:textId="77777777" w:rsidTr="00D155D6">
        <w:trPr>
          <w:trHeight w:val="203"/>
        </w:trPr>
        <w:tc>
          <w:tcPr>
            <w:tcW w:w="3416" w:type="dxa"/>
            <w:vMerge/>
            <w:tcBorders>
              <w:left w:val="single" w:sz="4" w:space="0" w:color="auto"/>
              <w:right w:val="single" w:sz="4" w:space="0" w:color="auto"/>
            </w:tcBorders>
            <w:vAlign w:val="center"/>
          </w:tcPr>
          <w:p w14:paraId="144EC590"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2CFDF1E4" w14:textId="0FD0F2B5" w:rsidR="00F960DE" w:rsidRPr="00BE0BAF" w:rsidRDefault="00D376A5" w:rsidP="00F960DE">
            <w:pPr>
              <w:jc w:val="center"/>
              <w:rPr>
                <w:sz w:val="20"/>
                <w:lang w:eastAsia="lt-LT"/>
              </w:rPr>
            </w:pPr>
            <w:r w:rsidRPr="00BE0BAF">
              <w:rPr>
                <w:sz w:val="20"/>
                <w:lang w:eastAsia="lt-LT"/>
              </w:rPr>
              <w:t>083</w:t>
            </w:r>
          </w:p>
        </w:tc>
        <w:tc>
          <w:tcPr>
            <w:tcW w:w="2463" w:type="dxa"/>
            <w:gridSpan w:val="2"/>
            <w:tcBorders>
              <w:top w:val="nil"/>
              <w:left w:val="nil"/>
              <w:bottom w:val="single" w:sz="4" w:space="0" w:color="auto"/>
              <w:right w:val="single" w:sz="4" w:space="0" w:color="auto"/>
            </w:tcBorders>
            <w:shd w:val="clear" w:color="auto" w:fill="auto"/>
            <w:vAlign w:val="bottom"/>
          </w:tcPr>
          <w:p w14:paraId="253583BC"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110B76DA"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7FDB3B78"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1885663A"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50AF8DD2"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386BE03D" w14:textId="77777777" w:rsidTr="00D155D6">
        <w:trPr>
          <w:trHeight w:val="203"/>
        </w:trPr>
        <w:tc>
          <w:tcPr>
            <w:tcW w:w="3416" w:type="dxa"/>
            <w:vMerge/>
            <w:tcBorders>
              <w:left w:val="single" w:sz="4" w:space="0" w:color="auto"/>
              <w:right w:val="single" w:sz="4" w:space="0" w:color="auto"/>
            </w:tcBorders>
            <w:vAlign w:val="center"/>
          </w:tcPr>
          <w:p w14:paraId="35B96900"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24FDE238"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3ADC412E"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2EBD5C73"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31908058"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0F987E46"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6830EFC9"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475412FF" w14:textId="77777777" w:rsidTr="00D155D6">
        <w:trPr>
          <w:trHeight w:val="203"/>
        </w:trPr>
        <w:tc>
          <w:tcPr>
            <w:tcW w:w="3416" w:type="dxa"/>
            <w:vMerge/>
            <w:tcBorders>
              <w:left w:val="single" w:sz="4" w:space="0" w:color="auto"/>
              <w:right w:val="single" w:sz="4" w:space="0" w:color="auto"/>
            </w:tcBorders>
            <w:vAlign w:val="center"/>
          </w:tcPr>
          <w:p w14:paraId="1D86656B"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47ED8ADE"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EF54E0C"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23C015AD"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B0C564E"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357BA9D"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179EEF6E"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34765467" w14:textId="77777777" w:rsidTr="00D155D6">
        <w:trPr>
          <w:trHeight w:val="203"/>
        </w:trPr>
        <w:tc>
          <w:tcPr>
            <w:tcW w:w="3416" w:type="dxa"/>
            <w:vMerge/>
            <w:tcBorders>
              <w:left w:val="single" w:sz="4" w:space="0" w:color="auto"/>
              <w:right w:val="single" w:sz="4" w:space="0" w:color="auto"/>
            </w:tcBorders>
            <w:vAlign w:val="center"/>
          </w:tcPr>
          <w:p w14:paraId="7F6997C6" w14:textId="77777777" w:rsidR="00F960DE" w:rsidRPr="00BE0BAF" w:rsidRDefault="00F960DE" w:rsidP="00F960DE">
            <w:pPr>
              <w:jc w:val="center"/>
              <w:rPr>
                <w:sz w:val="20"/>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10F090A7" w14:textId="1F9CBAD4" w:rsidR="00F960DE" w:rsidRPr="00BE0BAF" w:rsidRDefault="00D376A5" w:rsidP="00F960DE">
            <w:pPr>
              <w:jc w:val="center"/>
              <w:rPr>
                <w:sz w:val="20"/>
                <w:lang w:eastAsia="lt-LT"/>
              </w:rPr>
            </w:pPr>
            <w:r w:rsidRPr="00BE0BAF">
              <w:rPr>
                <w:sz w:val="20"/>
                <w:lang w:eastAsia="lt-LT"/>
              </w:rPr>
              <w:t>084</w:t>
            </w:r>
          </w:p>
        </w:tc>
        <w:tc>
          <w:tcPr>
            <w:tcW w:w="2463" w:type="dxa"/>
            <w:gridSpan w:val="2"/>
            <w:tcBorders>
              <w:top w:val="nil"/>
              <w:left w:val="nil"/>
              <w:bottom w:val="single" w:sz="4" w:space="0" w:color="auto"/>
              <w:right w:val="single" w:sz="4" w:space="0" w:color="auto"/>
            </w:tcBorders>
            <w:shd w:val="clear" w:color="auto" w:fill="auto"/>
            <w:vAlign w:val="bottom"/>
          </w:tcPr>
          <w:p w14:paraId="77EA04BF"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67C5086C"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0CE10CF3"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30BA8777"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7EEBBB1D"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10447804" w14:textId="77777777" w:rsidTr="00D155D6">
        <w:trPr>
          <w:trHeight w:val="203"/>
        </w:trPr>
        <w:tc>
          <w:tcPr>
            <w:tcW w:w="3416" w:type="dxa"/>
            <w:vMerge/>
            <w:tcBorders>
              <w:left w:val="single" w:sz="4" w:space="0" w:color="auto"/>
              <w:right w:val="single" w:sz="4" w:space="0" w:color="auto"/>
            </w:tcBorders>
            <w:vAlign w:val="center"/>
          </w:tcPr>
          <w:p w14:paraId="3A90B97A"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5D2850CA"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6EB03C8E"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7A10185B"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5683562A"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078D73E2"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58A36AC9"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2D778C78" w14:textId="77777777" w:rsidTr="00D155D6">
        <w:trPr>
          <w:trHeight w:val="203"/>
        </w:trPr>
        <w:tc>
          <w:tcPr>
            <w:tcW w:w="3416" w:type="dxa"/>
            <w:vMerge/>
            <w:tcBorders>
              <w:left w:val="single" w:sz="4" w:space="0" w:color="auto"/>
              <w:right w:val="single" w:sz="4" w:space="0" w:color="auto"/>
            </w:tcBorders>
            <w:vAlign w:val="center"/>
          </w:tcPr>
          <w:p w14:paraId="2DBCE082"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41FDB7C3"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D7F9A31"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34B2849"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5555543B"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58D41DC"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57247A60"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51366869" w14:textId="77777777" w:rsidTr="00D155D6">
        <w:trPr>
          <w:trHeight w:val="203"/>
        </w:trPr>
        <w:tc>
          <w:tcPr>
            <w:tcW w:w="3416" w:type="dxa"/>
            <w:vMerge/>
            <w:tcBorders>
              <w:left w:val="single" w:sz="4" w:space="0" w:color="auto"/>
              <w:right w:val="single" w:sz="4" w:space="0" w:color="auto"/>
            </w:tcBorders>
            <w:vAlign w:val="center"/>
          </w:tcPr>
          <w:p w14:paraId="5E549808" w14:textId="77777777" w:rsidR="00F960DE" w:rsidRPr="00BE0BAF" w:rsidRDefault="00F960DE" w:rsidP="00F960DE">
            <w:pPr>
              <w:jc w:val="center"/>
              <w:rPr>
                <w:sz w:val="20"/>
                <w:lang w:eastAsia="lt-LT"/>
              </w:rPr>
            </w:pPr>
          </w:p>
        </w:tc>
        <w:tc>
          <w:tcPr>
            <w:tcW w:w="1779" w:type="dxa"/>
            <w:gridSpan w:val="2"/>
            <w:vMerge w:val="restart"/>
            <w:tcBorders>
              <w:left w:val="single" w:sz="4" w:space="0" w:color="auto"/>
              <w:right w:val="single" w:sz="4" w:space="0" w:color="auto"/>
            </w:tcBorders>
            <w:vAlign w:val="center"/>
          </w:tcPr>
          <w:p w14:paraId="6E594CD6" w14:textId="65376A40" w:rsidR="00F960DE" w:rsidRPr="00BE0BAF" w:rsidRDefault="00D376A5" w:rsidP="00F960DE">
            <w:pPr>
              <w:jc w:val="center"/>
              <w:rPr>
                <w:sz w:val="20"/>
                <w:lang w:eastAsia="lt-LT"/>
              </w:rPr>
            </w:pPr>
            <w:r w:rsidRPr="00BE0BAF">
              <w:rPr>
                <w:sz w:val="20"/>
                <w:lang w:eastAsia="lt-LT"/>
              </w:rPr>
              <w:t>085</w:t>
            </w:r>
          </w:p>
        </w:tc>
        <w:tc>
          <w:tcPr>
            <w:tcW w:w="2463" w:type="dxa"/>
            <w:gridSpan w:val="2"/>
            <w:tcBorders>
              <w:top w:val="nil"/>
              <w:left w:val="nil"/>
              <w:bottom w:val="single" w:sz="4" w:space="0" w:color="auto"/>
              <w:right w:val="single" w:sz="4" w:space="0" w:color="auto"/>
            </w:tcBorders>
            <w:shd w:val="clear" w:color="auto" w:fill="auto"/>
            <w:vAlign w:val="bottom"/>
          </w:tcPr>
          <w:p w14:paraId="72E59717" w14:textId="77777777" w:rsidR="00F960DE" w:rsidRPr="00BE0BAF" w:rsidRDefault="00F960DE" w:rsidP="00F960DE">
            <w:pPr>
              <w:rPr>
                <w:color w:val="000000"/>
                <w:sz w:val="20"/>
              </w:rPr>
            </w:pPr>
            <w:r w:rsidRPr="00BE0BAF">
              <w:rPr>
                <w:color w:val="000000"/>
                <w:sz w:val="20"/>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6CE2362E" w14:textId="77777777" w:rsidR="00F960DE" w:rsidRPr="00BE0BAF" w:rsidRDefault="00F960DE" w:rsidP="00F960DE">
            <w:pPr>
              <w:jc w:val="center"/>
              <w:rPr>
                <w:color w:val="000000"/>
                <w:sz w:val="20"/>
              </w:rPr>
            </w:pPr>
            <w:r w:rsidRPr="00BE0BAF">
              <w:rPr>
                <w:color w:val="000000"/>
                <w:sz w:val="20"/>
              </w:rPr>
              <w:t>134</w:t>
            </w:r>
          </w:p>
        </w:tc>
        <w:tc>
          <w:tcPr>
            <w:tcW w:w="1095" w:type="dxa"/>
            <w:tcBorders>
              <w:top w:val="nil"/>
              <w:left w:val="nil"/>
              <w:bottom w:val="single" w:sz="4" w:space="0" w:color="auto"/>
              <w:right w:val="single" w:sz="4" w:space="0" w:color="auto"/>
            </w:tcBorders>
            <w:shd w:val="clear" w:color="auto" w:fill="auto"/>
            <w:vAlign w:val="center"/>
          </w:tcPr>
          <w:p w14:paraId="3D45610C"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29A8D736" w14:textId="77777777" w:rsidR="00F960DE" w:rsidRPr="00BE0BAF" w:rsidRDefault="00F960DE" w:rsidP="00F960DE">
            <w:pPr>
              <w:jc w:val="center"/>
              <w:rPr>
                <w:color w:val="000000"/>
                <w:sz w:val="20"/>
              </w:rPr>
            </w:pPr>
            <w:r w:rsidRPr="00BE0BAF">
              <w:rPr>
                <w:color w:val="000000"/>
                <w:sz w:val="20"/>
              </w:rPr>
              <w:t>0,0075</w:t>
            </w:r>
          </w:p>
        </w:tc>
        <w:tc>
          <w:tcPr>
            <w:tcW w:w="2391" w:type="dxa"/>
            <w:tcBorders>
              <w:top w:val="nil"/>
              <w:left w:val="nil"/>
              <w:bottom w:val="single" w:sz="4" w:space="0" w:color="auto"/>
              <w:right w:val="single" w:sz="4" w:space="0" w:color="auto"/>
            </w:tcBorders>
            <w:shd w:val="clear" w:color="auto" w:fill="auto"/>
            <w:vAlign w:val="center"/>
          </w:tcPr>
          <w:p w14:paraId="4D5501E4" w14:textId="77777777" w:rsidR="00F960DE" w:rsidRPr="00BE0BAF" w:rsidRDefault="00F960DE" w:rsidP="00F960DE">
            <w:pPr>
              <w:jc w:val="center"/>
              <w:rPr>
                <w:color w:val="000000"/>
                <w:sz w:val="20"/>
              </w:rPr>
            </w:pPr>
            <w:r w:rsidRPr="00BE0BAF">
              <w:rPr>
                <w:color w:val="000000"/>
                <w:sz w:val="20"/>
              </w:rPr>
              <w:t>0,0194</w:t>
            </w:r>
          </w:p>
        </w:tc>
      </w:tr>
      <w:tr w:rsidR="00F960DE" w:rsidRPr="00BE0BAF" w14:paraId="1DC242C6" w14:textId="77777777" w:rsidTr="00D155D6">
        <w:trPr>
          <w:trHeight w:val="203"/>
        </w:trPr>
        <w:tc>
          <w:tcPr>
            <w:tcW w:w="3416" w:type="dxa"/>
            <w:vMerge/>
            <w:tcBorders>
              <w:left w:val="single" w:sz="4" w:space="0" w:color="auto"/>
              <w:right w:val="single" w:sz="4" w:space="0" w:color="auto"/>
            </w:tcBorders>
            <w:vAlign w:val="center"/>
          </w:tcPr>
          <w:p w14:paraId="2F506328"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39F8B54C" w14:textId="77777777" w:rsidR="00F960DE" w:rsidRPr="00BE0BAF" w:rsidRDefault="00F960DE" w:rsidP="00F960DE">
            <w:pPr>
              <w:jc w:val="center"/>
              <w:rPr>
                <w:sz w:val="20"/>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154FEE31" w14:textId="77777777" w:rsidR="00F960DE" w:rsidRPr="00BE0BAF" w:rsidRDefault="00F960DE" w:rsidP="00F960DE">
            <w:pPr>
              <w:rPr>
                <w:color w:val="000000"/>
                <w:sz w:val="20"/>
              </w:rPr>
            </w:pPr>
            <w:r w:rsidRPr="00BE0BAF">
              <w:rPr>
                <w:color w:val="000000"/>
                <w:sz w:val="20"/>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6718F84" w14:textId="77777777" w:rsidR="00F960DE" w:rsidRPr="00BE0BAF" w:rsidRDefault="00F960DE" w:rsidP="00F960DE">
            <w:pPr>
              <w:jc w:val="center"/>
              <w:rPr>
                <w:color w:val="000000"/>
                <w:sz w:val="20"/>
              </w:rPr>
            </w:pPr>
            <w:r w:rsidRPr="00BE0BAF">
              <w:rPr>
                <w:color w:val="000000"/>
                <w:sz w:val="20"/>
              </w:rPr>
              <w:t>4281</w:t>
            </w:r>
          </w:p>
        </w:tc>
        <w:tc>
          <w:tcPr>
            <w:tcW w:w="1095" w:type="dxa"/>
            <w:tcBorders>
              <w:top w:val="nil"/>
              <w:left w:val="nil"/>
              <w:bottom w:val="single" w:sz="4" w:space="0" w:color="auto"/>
              <w:right w:val="single" w:sz="4" w:space="0" w:color="auto"/>
            </w:tcBorders>
            <w:shd w:val="clear" w:color="auto" w:fill="auto"/>
            <w:vAlign w:val="center"/>
          </w:tcPr>
          <w:p w14:paraId="3D9B79E5" w14:textId="77777777" w:rsidR="00F960DE" w:rsidRPr="00BE0BAF" w:rsidRDefault="00F960DE" w:rsidP="00F960DE">
            <w:pPr>
              <w:jc w:val="center"/>
              <w:rPr>
                <w:color w:val="000000"/>
                <w:sz w:val="20"/>
              </w:rPr>
            </w:pPr>
            <w:r w:rsidRPr="00BE0BAF">
              <w:rPr>
                <w:color w:val="000000"/>
                <w:sz w:val="20"/>
              </w:rPr>
              <w:t>g/s</w:t>
            </w:r>
          </w:p>
        </w:tc>
        <w:tc>
          <w:tcPr>
            <w:tcW w:w="1369" w:type="dxa"/>
            <w:tcBorders>
              <w:top w:val="nil"/>
              <w:left w:val="nil"/>
              <w:bottom w:val="single" w:sz="4" w:space="0" w:color="auto"/>
              <w:right w:val="single" w:sz="4" w:space="0" w:color="auto"/>
            </w:tcBorders>
            <w:shd w:val="clear" w:color="auto" w:fill="auto"/>
            <w:vAlign w:val="center"/>
          </w:tcPr>
          <w:p w14:paraId="10A00FD9" w14:textId="77777777" w:rsidR="00F960DE" w:rsidRPr="00BE0BAF" w:rsidRDefault="00F960DE" w:rsidP="00F960DE">
            <w:pPr>
              <w:jc w:val="center"/>
              <w:rPr>
                <w:color w:val="000000"/>
                <w:sz w:val="20"/>
              </w:rPr>
            </w:pPr>
            <w:r w:rsidRPr="00BE0BAF">
              <w:rPr>
                <w:color w:val="000000"/>
                <w:sz w:val="20"/>
              </w:rPr>
              <w:t>0,0034</w:t>
            </w:r>
          </w:p>
        </w:tc>
        <w:tc>
          <w:tcPr>
            <w:tcW w:w="2391" w:type="dxa"/>
            <w:tcBorders>
              <w:top w:val="nil"/>
              <w:left w:val="nil"/>
              <w:bottom w:val="single" w:sz="4" w:space="0" w:color="auto"/>
              <w:right w:val="single" w:sz="4" w:space="0" w:color="auto"/>
            </w:tcBorders>
            <w:shd w:val="clear" w:color="auto" w:fill="auto"/>
            <w:vAlign w:val="center"/>
          </w:tcPr>
          <w:p w14:paraId="678CC083" w14:textId="77777777" w:rsidR="00F960DE" w:rsidRPr="00BE0BAF" w:rsidRDefault="00F960DE" w:rsidP="00F960DE">
            <w:pPr>
              <w:jc w:val="center"/>
              <w:rPr>
                <w:color w:val="000000"/>
                <w:sz w:val="20"/>
              </w:rPr>
            </w:pPr>
            <w:r w:rsidRPr="00BE0BAF">
              <w:rPr>
                <w:color w:val="000000"/>
                <w:sz w:val="20"/>
              </w:rPr>
              <w:t>0,0088</w:t>
            </w:r>
          </w:p>
        </w:tc>
      </w:tr>
      <w:tr w:rsidR="00F960DE" w:rsidRPr="00BE0BAF" w14:paraId="5624ECCA" w14:textId="77777777" w:rsidTr="00D155D6">
        <w:trPr>
          <w:trHeight w:val="203"/>
        </w:trPr>
        <w:tc>
          <w:tcPr>
            <w:tcW w:w="3416" w:type="dxa"/>
            <w:vMerge/>
            <w:tcBorders>
              <w:left w:val="single" w:sz="4" w:space="0" w:color="auto"/>
              <w:bottom w:val="single" w:sz="4" w:space="0" w:color="auto"/>
              <w:right w:val="single" w:sz="4" w:space="0" w:color="auto"/>
            </w:tcBorders>
            <w:vAlign w:val="center"/>
          </w:tcPr>
          <w:p w14:paraId="40886FF6" w14:textId="77777777" w:rsidR="00F960DE" w:rsidRPr="00BE0BAF" w:rsidRDefault="00F960DE" w:rsidP="00F960DE">
            <w:pPr>
              <w:jc w:val="center"/>
              <w:rPr>
                <w:sz w:val="20"/>
                <w:lang w:eastAsia="lt-LT"/>
              </w:rPr>
            </w:pPr>
          </w:p>
        </w:tc>
        <w:tc>
          <w:tcPr>
            <w:tcW w:w="1779" w:type="dxa"/>
            <w:gridSpan w:val="2"/>
            <w:vMerge/>
            <w:tcBorders>
              <w:left w:val="single" w:sz="4" w:space="0" w:color="auto"/>
              <w:bottom w:val="single" w:sz="4" w:space="0" w:color="auto"/>
              <w:right w:val="single" w:sz="4" w:space="0" w:color="auto"/>
            </w:tcBorders>
            <w:vAlign w:val="center"/>
          </w:tcPr>
          <w:p w14:paraId="4D3BF587" w14:textId="77777777" w:rsidR="00F960DE" w:rsidRPr="00BE0BAF" w:rsidRDefault="00F960DE" w:rsidP="00F960DE">
            <w:pPr>
              <w:jc w:val="center"/>
              <w:rPr>
                <w:sz w:val="20"/>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047089F" w14:textId="77777777" w:rsidR="00F960DE" w:rsidRPr="00BE0BAF" w:rsidRDefault="00F960DE" w:rsidP="00F960DE">
            <w:pPr>
              <w:rPr>
                <w:color w:val="000000"/>
                <w:sz w:val="20"/>
              </w:rPr>
            </w:pPr>
            <w:r w:rsidRPr="00BE0BAF">
              <w:rPr>
                <w:color w:val="000000"/>
                <w:sz w:val="20"/>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02287AB" w14:textId="77777777" w:rsidR="00F960DE" w:rsidRPr="00BE0BAF" w:rsidRDefault="00F960DE" w:rsidP="00F960DE">
            <w:pPr>
              <w:jc w:val="center"/>
              <w:rPr>
                <w:sz w:val="20"/>
                <w:lang w:eastAsia="lt-LT"/>
              </w:rPr>
            </w:pPr>
            <w:r w:rsidRPr="00BE0BAF">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7BB5EAD" w14:textId="77777777" w:rsidR="00F960DE" w:rsidRPr="00BE0BAF" w:rsidRDefault="00F960DE" w:rsidP="00F960DE">
            <w:pPr>
              <w:jc w:val="center"/>
              <w:rPr>
                <w:sz w:val="20"/>
                <w:lang w:eastAsia="lt-LT"/>
              </w:rPr>
            </w:pPr>
            <w:r w:rsidRPr="00BE0BAF">
              <w:rPr>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A2BC521" w14:textId="77777777" w:rsidR="00F960DE" w:rsidRPr="00BE0BAF" w:rsidRDefault="00F960DE" w:rsidP="00F960DE">
            <w:pPr>
              <w:jc w:val="center"/>
              <w:rPr>
                <w:color w:val="000000"/>
                <w:sz w:val="20"/>
              </w:rPr>
            </w:pPr>
            <w:r w:rsidRPr="00BE0BAF">
              <w:rPr>
                <w:color w:val="000000"/>
                <w:sz w:val="20"/>
              </w:rPr>
              <w:t>0,0045</w:t>
            </w:r>
          </w:p>
        </w:tc>
        <w:tc>
          <w:tcPr>
            <w:tcW w:w="2391" w:type="dxa"/>
            <w:tcBorders>
              <w:top w:val="nil"/>
              <w:left w:val="nil"/>
              <w:bottom w:val="single" w:sz="4" w:space="0" w:color="auto"/>
              <w:right w:val="single" w:sz="4" w:space="0" w:color="auto"/>
            </w:tcBorders>
            <w:shd w:val="clear" w:color="auto" w:fill="auto"/>
            <w:vAlign w:val="center"/>
          </w:tcPr>
          <w:p w14:paraId="4C3631E5" w14:textId="77777777" w:rsidR="00F960DE" w:rsidRPr="00BE0BAF" w:rsidRDefault="00F960DE" w:rsidP="00F960DE">
            <w:pPr>
              <w:jc w:val="center"/>
              <w:rPr>
                <w:color w:val="000000"/>
                <w:sz w:val="20"/>
              </w:rPr>
            </w:pPr>
            <w:r w:rsidRPr="00BE0BAF">
              <w:rPr>
                <w:color w:val="000000"/>
                <w:sz w:val="20"/>
              </w:rPr>
              <w:t>0,0117</w:t>
            </w:r>
          </w:p>
        </w:tc>
      </w:tr>
      <w:tr w:rsidR="00F960DE" w:rsidRPr="00BE0BAF" w14:paraId="468D5557" w14:textId="77777777" w:rsidTr="00D155D6">
        <w:trPr>
          <w:trHeight w:val="203"/>
        </w:trPr>
        <w:tc>
          <w:tcPr>
            <w:tcW w:w="11354" w:type="dxa"/>
            <w:gridSpan w:val="9"/>
            <w:tcBorders>
              <w:top w:val="single" w:sz="4" w:space="0" w:color="auto"/>
              <w:left w:val="single" w:sz="4" w:space="0" w:color="auto"/>
              <w:right w:val="single" w:sz="4" w:space="0" w:color="auto"/>
            </w:tcBorders>
            <w:vAlign w:val="center"/>
          </w:tcPr>
          <w:p w14:paraId="619CEFFA" w14:textId="77777777" w:rsidR="00F960DE" w:rsidRPr="00BE0BAF" w:rsidRDefault="00F960DE" w:rsidP="00F960DE">
            <w:pPr>
              <w:jc w:val="right"/>
              <w:rPr>
                <w:b/>
                <w:sz w:val="20"/>
                <w:lang w:eastAsia="lt-LT"/>
              </w:rPr>
            </w:pPr>
            <w:r w:rsidRPr="00BE0BAF">
              <w:rPr>
                <w:b/>
                <w:sz w:val="20"/>
                <w:lang w:eastAsia="lt-LT"/>
              </w:rPr>
              <w:t>Pagal veiklos rūšį:</w:t>
            </w:r>
          </w:p>
        </w:tc>
        <w:tc>
          <w:tcPr>
            <w:tcW w:w="2391" w:type="dxa"/>
            <w:tcBorders>
              <w:top w:val="nil"/>
              <w:left w:val="nil"/>
              <w:bottom w:val="single" w:sz="4" w:space="0" w:color="auto"/>
              <w:right w:val="single" w:sz="4" w:space="0" w:color="auto"/>
            </w:tcBorders>
            <w:shd w:val="clear" w:color="auto" w:fill="auto"/>
            <w:vAlign w:val="bottom"/>
          </w:tcPr>
          <w:p w14:paraId="5CAF278E" w14:textId="77777777" w:rsidR="00F960DE" w:rsidRPr="00BE0BAF" w:rsidRDefault="00F960DE" w:rsidP="00F960DE">
            <w:pPr>
              <w:jc w:val="center"/>
              <w:rPr>
                <w:b/>
                <w:color w:val="000000"/>
                <w:sz w:val="20"/>
              </w:rPr>
            </w:pPr>
            <w:r w:rsidRPr="00BE0BAF">
              <w:rPr>
                <w:b/>
                <w:color w:val="000000"/>
                <w:sz w:val="20"/>
              </w:rPr>
              <w:t>32,48</w:t>
            </w:r>
          </w:p>
        </w:tc>
      </w:tr>
      <w:tr w:rsidR="00F960DE" w:rsidRPr="00BE0BAF" w14:paraId="2418764A" w14:textId="77777777" w:rsidTr="00D155D6">
        <w:trPr>
          <w:trHeight w:val="227"/>
        </w:trPr>
        <w:tc>
          <w:tcPr>
            <w:tcW w:w="3416" w:type="dxa"/>
            <w:vMerge w:val="restart"/>
            <w:tcBorders>
              <w:top w:val="single" w:sz="4" w:space="0" w:color="auto"/>
              <w:left w:val="single" w:sz="4" w:space="0" w:color="auto"/>
              <w:right w:val="single" w:sz="4" w:space="0" w:color="auto"/>
            </w:tcBorders>
            <w:vAlign w:val="center"/>
          </w:tcPr>
          <w:p w14:paraId="370FD3E1" w14:textId="77777777" w:rsidR="00F960DE" w:rsidRPr="00BE0BAF" w:rsidRDefault="00F960DE" w:rsidP="00F960DE">
            <w:pPr>
              <w:jc w:val="center"/>
              <w:rPr>
                <w:sz w:val="20"/>
                <w:lang w:eastAsia="lt-LT"/>
              </w:rPr>
            </w:pPr>
            <w:r w:rsidRPr="00BE0BAF">
              <w:rPr>
                <w:sz w:val="20"/>
                <w:lang w:eastAsia="lt-LT"/>
              </w:rPr>
              <w:t>Katilinė</w:t>
            </w:r>
          </w:p>
        </w:tc>
        <w:tc>
          <w:tcPr>
            <w:tcW w:w="1779" w:type="dxa"/>
            <w:gridSpan w:val="2"/>
            <w:vMerge w:val="restart"/>
            <w:tcBorders>
              <w:left w:val="single" w:sz="4" w:space="0" w:color="auto"/>
              <w:right w:val="single" w:sz="4" w:space="0" w:color="auto"/>
            </w:tcBorders>
            <w:vAlign w:val="center"/>
          </w:tcPr>
          <w:p w14:paraId="75404071" w14:textId="3F6283C9" w:rsidR="00F960DE" w:rsidRPr="00BE0BAF" w:rsidRDefault="00D376A5" w:rsidP="00F960DE">
            <w:pPr>
              <w:jc w:val="center"/>
              <w:rPr>
                <w:sz w:val="20"/>
                <w:lang w:eastAsia="lt-LT"/>
              </w:rPr>
            </w:pPr>
            <w:r w:rsidRPr="00BE0BAF">
              <w:rPr>
                <w:sz w:val="20"/>
                <w:lang w:eastAsia="lt-LT"/>
              </w:rPr>
              <w:t>086</w:t>
            </w:r>
          </w:p>
        </w:tc>
        <w:tc>
          <w:tcPr>
            <w:tcW w:w="2463" w:type="dxa"/>
            <w:gridSpan w:val="2"/>
            <w:tcBorders>
              <w:top w:val="nil"/>
              <w:left w:val="nil"/>
              <w:right w:val="single" w:sz="4" w:space="0" w:color="auto"/>
            </w:tcBorders>
            <w:shd w:val="clear" w:color="auto" w:fill="auto"/>
            <w:vAlign w:val="bottom"/>
          </w:tcPr>
          <w:p w14:paraId="3CF529DC" w14:textId="77777777" w:rsidR="00F960DE" w:rsidRPr="00BE0BAF" w:rsidRDefault="00F960DE" w:rsidP="00F960DE">
            <w:pPr>
              <w:rPr>
                <w:color w:val="000000"/>
                <w:sz w:val="20"/>
              </w:rPr>
            </w:pPr>
            <w:r w:rsidRPr="00BE0BAF">
              <w:rPr>
                <w:color w:val="000000"/>
                <w:sz w:val="20"/>
              </w:rPr>
              <w:t xml:space="preserve">Anglies </w:t>
            </w:r>
            <w:proofErr w:type="spellStart"/>
            <w:r w:rsidRPr="00BE0BAF">
              <w:rPr>
                <w:color w:val="000000"/>
                <w:sz w:val="20"/>
              </w:rPr>
              <w:t>monoksidas</w:t>
            </w:r>
            <w:proofErr w:type="spellEnd"/>
            <w:r w:rsidRPr="00BE0BAF">
              <w:rPr>
                <w:color w:val="000000"/>
                <w:sz w:val="20"/>
              </w:rPr>
              <w:t xml:space="preserve"> (A)</w:t>
            </w:r>
          </w:p>
        </w:tc>
        <w:tc>
          <w:tcPr>
            <w:tcW w:w="1232" w:type="dxa"/>
            <w:gridSpan w:val="2"/>
            <w:tcBorders>
              <w:top w:val="nil"/>
              <w:left w:val="nil"/>
              <w:right w:val="single" w:sz="4" w:space="0" w:color="auto"/>
            </w:tcBorders>
            <w:shd w:val="clear" w:color="auto" w:fill="auto"/>
            <w:vAlign w:val="bottom"/>
          </w:tcPr>
          <w:p w14:paraId="2453ABAC" w14:textId="77777777" w:rsidR="00F960DE" w:rsidRPr="00BE0BAF" w:rsidRDefault="00F960DE" w:rsidP="00F960DE">
            <w:pPr>
              <w:jc w:val="center"/>
              <w:rPr>
                <w:color w:val="000000"/>
                <w:sz w:val="20"/>
              </w:rPr>
            </w:pPr>
            <w:r w:rsidRPr="00BE0BAF">
              <w:rPr>
                <w:color w:val="000000"/>
                <w:sz w:val="20"/>
              </w:rPr>
              <w:t>177</w:t>
            </w:r>
          </w:p>
        </w:tc>
        <w:tc>
          <w:tcPr>
            <w:tcW w:w="1095" w:type="dxa"/>
            <w:tcBorders>
              <w:top w:val="single" w:sz="4" w:space="0" w:color="auto"/>
              <w:left w:val="single" w:sz="4" w:space="0" w:color="auto"/>
              <w:right w:val="single" w:sz="4" w:space="0" w:color="auto"/>
            </w:tcBorders>
            <w:vAlign w:val="center"/>
          </w:tcPr>
          <w:p w14:paraId="38EDBBA7" w14:textId="77777777" w:rsidR="00F960DE" w:rsidRPr="00BE0BAF" w:rsidRDefault="00F960DE" w:rsidP="00F960DE">
            <w:pPr>
              <w:jc w:val="center"/>
              <w:rPr>
                <w:sz w:val="20"/>
                <w:vertAlign w:val="superscript"/>
                <w:lang w:eastAsia="lt-LT"/>
              </w:rPr>
            </w:pPr>
            <w:r w:rsidRPr="00BE0BAF">
              <w:rPr>
                <w:sz w:val="20"/>
                <w:lang w:eastAsia="lt-LT"/>
              </w:rPr>
              <w:t>mg/Nm</w:t>
            </w:r>
            <w:r w:rsidRPr="00BE0BAF">
              <w:rPr>
                <w:sz w:val="20"/>
                <w:vertAlign w:val="superscript"/>
                <w:lang w:eastAsia="lt-LT"/>
              </w:rPr>
              <w:t>3</w:t>
            </w:r>
          </w:p>
        </w:tc>
        <w:tc>
          <w:tcPr>
            <w:tcW w:w="1369" w:type="dxa"/>
            <w:tcBorders>
              <w:top w:val="single" w:sz="4" w:space="0" w:color="auto"/>
              <w:left w:val="single" w:sz="4" w:space="0" w:color="auto"/>
              <w:right w:val="single" w:sz="4" w:space="0" w:color="auto"/>
            </w:tcBorders>
            <w:vAlign w:val="center"/>
          </w:tcPr>
          <w:p w14:paraId="1344CB2A" w14:textId="77777777" w:rsidR="00F960DE" w:rsidRPr="00BE0BAF" w:rsidRDefault="00F960DE" w:rsidP="00F960DE">
            <w:pPr>
              <w:jc w:val="center"/>
              <w:rPr>
                <w:sz w:val="20"/>
                <w:lang w:eastAsia="lt-LT"/>
              </w:rPr>
            </w:pPr>
            <w:r w:rsidRPr="00BE0BAF">
              <w:rPr>
                <w:sz w:val="20"/>
                <w:lang w:eastAsia="lt-LT"/>
              </w:rPr>
              <w:t>400</w:t>
            </w:r>
          </w:p>
        </w:tc>
        <w:tc>
          <w:tcPr>
            <w:tcW w:w="2391" w:type="dxa"/>
            <w:tcBorders>
              <w:top w:val="nil"/>
              <w:left w:val="nil"/>
              <w:right w:val="single" w:sz="4" w:space="0" w:color="auto"/>
            </w:tcBorders>
            <w:shd w:val="clear" w:color="auto" w:fill="auto"/>
            <w:vAlign w:val="bottom"/>
          </w:tcPr>
          <w:p w14:paraId="5132C766" w14:textId="77777777" w:rsidR="00F960DE" w:rsidRPr="00BE0BAF" w:rsidRDefault="00F960DE" w:rsidP="00F960DE">
            <w:pPr>
              <w:jc w:val="center"/>
              <w:rPr>
                <w:color w:val="000000"/>
                <w:sz w:val="20"/>
              </w:rPr>
            </w:pPr>
            <w:r w:rsidRPr="00BE0BAF">
              <w:rPr>
                <w:color w:val="000000"/>
                <w:sz w:val="20"/>
              </w:rPr>
              <w:t>1,215</w:t>
            </w:r>
          </w:p>
        </w:tc>
      </w:tr>
      <w:tr w:rsidR="00F960DE" w:rsidRPr="00BE0BAF" w14:paraId="32EF76BC" w14:textId="77777777" w:rsidTr="00D155D6">
        <w:trPr>
          <w:trHeight w:val="132"/>
        </w:trPr>
        <w:tc>
          <w:tcPr>
            <w:tcW w:w="3416" w:type="dxa"/>
            <w:vMerge/>
            <w:tcBorders>
              <w:left w:val="single" w:sz="4" w:space="0" w:color="auto"/>
              <w:right w:val="single" w:sz="4" w:space="0" w:color="auto"/>
            </w:tcBorders>
            <w:vAlign w:val="center"/>
          </w:tcPr>
          <w:p w14:paraId="597EAD61"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6BCE3A6D" w14:textId="77777777" w:rsidR="00F960DE" w:rsidRPr="00BE0BAF" w:rsidRDefault="00F960DE" w:rsidP="00F960DE">
            <w:pPr>
              <w:jc w:val="center"/>
              <w:rPr>
                <w:sz w:val="20"/>
                <w:lang w:eastAsia="lt-LT"/>
              </w:rPr>
            </w:pPr>
          </w:p>
        </w:tc>
        <w:tc>
          <w:tcPr>
            <w:tcW w:w="2463" w:type="dxa"/>
            <w:gridSpan w:val="2"/>
            <w:tcBorders>
              <w:top w:val="nil"/>
              <w:left w:val="nil"/>
              <w:right w:val="single" w:sz="4" w:space="0" w:color="auto"/>
            </w:tcBorders>
            <w:shd w:val="clear" w:color="auto" w:fill="auto"/>
            <w:vAlign w:val="bottom"/>
          </w:tcPr>
          <w:p w14:paraId="61A45FC8" w14:textId="77777777" w:rsidR="00F960DE" w:rsidRPr="00BE0BAF" w:rsidRDefault="00F960DE" w:rsidP="00F960DE">
            <w:pPr>
              <w:rPr>
                <w:color w:val="000000"/>
                <w:sz w:val="20"/>
              </w:rPr>
            </w:pPr>
            <w:r w:rsidRPr="00BE0BAF">
              <w:rPr>
                <w:color w:val="000000"/>
                <w:sz w:val="20"/>
              </w:rPr>
              <w:t>Azoto oksidai (A)</w:t>
            </w:r>
          </w:p>
        </w:tc>
        <w:tc>
          <w:tcPr>
            <w:tcW w:w="1232" w:type="dxa"/>
            <w:gridSpan w:val="2"/>
            <w:tcBorders>
              <w:top w:val="nil"/>
              <w:left w:val="nil"/>
              <w:right w:val="single" w:sz="4" w:space="0" w:color="auto"/>
            </w:tcBorders>
            <w:shd w:val="clear" w:color="auto" w:fill="auto"/>
            <w:vAlign w:val="bottom"/>
          </w:tcPr>
          <w:p w14:paraId="79FB62FB" w14:textId="77777777" w:rsidR="00F960DE" w:rsidRPr="00BE0BAF" w:rsidRDefault="00F960DE" w:rsidP="00F960DE">
            <w:pPr>
              <w:jc w:val="center"/>
              <w:rPr>
                <w:color w:val="000000"/>
                <w:sz w:val="20"/>
              </w:rPr>
            </w:pPr>
            <w:r w:rsidRPr="00BE0BAF">
              <w:rPr>
                <w:color w:val="000000"/>
                <w:sz w:val="20"/>
              </w:rPr>
              <w:t>250</w:t>
            </w:r>
          </w:p>
        </w:tc>
        <w:tc>
          <w:tcPr>
            <w:tcW w:w="1095" w:type="dxa"/>
            <w:tcBorders>
              <w:top w:val="single" w:sz="4" w:space="0" w:color="auto"/>
              <w:left w:val="single" w:sz="4" w:space="0" w:color="auto"/>
              <w:right w:val="single" w:sz="4" w:space="0" w:color="auto"/>
            </w:tcBorders>
            <w:vAlign w:val="center"/>
          </w:tcPr>
          <w:p w14:paraId="3C112388" w14:textId="77777777" w:rsidR="00F960DE" w:rsidRPr="00BE0BAF" w:rsidRDefault="00F960DE" w:rsidP="00F960DE">
            <w:pPr>
              <w:jc w:val="center"/>
              <w:rPr>
                <w:sz w:val="20"/>
                <w:lang w:eastAsia="lt-LT"/>
              </w:rPr>
            </w:pPr>
            <w:r w:rsidRPr="00BE0BAF">
              <w:rPr>
                <w:sz w:val="20"/>
                <w:lang w:eastAsia="lt-LT"/>
              </w:rPr>
              <w:t>mg/Nm</w:t>
            </w:r>
            <w:r w:rsidRPr="00BE0BAF">
              <w:rPr>
                <w:sz w:val="20"/>
                <w:vertAlign w:val="superscript"/>
                <w:lang w:eastAsia="lt-LT"/>
              </w:rPr>
              <w:t>3</w:t>
            </w:r>
          </w:p>
        </w:tc>
        <w:tc>
          <w:tcPr>
            <w:tcW w:w="1369" w:type="dxa"/>
            <w:tcBorders>
              <w:top w:val="single" w:sz="4" w:space="0" w:color="auto"/>
              <w:left w:val="single" w:sz="4" w:space="0" w:color="auto"/>
              <w:right w:val="single" w:sz="4" w:space="0" w:color="auto"/>
            </w:tcBorders>
            <w:vAlign w:val="center"/>
          </w:tcPr>
          <w:p w14:paraId="788CE50E" w14:textId="77777777" w:rsidR="00F960DE" w:rsidRPr="00BE0BAF" w:rsidRDefault="00F960DE" w:rsidP="00F960DE">
            <w:pPr>
              <w:jc w:val="center"/>
              <w:rPr>
                <w:sz w:val="20"/>
                <w:lang w:eastAsia="lt-LT"/>
              </w:rPr>
            </w:pPr>
            <w:r w:rsidRPr="00BE0BAF">
              <w:rPr>
                <w:sz w:val="20"/>
                <w:lang w:eastAsia="lt-LT"/>
              </w:rPr>
              <w:t>350</w:t>
            </w:r>
          </w:p>
        </w:tc>
        <w:tc>
          <w:tcPr>
            <w:tcW w:w="2391" w:type="dxa"/>
            <w:tcBorders>
              <w:top w:val="nil"/>
              <w:left w:val="nil"/>
              <w:right w:val="single" w:sz="4" w:space="0" w:color="auto"/>
            </w:tcBorders>
            <w:shd w:val="clear" w:color="auto" w:fill="auto"/>
            <w:vAlign w:val="bottom"/>
          </w:tcPr>
          <w:p w14:paraId="503C4352" w14:textId="77777777" w:rsidR="00F960DE" w:rsidRPr="00BE0BAF" w:rsidRDefault="00F960DE" w:rsidP="00F960DE">
            <w:pPr>
              <w:jc w:val="center"/>
              <w:rPr>
                <w:color w:val="000000"/>
                <w:sz w:val="20"/>
              </w:rPr>
            </w:pPr>
            <w:r w:rsidRPr="00BE0BAF">
              <w:rPr>
                <w:color w:val="000000"/>
                <w:sz w:val="20"/>
              </w:rPr>
              <w:t>3,101</w:t>
            </w:r>
          </w:p>
        </w:tc>
      </w:tr>
      <w:tr w:rsidR="00F960DE" w:rsidRPr="00BE0BAF" w14:paraId="10C5E1FA" w14:textId="77777777" w:rsidTr="00D155D6">
        <w:trPr>
          <w:trHeight w:val="165"/>
        </w:trPr>
        <w:tc>
          <w:tcPr>
            <w:tcW w:w="3416" w:type="dxa"/>
            <w:vMerge/>
            <w:tcBorders>
              <w:left w:val="single" w:sz="4" w:space="0" w:color="auto"/>
              <w:right w:val="single" w:sz="4" w:space="0" w:color="auto"/>
            </w:tcBorders>
            <w:vAlign w:val="center"/>
          </w:tcPr>
          <w:p w14:paraId="27AACAE3"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5E362FF8" w14:textId="77777777" w:rsidR="00F960DE" w:rsidRPr="00BE0BAF" w:rsidRDefault="00F960DE" w:rsidP="00F960DE">
            <w:pPr>
              <w:jc w:val="center"/>
              <w:rPr>
                <w:sz w:val="20"/>
                <w:lang w:eastAsia="lt-LT"/>
              </w:rPr>
            </w:pPr>
          </w:p>
        </w:tc>
        <w:tc>
          <w:tcPr>
            <w:tcW w:w="2463" w:type="dxa"/>
            <w:gridSpan w:val="2"/>
            <w:tcBorders>
              <w:top w:val="nil"/>
              <w:left w:val="nil"/>
              <w:right w:val="single" w:sz="4" w:space="0" w:color="auto"/>
            </w:tcBorders>
            <w:shd w:val="clear" w:color="auto" w:fill="auto"/>
            <w:vAlign w:val="bottom"/>
          </w:tcPr>
          <w:p w14:paraId="5FDB1E33" w14:textId="77777777" w:rsidR="00F960DE" w:rsidRPr="00BE0BAF" w:rsidRDefault="00F960DE" w:rsidP="00F960DE">
            <w:pPr>
              <w:rPr>
                <w:color w:val="000000"/>
                <w:sz w:val="20"/>
              </w:rPr>
            </w:pPr>
            <w:r w:rsidRPr="00BE0BAF">
              <w:rPr>
                <w:color w:val="000000"/>
                <w:sz w:val="20"/>
              </w:rPr>
              <w:t>Kietosios dalelės (A)</w:t>
            </w:r>
          </w:p>
        </w:tc>
        <w:tc>
          <w:tcPr>
            <w:tcW w:w="1232" w:type="dxa"/>
            <w:gridSpan w:val="2"/>
            <w:tcBorders>
              <w:top w:val="nil"/>
              <w:left w:val="nil"/>
              <w:right w:val="single" w:sz="4" w:space="0" w:color="auto"/>
            </w:tcBorders>
            <w:shd w:val="clear" w:color="auto" w:fill="auto"/>
            <w:vAlign w:val="bottom"/>
          </w:tcPr>
          <w:p w14:paraId="742273F3" w14:textId="77777777" w:rsidR="00F960DE" w:rsidRPr="00BE0BAF" w:rsidRDefault="00F960DE" w:rsidP="00F960DE">
            <w:pPr>
              <w:jc w:val="center"/>
              <w:rPr>
                <w:color w:val="000000"/>
                <w:sz w:val="20"/>
              </w:rPr>
            </w:pPr>
            <w:r w:rsidRPr="00BE0BAF">
              <w:rPr>
                <w:color w:val="000000"/>
                <w:sz w:val="20"/>
              </w:rPr>
              <w:t>6493</w:t>
            </w:r>
          </w:p>
        </w:tc>
        <w:tc>
          <w:tcPr>
            <w:tcW w:w="1095" w:type="dxa"/>
            <w:tcBorders>
              <w:top w:val="single" w:sz="4" w:space="0" w:color="auto"/>
              <w:left w:val="single" w:sz="4" w:space="0" w:color="auto"/>
              <w:right w:val="single" w:sz="4" w:space="0" w:color="auto"/>
            </w:tcBorders>
            <w:vAlign w:val="center"/>
          </w:tcPr>
          <w:p w14:paraId="68C720EB" w14:textId="77777777" w:rsidR="00F960DE" w:rsidRPr="00BE0BAF" w:rsidRDefault="00F960DE" w:rsidP="00F960DE">
            <w:pPr>
              <w:jc w:val="center"/>
              <w:rPr>
                <w:sz w:val="20"/>
                <w:lang w:eastAsia="lt-LT"/>
              </w:rPr>
            </w:pPr>
            <w:r w:rsidRPr="00BE0BAF">
              <w:rPr>
                <w:sz w:val="20"/>
                <w:lang w:eastAsia="lt-LT"/>
              </w:rPr>
              <w:t>mg/Nm</w:t>
            </w:r>
            <w:r w:rsidRPr="00BE0BAF">
              <w:rPr>
                <w:sz w:val="20"/>
                <w:vertAlign w:val="superscript"/>
                <w:lang w:eastAsia="lt-LT"/>
              </w:rPr>
              <w:t>3</w:t>
            </w:r>
          </w:p>
        </w:tc>
        <w:tc>
          <w:tcPr>
            <w:tcW w:w="1369" w:type="dxa"/>
            <w:tcBorders>
              <w:top w:val="single" w:sz="4" w:space="0" w:color="auto"/>
              <w:left w:val="single" w:sz="4" w:space="0" w:color="auto"/>
              <w:right w:val="single" w:sz="4" w:space="0" w:color="auto"/>
            </w:tcBorders>
            <w:vAlign w:val="center"/>
          </w:tcPr>
          <w:p w14:paraId="3A46CA16" w14:textId="2542F32C" w:rsidR="00F960DE" w:rsidRPr="00BE0BAF" w:rsidRDefault="00F960DE" w:rsidP="00F960DE">
            <w:pPr>
              <w:jc w:val="center"/>
              <w:rPr>
                <w:sz w:val="20"/>
                <w:lang w:eastAsia="lt-LT"/>
              </w:rPr>
            </w:pPr>
            <w:r w:rsidRPr="00BE0BAF">
              <w:rPr>
                <w:sz w:val="20"/>
                <w:lang w:eastAsia="lt-LT"/>
              </w:rPr>
              <w:t>20</w:t>
            </w:r>
          </w:p>
        </w:tc>
        <w:tc>
          <w:tcPr>
            <w:tcW w:w="2391" w:type="dxa"/>
            <w:tcBorders>
              <w:top w:val="nil"/>
              <w:left w:val="nil"/>
              <w:right w:val="single" w:sz="4" w:space="0" w:color="auto"/>
            </w:tcBorders>
            <w:shd w:val="clear" w:color="auto" w:fill="auto"/>
            <w:vAlign w:val="bottom"/>
          </w:tcPr>
          <w:p w14:paraId="48C38B5A" w14:textId="77777777" w:rsidR="00F960DE" w:rsidRPr="00BE0BAF" w:rsidRDefault="00F960DE" w:rsidP="00F960DE">
            <w:pPr>
              <w:jc w:val="center"/>
              <w:rPr>
                <w:color w:val="000000"/>
                <w:sz w:val="20"/>
              </w:rPr>
            </w:pPr>
            <w:r w:rsidRPr="00BE0BAF">
              <w:rPr>
                <w:color w:val="000000"/>
                <w:sz w:val="20"/>
              </w:rPr>
              <w:t>0,0330</w:t>
            </w:r>
          </w:p>
        </w:tc>
      </w:tr>
      <w:tr w:rsidR="00F960DE" w:rsidRPr="00BE0BAF" w14:paraId="067FAA2D" w14:textId="77777777" w:rsidTr="00D155D6">
        <w:trPr>
          <w:trHeight w:val="211"/>
        </w:trPr>
        <w:tc>
          <w:tcPr>
            <w:tcW w:w="3416" w:type="dxa"/>
            <w:vMerge/>
            <w:tcBorders>
              <w:left w:val="single" w:sz="4" w:space="0" w:color="auto"/>
              <w:right w:val="single" w:sz="4" w:space="0" w:color="auto"/>
            </w:tcBorders>
            <w:vAlign w:val="center"/>
          </w:tcPr>
          <w:p w14:paraId="127AE4FA" w14:textId="77777777" w:rsidR="00F960DE" w:rsidRPr="00BE0BAF" w:rsidRDefault="00F960DE" w:rsidP="00F960DE">
            <w:pPr>
              <w:jc w:val="center"/>
              <w:rPr>
                <w:sz w:val="20"/>
                <w:lang w:eastAsia="lt-LT"/>
              </w:rPr>
            </w:pPr>
          </w:p>
        </w:tc>
        <w:tc>
          <w:tcPr>
            <w:tcW w:w="1779" w:type="dxa"/>
            <w:gridSpan w:val="2"/>
            <w:vMerge/>
            <w:tcBorders>
              <w:left w:val="single" w:sz="4" w:space="0" w:color="auto"/>
              <w:right w:val="single" w:sz="4" w:space="0" w:color="auto"/>
            </w:tcBorders>
            <w:vAlign w:val="center"/>
          </w:tcPr>
          <w:p w14:paraId="0FAF044B" w14:textId="77777777" w:rsidR="00F960DE" w:rsidRPr="00BE0BAF" w:rsidRDefault="00F960DE" w:rsidP="00F960DE">
            <w:pPr>
              <w:jc w:val="center"/>
              <w:rPr>
                <w:sz w:val="20"/>
                <w:lang w:eastAsia="lt-LT"/>
              </w:rPr>
            </w:pPr>
          </w:p>
        </w:tc>
        <w:tc>
          <w:tcPr>
            <w:tcW w:w="2463" w:type="dxa"/>
            <w:gridSpan w:val="2"/>
            <w:tcBorders>
              <w:top w:val="nil"/>
              <w:left w:val="nil"/>
              <w:right w:val="single" w:sz="4" w:space="0" w:color="auto"/>
            </w:tcBorders>
            <w:shd w:val="clear" w:color="auto" w:fill="auto"/>
            <w:vAlign w:val="bottom"/>
          </w:tcPr>
          <w:p w14:paraId="484470EF" w14:textId="77777777" w:rsidR="00F960DE" w:rsidRPr="00BE0BAF" w:rsidRDefault="00F960DE" w:rsidP="00F960DE">
            <w:pPr>
              <w:rPr>
                <w:color w:val="000000"/>
                <w:sz w:val="20"/>
              </w:rPr>
            </w:pPr>
            <w:r w:rsidRPr="00BE0BAF">
              <w:rPr>
                <w:color w:val="000000"/>
                <w:sz w:val="20"/>
              </w:rPr>
              <w:t>Sieros dioksidas (A)</w:t>
            </w:r>
          </w:p>
        </w:tc>
        <w:tc>
          <w:tcPr>
            <w:tcW w:w="1232" w:type="dxa"/>
            <w:gridSpan w:val="2"/>
            <w:tcBorders>
              <w:top w:val="nil"/>
              <w:left w:val="nil"/>
              <w:right w:val="single" w:sz="4" w:space="0" w:color="auto"/>
            </w:tcBorders>
            <w:shd w:val="clear" w:color="auto" w:fill="auto"/>
            <w:vAlign w:val="bottom"/>
          </w:tcPr>
          <w:p w14:paraId="04AD69CD" w14:textId="77777777" w:rsidR="00F960DE" w:rsidRPr="00BE0BAF" w:rsidRDefault="00F960DE" w:rsidP="00F960DE">
            <w:pPr>
              <w:jc w:val="center"/>
              <w:rPr>
                <w:color w:val="000000"/>
                <w:sz w:val="20"/>
              </w:rPr>
            </w:pPr>
            <w:r w:rsidRPr="00BE0BAF">
              <w:rPr>
                <w:color w:val="000000"/>
                <w:sz w:val="20"/>
              </w:rPr>
              <w:t>1753</w:t>
            </w:r>
          </w:p>
        </w:tc>
        <w:tc>
          <w:tcPr>
            <w:tcW w:w="1095" w:type="dxa"/>
            <w:tcBorders>
              <w:top w:val="single" w:sz="4" w:space="0" w:color="auto"/>
              <w:left w:val="single" w:sz="4" w:space="0" w:color="auto"/>
              <w:right w:val="single" w:sz="4" w:space="0" w:color="auto"/>
            </w:tcBorders>
            <w:vAlign w:val="center"/>
          </w:tcPr>
          <w:p w14:paraId="0BC0A34F" w14:textId="77777777" w:rsidR="00F960DE" w:rsidRPr="00BE0BAF" w:rsidRDefault="00F960DE" w:rsidP="00F960DE">
            <w:pPr>
              <w:jc w:val="center"/>
              <w:rPr>
                <w:sz w:val="20"/>
                <w:vertAlign w:val="superscript"/>
                <w:lang w:eastAsia="lt-LT"/>
              </w:rPr>
            </w:pPr>
            <w:r w:rsidRPr="00BE0BAF">
              <w:rPr>
                <w:sz w:val="20"/>
                <w:lang w:eastAsia="lt-LT"/>
              </w:rPr>
              <w:t>mg/Nm</w:t>
            </w:r>
            <w:r w:rsidRPr="00BE0BAF">
              <w:rPr>
                <w:sz w:val="20"/>
                <w:vertAlign w:val="superscript"/>
                <w:lang w:eastAsia="lt-LT"/>
              </w:rPr>
              <w:t>3</w:t>
            </w:r>
          </w:p>
        </w:tc>
        <w:tc>
          <w:tcPr>
            <w:tcW w:w="1369" w:type="dxa"/>
            <w:tcBorders>
              <w:top w:val="single" w:sz="4" w:space="0" w:color="auto"/>
              <w:left w:val="single" w:sz="4" w:space="0" w:color="auto"/>
              <w:right w:val="single" w:sz="4" w:space="0" w:color="auto"/>
            </w:tcBorders>
            <w:vAlign w:val="center"/>
          </w:tcPr>
          <w:p w14:paraId="7845CC43" w14:textId="77777777" w:rsidR="00F960DE" w:rsidRPr="00BE0BAF" w:rsidRDefault="00F960DE" w:rsidP="00F960DE">
            <w:pPr>
              <w:jc w:val="center"/>
              <w:rPr>
                <w:sz w:val="20"/>
                <w:lang w:eastAsia="lt-LT"/>
              </w:rPr>
            </w:pPr>
            <w:r w:rsidRPr="00BE0BAF">
              <w:rPr>
                <w:sz w:val="20"/>
                <w:lang w:eastAsia="lt-LT"/>
              </w:rPr>
              <w:t>35</w:t>
            </w:r>
          </w:p>
        </w:tc>
        <w:tc>
          <w:tcPr>
            <w:tcW w:w="2391" w:type="dxa"/>
            <w:tcBorders>
              <w:top w:val="nil"/>
              <w:left w:val="nil"/>
              <w:right w:val="single" w:sz="4" w:space="0" w:color="auto"/>
            </w:tcBorders>
            <w:shd w:val="clear" w:color="auto" w:fill="auto"/>
            <w:vAlign w:val="bottom"/>
          </w:tcPr>
          <w:p w14:paraId="28BA19E2" w14:textId="77777777" w:rsidR="00F960DE" w:rsidRPr="00BE0BAF" w:rsidRDefault="00F960DE" w:rsidP="00F960DE">
            <w:pPr>
              <w:jc w:val="center"/>
              <w:rPr>
                <w:color w:val="000000"/>
                <w:sz w:val="20"/>
              </w:rPr>
            </w:pPr>
            <w:r w:rsidRPr="00BE0BAF">
              <w:rPr>
                <w:color w:val="000000"/>
                <w:sz w:val="20"/>
              </w:rPr>
              <w:t>0,0280</w:t>
            </w:r>
          </w:p>
        </w:tc>
      </w:tr>
      <w:tr w:rsidR="00F960DE" w:rsidRPr="00BE0BAF" w14:paraId="0B1A263A" w14:textId="77777777" w:rsidTr="00D155D6">
        <w:trPr>
          <w:trHeight w:val="203"/>
        </w:trPr>
        <w:tc>
          <w:tcPr>
            <w:tcW w:w="11354" w:type="dxa"/>
            <w:gridSpan w:val="9"/>
            <w:tcBorders>
              <w:top w:val="single" w:sz="4" w:space="0" w:color="auto"/>
              <w:left w:val="single" w:sz="4" w:space="0" w:color="auto"/>
              <w:bottom w:val="single" w:sz="4" w:space="0" w:color="auto"/>
              <w:right w:val="single" w:sz="4" w:space="0" w:color="auto"/>
            </w:tcBorders>
            <w:vAlign w:val="center"/>
          </w:tcPr>
          <w:p w14:paraId="6AB0473A" w14:textId="77777777" w:rsidR="00F960DE" w:rsidRPr="00BE0BAF" w:rsidRDefault="00F960DE" w:rsidP="00F960DE">
            <w:pPr>
              <w:jc w:val="right"/>
              <w:rPr>
                <w:b/>
                <w:color w:val="000000"/>
                <w:sz w:val="20"/>
              </w:rPr>
            </w:pPr>
            <w:r w:rsidRPr="00BE0BAF">
              <w:rPr>
                <w:b/>
                <w:color w:val="000000"/>
                <w:sz w:val="20"/>
              </w:rPr>
              <w:t>Pagal veiklos rūšį:</w:t>
            </w:r>
          </w:p>
        </w:tc>
        <w:tc>
          <w:tcPr>
            <w:tcW w:w="2391" w:type="dxa"/>
            <w:tcBorders>
              <w:top w:val="nil"/>
              <w:left w:val="nil"/>
              <w:bottom w:val="single" w:sz="4" w:space="0" w:color="auto"/>
              <w:right w:val="single" w:sz="4" w:space="0" w:color="auto"/>
            </w:tcBorders>
            <w:shd w:val="clear" w:color="auto" w:fill="auto"/>
            <w:vAlign w:val="center"/>
          </w:tcPr>
          <w:p w14:paraId="07A975D5" w14:textId="77777777" w:rsidR="00F960DE" w:rsidRPr="00BE0BAF" w:rsidRDefault="00F960DE" w:rsidP="00F960DE">
            <w:pPr>
              <w:jc w:val="center"/>
              <w:rPr>
                <w:b/>
                <w:color w:val="000000"/>
                <w:sz w:val="20"/>
              </w:rPr>
            </w:pPr>
            <w:r w:rsidRPr="00BE0BAF">
              <w:rPr>
                <w:b/>
                <w:color w:val="000000"/>
                <w:sz w:val="20"/>
              </w:rPr>
              <w:t>4,377</w:t>
            </w:r>
          </w:p>
        </w:tc>
      </w:tr>
      <w:tr w:rsidR="00F960DE" w:rsidRPr="00BE0BAF" w14:paraId="29F5B957" w14:textId="77777777" w:rsidTr="00D155D6">
        <w:trPr>
          <w:trHeight w:val="203"/>
        </w:trPr>
        <w:tc>
          <w:tcPr>
            <w:tcW w:w="3416" w:type="dxa"/>
            <w:tcBorders>
              <w:top w:val="single" w:sz="4" w:space="0" w:color="auto"/>
              <w:left w:val="single" w:sz="4" w:space="0" w:color="auto"/>
              <w:bottom w:val="single" w:sz="4" w:space="0" w:color="auto"/>
              <w:right w:val="single" w:sz="4" w:space="0" w:color="auto"/>
            </w:tcBorders>
            <w:vAlign w:val="center"/>
          </w:tcPr>
          <w:p w14:paraId="05393B3E" w14:textId="77777777" w:rsidR="00F960DE" w:rsidRPr="00BE0BAF" w:rsidRDefault="00F960DE" w:rsidP="00F960DE">
            <w:pPr>
              <w:jc w:val="center"/>
              <w:rPr>
                <w:sz w:val="20"/>
                <w:lang w:eastAsia="lt-LT"/>
              </w:rPr>
            </w:pPr>
            <w:r w:rsidRPr="00BE0BAF">
              <w:rPr>
                <w:sz w:val="20"/>
                <w:lang w:eastAsia="lt-LT"/>
              </w:rPr>
              <w:t>Dezinfekavimo patalpa</w:t>
            </w:r>
          </w:p>
        </w:tc>
        <w:tc>
          <w:tcPr>
            <w:tcW w:w="1779" w:type="dxa"/>
            <w:gridSpan w:val="2"/>
            <w:tcBorders>
              <w:left w:val="single" w:sz="4" w:space="0" w:color="auto"/>
              <w:bottom w:val="single" w:sz="4" w:space="0" w:color="auto"/>
              <w:right w:val="single" w:sz="4" w:space="0" w:color="auto"/>
            </w:tcBorders>
            <w:vAlign w:val="center"/>
          </w:tcPr>
          <w:p w14:paraId="7FA26787" w14:textId="16817E68" w:rsidR="00F960DE" w:rsidRPr="00BE0BAF" w:rsidRDefault="00D376A5" w:rsidP="00F960DE">
            <w:pPr>
              <w:jc w:val="center"/>
              <w:rPr>
                <w:sz w:val="20"/>
                <w:lang w:eastAsia="lt-LT"/>
              </w:rPr>
            </w:pPr>
            <w:r w:rsidRPr="00BE0BAF">
              <w:rPr>
                <w:sz w:val="20"/>
                <w:lang w:eastAsia="lt-LT"/>
              </w:rPr>
              <w:t>087</w:t>
            </w:r>
          </w:p>
        </w:tc>
        <w:tc>
          <w:tcPr>
            <w:tcW w:w="2463" w:type="dxa"/>
            <w:gridSpan w:val="2"/>
            <w:tcBorders>
              <w:top w:val="single" w:sz="4" w:space="0" w:color="auto"/>
              <w:left w:val="single" w:sz="4" w:space="0" w:color="auto"/>
              <w:bottom w:val="single" w:sz="4" w:space="0" w:color="auto"/>
              <w:right w:val="single" w:sz="4" w:space="0" w:color="auto"/>
            </w:tcBorders>
            <w:vAlign w:val="center"/>
          </w:tcPr>
          <w:p w14:paraId="146A941E" w14:textId="77777777" w:rsidR="00F960DE" w:rsidRPr="00BE0BAF" w:rsidRDefault="00F960DE" w:rsidP="00F960DE">
            <w:pPr>
              <w:rPr>
                <w:sz w:val="20"/>
                <w:lang w:eastAsia="lt-LT"/>
              </w:rPr>
            </w:pPr>
            <w:proofErr w:type="spellStart"/>
            <w:r w:rsidRPr="00BE0BAF">
              <w:rPr>
                <w:sz w:val="20"/>
                <w:lang w:eastAsia="lt-LT"/>
              </w:rPr>
              <w:t>Formaldehidas</w:t>
            </w:r>
            <w:proofErr w:type="spellEnd"/>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7C0EFEE" w14:textId="77777777" w:rsidR="00F960DE" w:rsidRPr="00BE0BAF" w:rsidRDefault="00F960DE" w:rsidP="00F960DE">
            <w:pPr>
              <w:jc w:val="center"/>
              <w:rPr>
                <w:sz w:val="20"/>
                <w:lang w:eastAsia="lt-LT"/>
              </w:rPr>
            </w:pPr>
            <w:r w:rsidRPr="00BE0BAF">
              <w:rPr>
                <w:sz w:val="20"/>
                <w:lang w:eastAsia="lt-LT"/>
              </w:rPr>
              <w:t>871</w:t>
            </w:r>
          </w:p>
        </w:tc>
        <w:tc>
          <w:tcPr>
            <w:tcW w:w="1095" w:type="dxa"/>
            <w:tcBorders>
              <w:top w:val="single" w:sz="4" w:space="0" w:color="auto"/>
              <w:left w:val="single" w:sz="4" w:space="0" w:color="auto"/>
              <w:bottom w:val="single" w:sz="4" w:space="0" w:color="auto"/>
              <w:right w:val="single" w:sz="4" w:space="0" w:color="auto"/>
            </w:tcBorders>
            <w:vAlign w:val="center"/>
          </w:tcPr>
          <w:p w14:paraId="1FC15DAC" w14:textId="77777777" w:rsidR="00F960DE" w:rsidRPr="00BE0BAF" w:rsidRDefault="00F960DE" w:rsidP="00F960DE">
            <w:pPr>
              <w:jc w:val="center"/>
              <w:rPr>
                <w:b/>
                <w:sz w:val="20"/>
                <w:lang w:eastAsia="lt-LT"/>
              </w:rPr>
            </w:pPr>
            <w:r w:rsidRPr="00BE0BAF">
              <w:rPr>
                <w:b/>
                <w:sz w:val="20"/>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8334BA7" w14:textId="77777777" w:rsidR="00F960DE" w:rsidRPr="00BE0BAF" w:rsidRDefault="00F960DE" w:rsidP="00F960DE">
            <w:pPr>
              <w:jc w:val="center"/>
              <w:rPr>
                <w:b/>
                <w:color w:val="000000"/>
                <w:sz w:val="20"/>
              </w:rPr>
            </w:pPr>
            <w:r w:rsidRPr="00BE0BAF">
              <w:rPr>
                <w:b/>
                <w:color w:val="000000"/>
                <w:sz w:val="20"/>
              </w:rPr>
              <w:t>0,168</w:t>
            </w:r>
          </w:p>
        </w:tc>
        <w:tc>
          <w:tcPr>
            <w:tcW w:w="2391" w:type="dxa"/>
            <w:tcBorders>
              <w:top w:val="nil"/>
              <w:left w:val="nil"/>
              <w:bottom w:val="single" w:sz="4" w:space="0" w:color="auto"/>
              <w:right w:val="single" w:sz="4" w:space="0" w:color="auto"/>
            </w:tcBorders>
            <w:shd w:val="clear" w:color="auto" w:fill="auto"/>
            <w:vAlign w:val="center"/>
          </w:tcPr>
          <w:p w14:paraId="42EA1A0A" w14:textId="77777777" w:rsidR="00F960DE" w:rsidRPr="00BE0BAF" w:rsidRDefault="00F960DE" w:rsidP="00F960DE">
            <w:pPr>
              <w:jc w:val="center"/>
              <w:rPr>
                <w:color w:val="000000"/>
                <w:sz w:val="20"/>
              </w:rPr>
            </w:pPr>
            <w:r w:rsidRPr="00BE0BAF">
              <w:rPr>
                <w:color w:val="000000"/>
                <w:sz w:val="20"/>
              </w:rPr>
              <w:t>0,8830</w:t>
            </w:r>
          </w:p>
        </w:tc>
      </w:tr>
      <w:tr w:rsidR="00F960DE" w:rsidRPr="00BE0BAF" w14:paraId="7187EBE4" w14:textId="77777777" w:rsidTr="00D155D6">
        <w:trPr>
          <w:trHeight w:val="203"/>
        </w:trPr>
        <w:tc>
          <w:tcPr>
            <w:tcW w:w="11354" w:type="dxa"/>
            <w:gridSpan w:val="9"/>
            <w:tcBorders>
              <w:top w:val="single" w:sz="4" w:space="0" w:color="auto"/>
              <w:left w:val="single" w:sz="4" w:space="0" w:color="auto"/>
              <w:bottom w:val="single" w:sz="4" w:space="0" w:color="auto"/>
              <w:right w:val="single" w:sz="4" w:space="0" w:color="auto"/>
            </w:tcBorders>
            <w:vAlign w:val="center"/>
          </w:tcPr>
          <w:p w14:paraId="52D411ED" w14:textId="77777777" w:rsidR="00F960DE" w:rsidRPr="00BE0BAF" w:rsidRDefault="00F960DE" w:rsidP="00F960DE">
            <w:pPr>
              <w:jc w:val="right"/>
              <w:rPr>
                <w:b/>
                <w:color w:val="000000"/>
                <w:sz w:val="20"/>
              </w:rPr>
            </w:pPr>
            <w:r w:rsidRPr="00BE0BAF">
              <w:rPr>
                <w:b/>
                <w:color w:val="000000"/>
                <w:sz w:val="20"/>
              </w:rPr>
              <w:t>Pagal veiklos rūšį:</w:t>
            </w:r>
          </w:p>
        </w:tc>
        <w:tc>
          <w:tcPr>
            <w:tcW w:w="2391" w:type="dxa"/>
            <w:tcBorders>
              <w:top w:val="nil"/>
              <w:left w:val="nil"/>
              <w:bottom w:val="single" w:sz="4" w:space="0" w:color="auto"/>
              <w:right w:val="single" w:sz="4" w:space="0" w:color="auto"/>
            </w:tcBorders>
            <w:shd w:val="clear" w:color="auto" w:fill="auto"/>
            <w:vAlign w:val="center"/>
          </w:tcPr>
          <w:p w14:paraId="2CC08A57" w14:textId="77777777" w:rsidR="00F960DE" w:rsidRPr="00BE0BAF" w:rsidRDefault="00F960DE" w:rsidP="00F960DE">
            <w:pPr>
              <w:jc w:val="center"/>
              <w:rPr>
                <w:b/>
                <w:color w:val="000000"/>
                <w:sz w:val="20"/>
              </w:rPr>
            </w:pPr>
            <w:r w:rsidRPr="00BE0BAF">
              <w:rPr>
                <w:b/>
                <w:color w:val="000000"/>
                <w:sz w:val="20"/>
              </w:rPr>
              <w:t>0,8830</w:t>
            </w:r>
          </w:p>
        </w:tc>
      </w:tr>
      <w:tr w:rsidR="00F960DE" w:rsidRPr="00BE0BAF" w14:paraId="53270837" w14:textId="77777777" w:rsidTr="00D155D6">
        <w:trPr>
          <w:trHeight w:val="203"/>
        </w:trPr>
        <w:tc>
          <w:tcPr>
            <w:tcW w:w="3416" w:type="dxa"/>
            <w:tcBorders>
              <w:top w:val="nil"/>
              <w:left w:val="nil"/>
              <w:bottom w:val="nil"/>
              <w:right w:val="nil"/>
            </w:tcBorders>
            <w:vAlign w:val="center"/>
          </w:tcPr>
          <w:p w14:paraId="06718431" w14:textId="77777777" w:rsidR="00F960DE" w:rsidRPr="00BE0BAF" w:rsidRDefault="00F960DE" w:rsidP="00F960DE">
            <w:pPr>
              <w:jc w:val="center"/>
              <w:rPr>
                <w:sz w:val="20"/>
                <w:lang w:eastAsia="lt-LT"/>
              </w:rPr>
            </w:pPr>
          </w:p>
        </w:tc>
        <w:tc>
          <w:tcPr>
            <w:tcW w:w="227" w:type="dxa"/>
            <w:tcBorders>
              <w:top w:val="nil"/>
              <w:left w:val="nil"/>
              <w:bottom w:val="nil"/>
              <w:right w:val="nil"/>
            </w:tcBorders>
            <w:vAlign w:val="center"/>
          </w:tcPr>
          <w:p w14:paraId="4BE8F0BD" w14:textId="77777777" w:rsidR="00F960DE" w:rsidRPr="00BE0BAF" w:rsidRDefault="00F960DE" w:rsidP="00F960DE">
            <w:pPr>
              <w:jc w:val="center"/>
              <w:rPr>
                <w:sz w:val="20"/>
                <w:lang w:eastAsia="lt-LT"/>
              </w:rPr>
            </w:pPr>
          </w:p>
        </w:tc>
        <w:tc>
          <w:tcPr>
            <w:tcW w:w="2580" w:type="dxa"/>
            <w:gridSpan w:val="2"/>
            <w:tcBorders>
              <w:top w:val="nil"/>
              <w:left w:val="nil"/>
              <w:bottom w:val="nil"/>
              <w:right w:val="nil"/>
            </w:tcBorders>
            <w:vAlign w:val="center"/>
          </w:tcPr>
          <w:p w14:paraId="4268718E" w14:textId="77777777" w:rsidR="00F960DE" w:rsidRPr="00BE0BAF" w:rsidRDefault="00F960DE" w:rsidP="00F960DE">
            <w:pPr>
              <w:jc w:val="center"/>
              <w:rPr>
                <w:sz w:val="20"/>
                <w:lang w:eastAsia="lt-LT"/>
              </w:rPr>
            </w:pPr>
          </w:p>
        </w:tc>
        <w:tc>
          <w:tcPr>
            <w:tcW w:w="2463" w:type="dxa"/>
            <w:gridSpan w:val="2"/>
            <w:tcBorders>
              <w:top w:val="nil"/>
              <w:left w:val="nil"/>
              <w:bottom w:val="nil"/>
              <w:right w:val="nil"/>
            </w:tcBorders>
            <w:vAlign w:val="center"/>
          </w:tcPr>
          <w:p w14:paraId="3BD927D5" w14:textId="77777777" w:rsidR="00F960DE" w:rsidRPr="00BE0BAF" w:rsidRDefault="00F960DE" w:rsidP="00F960DE">
            <w:pPr>
              <w:jc w:val="center"/>
              <w:rPr>
                <w:sz w:val="20"/>
                <w:lang w:eastAsia="lt-LT"/>
              </w:rPr>
            </w:pPr>
          </w:p>
        </w:tc>
        <w:tc>
          <w:tcPr>
            <w:tcW w:w="1299" w:type="dxa"/>
            <w:gridSpan w:val="2"/>
            <w:tcBorders>
              <w:top w:val="nil"/>
              <w:left w:val="nil"/>
              <w:bottom w:val="nil"/>
              <w:right w:val="nil"/>
            </w:tcBorders>
            <w:vAlign w:val="center"/>
          </w:tcPr>
          <w:p w14:paraId="14D9E8A7" w14:textId="77777777" w:rsidR="00F960DE" w:rsidRPr="00BE0BAF" w:rsidRDefault="00F960DE" w:rsidP="00F960DE">
            <w:pPr>
              <w:jc w:val="center"/>
              <w:rPr>
                <w:sz w:val="20"/>
                <w:lang w:eastAsia="lt-LT"/>
              </w:rPr>
            </w:pPr>
          </w:p>
        </w:tc>
        <w:tc>
          <w:tcPr>
            <w:tcW w:w="1369" w:type="dxa"/>
            <w:tcBorders>
              <w:top w:val="single" w:sz="4" w:space="0" w:color="auto"/>
              <w:left w:val="single" w:sz="4" w:space="0" w:color="auto"/>
              <w:bottom w:val="single" w:sz="4" w:space="0" w:color="auto"/>
              <w:right w:val="single" w:sz="4" w:space="0" w:color="auto"/>
            </w:tcBorders>
            <w:vAlign w:val="center"/>
          </w:tcPr>
          <w:p w14:paraId="06BF1315" w14:textId="77777777" w:rsidR="00F960DE" w:rsidRPr="00BE0BAF" w:rsidRDefault="00F960DE" w:rsidP="00F960DE">
            <w:pPr>
              <w:rPr>
                <w:b/>
                <w:sz w:val="20"/>
                <w:lang w:eastAsia="lt-LT"/>
              </w:rPr>
            </w:pPr>
            <w:r w:rsidRPr="00BE0BAF">
              <w:rPr>
                <w:b/>
                <w:sz w:val="20"/>
                <w:lang w:eastAsia="lt-LT"/>
              </w:rPr>
              <w:t>Iš viso įrenginiui:</w:t>
            </w:r>
          </w:p>
        </w:tc>
        <w:tc>
          <w:tcPr>
            <w:tcW w:w="2391" w:type="dxa"/>
            <w:tcBorders>
              <w:top w:val="single" w:sz="4" w:space="0" w:color="auto"/>
              <w:left w:val="single" w:sz="4" w:space="0" w:color="auto"/>
              <w:bottom w:val="single" w:sz="4" w:space="0" w:color="auto"/>
              <w:right w:val="single" w:sz="4" w:space="0" w:color="auto"/>
            </w:tcBorders>
            <w:vAlign w:val="center"/>
          </w:tcPr>
          <w:p w14:paraId="6B4BB9E2" w14:textId="77777777" w:rsidR="00F960DE" w:rsidRPr="00BE0BAF" w:rsidRDefault="00F960DE" w:rsidP="00F960DE">
            <w:pPr>
              <w:jc w:val="center"/>
              <w:rPr>
                <w:b/>
                <w:sz w:val="20"/>
                <w:lang w:eastAsia="lt-LT"/>
              </w:rPr>
            </w:pPr>
            <w:r w:rsidRPr="00BE0BAF">
              <w:rPr>
                <w:b/>
                <w:sz w:val="20"/>
                <w:lang w:eastAsia="lt-LT"/>
              </w:rPr>
              <w:t>37,74</w:t>
            </w:r>
          </w:p>
        </w:tc>
      </w:tr>
    </w:tbl>
    <w:p w14:paraId="7179E471" w14:textId="77777777" w:rsidR="009D22A0" w:rsidRPr="00BE0BAF" w:rsidRDefault="009D22A0" w:rsidP="00393062">
      <w:pPr>
        <w:jc w:val="both"/>
        <w:rPr>
          <w:sz w:val="22"/>
          <w:szCs w:val="24"/>
          <w:lang w:eastAsia="lt-LT"/>
        </w:rPr>
      </w:pPr>
    </w:p>
    <w:p w14:paraId="27EA0C8D" w14:textId="77777777" w:rsidR="004B76BF" w:rsidRPr="00BE0BAF" w:rsidRDefault="004B76BF" w:rsidP="00393062">
      <w:pPr>
        <w:jc w:val="both"/>
        <w:rPr>
          <w:sz w:val="22"/>
          <w:szCs w:val="24"/>
          <w:lang w:eastAsia="lt-LT"/>
        </w:rPr>
      </w:pPr>
    </w:p>
    <w:p w14:paraId="58F032F2" w14:textId="77777777" w:rsidR="004B76BF" w:rsidRPr="00BE0BAF" w:rsidRDefault="004B76BF" w:rsidP="00393062">
      <w:pPr>
        <w:jc w:val="both"/>
        <w:rPr>
          <w:sz w:val="22"/>
          <w:szCs w:val="24"/>
          <w:lang w:eastAsia="lt-LT"/>
        </w:rPr>
      </w:pPr>
    </w:p>
    <w:p w14:paraId="11DF50D3" w14:textId="77777777" w:rsidR="004B76BF" w:rsidRPr="00BE0BAF" w:rsidRDefault="004B76BF" w:rsidP="00393062">
      <w:pPr>
        <w:jc w:val="both"/>
        <w:rPr>
          <w:sz w:val="22"/>
          <w:szCs w:val="24"/>
          <w:lang w:eastAsia="lt-LT"/>
        </w:rPr>
      </w:pPr>
    </w:p>
    <w:p w14:paraId="3F2C5923" w14:textId="77777777" w:rsidR="004B76BF" w:rsidRPr="00BE0BAF" w:rsidRDefault="004B76BF" w:rsidP="00393062">
      <w:pPr>
        <w:jc w:val="both"/>
        <w:rPr>
          <w:sz w:val="22"/>
          <w:szCs w:val="24"/>
          <w:lang w:eastAsia="lt-LT"/>
        </w:rPr>
      </w:pPr>
    </w:p>
    <w:p w14:paraId="23646D2E" w14:textId="77777777" w:rsidR="004B76BF" w:rsidRPr="00BE0BAF" w:rsidRDefault="004B76BF" w:rsidP="00393062">
      <w:pPr>
        <w:jc w:val="both"/>
        <w:rPr>
          <w:sz w:val="22"/>
          <w:szCs w:val="24"/>
          <w:lang w:eastAsia="lt-LT"/>
        </w:rPr>
      </w:pPr>
    </w:p>
    <w:p w14:paraId="5EBD52E7" w14:textId="77777777" w:rsidR="004B76BF" w:rsidRPr="00BE0BAF" w:rsidRDefault="004B76BF" w:rsidP="00393062">
      <w:pPr>
        <w:jc w:val="both"/>
        <w:rPr>
          <w:sz w:val="22"/>
          <w:szCs w:val="24"/>
          <w:lang w:eastAsia="lt-LT"/>
        </w:rPr>
      </w:pPr>
    </w:p>
    <w:p w14:paraId="202255EA" w14:textId="77777777" w:rsidR="004B76BF" w:rsidRPr="00BE0BAF" w:rsidRDefault="004B76BF" w:rsidP="00393062">
      <w:pPr>
        <w:jc w:val="both"/>
        <w:rPr>
          <w:sz w:val="22"/>
          <w:szCs w:val="24"/>
          <w:lang w:eastAsia="lt-LT"/>
        </w:rPr>
      </w:pPr>
    </w:p>
    <w:p w14:paraId="6046BE5C" w14:textId="77777777" w:rsidR="004B76BF" w:rsidRPr="00BE0BAF" w:rsidRDefault="004B76BF" w:rsidP="00393062">
      <w:pPr>
        <w:jc w:val="both"/>
        <w:rPr>
          <w:sz w:val="22"/>
          <w:szCs w:val="24"/>
          <w:lang w:eastAsia="lt-LT"/>
        </w:rPr>
      </w:pPr>
    </w:p>
    <w:p w14:paraId="237252E9" w14:textId="77777777" w:rsidR="009F4A28" w:rsidRPr="00BE0BAF" w:rsidRDefault="009F4A28" w:rsidP="00393062">
      <w:pPr>
        <w:jc w:val="both"/>
        <w:rPr>
          <w:sz w:val="22"/>
          <w:szCs w:val="24"/>
          <w:lang w:eastAsia="lt-LT"/>
        </w:rPr>
      </w:pPr>
    </w:p>
    <w:p w14:paraId="1501ACC9" w14:textId="77777777" w:rsidR="004B76BF" w:rsidRPr="00BE0BAF" w:rsidRDefault="004B76BF" w:rsidP="00393062">
      <w:pPr>
        <w:jc w:val="both"/>
        <w:rPr>
          <w:sz w:val="22"/>
          <w:szCs w:val="24"/>
          <w:lang w:eastAsia="lt-LT"/>
        </w:rPr>
      </w:pPr>
    </w:p>
    <w:p w14:paraId="6C3DA5E1" w14:textId="77777777" w:rsidR="00693F53" w:rsidRPr="00BE0BAF" w:rsidRDefault="00693F53" w:rsidP="00693F53">
      <w:pPr>
        <w:ind w:firstLine="567"/>
        <w:jc w:val="both"/>
        <w:rPr>
          <w:sz w:val="22"/>
          <w:szCs w:val="24"/>
          <w:lang w:eastAsia="lt-LT"/>
        </w:rPr>
      </w:pPr>
      <w:r w:rsidRPr="00BE0BAF">
        <w:rPr>
          <w:b/>
          <w:sz w:val="22"/>
          <w:szCs w:val="24"/>
          <w:lang w:eastAsia="lt-LT"/>
        </w:rPr>
        <w:lastRenderedPageBreak/>
        <w:t>12 lentelė. Aplinkos oro teršalų valymo įrenginiai ir taršos prevencijos priemonės</w:t>
      </w:r>
      <w:r w:rsidR="00B51AA8" w:rsidRPr="00BE0BAF">
        <w:rPr>
          <w:b/>
          <w:sz w:val="22"/>
          <w:szCs w:val="24"/>
          <w:lang w:eastAsia="lt-LT"/>
        </w:rPr>
        <w:t xml:space="preserve">. </w:t>
      </w:r>
    </w:p>
    <w:p w14:paraId="1411990F" w14:textId="6BD6BF7E" w:rsidR="00693F53" w:rsidRPr="00BE0BAF" w:rsidRDefault="00693F53" w:rsidP="00693F53">
      <w:pPr>
        <w:tabs>
          <w:tab w:val="left" w:leader="underscore" w:pos="8901"/>
        </w:tabs>
        <w:rPr>
          <w:szCs w:val="24"/>
          <w:lang w:eastAsia="lt-LT"/>
        </w:rPr>
      </w:pPr>
      <w:r w:rsidRPr="00BE0BAF">
        <w:rPr>
          <w:szCs w:val="24"/>
          <w:lang w:eastAsia="lt-LT"/>
        </w:rPr>
        <w:t xml:space="preserve">Įrenginio pavadinimas </w:t>
      </w:r>
      <w:r w:rsidR="00266C9C" w:rsidRPr="00BE0BAF">
        <w:rPr>
          <w:szCs w:val="24"/>
          <w:u w:val="single"/>
          <w:lang w:eastAsia="lt-LT"/>
        </w:rPr>
        <w:t>Veislinių paukščių paukštidžių kompleksas</w:t>
      </w:r>
    </w:p>
    <w:p w14:paraId="022992B8" w14:textId="77777777" w:rsidR="00693F53" w:rsidRPr="00BE0BAF" w:rsidRDefault="00693F53" w:rsidP="00693F53">
      <w:pPr>
        <w:jc w:val="both"/>
        <w:rPr>
          <w:sz w:val="22"/>
          <w:szCs w:val="24"/>
          <w:lang w:eastAsia="lt-LT"/>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693F53" w:rsidRPr="00BE0BAF" w14:paraId="03F83F9F" w14:textId="77777777" w:rsidTr="004F48E5">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0FEE4E26" w14:textId="77777777" w:rsidR="00693F53" w:rsidRPr="00BE0BAF" w:rsidRDefault="00693F53" w:rsidP="004F48E5">
            <w:pPr>
              <w:jc w:val="center"/>
              <w:rPr>
                <w:b/>
                <w:sz w:val="20"/>
                <w:lang w:eastAsia="lt-LT"/>
              </w:rPr>
            </w:pPr>
            <w:r w:rsidRPr="00BE0BAF">
              <w:rPr>
                <w:b/>
                <w:sz w:val="20"/>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4438CF37" w14:textId="77777777" w:rsidR="00693F53" w:rsidRPr="00BE0BAF" w:rsidRDefault="00693F53" w:rsidP="004F48E5">
            <w:pPr>
              <w:jc w:val="center"/>
              <w:rPr>
                <w:b/>
                <w:sz w:val="20"/>
                <w:lang w:eastAsia="lt-LT"/>
              </w:rPr>
            </w:pPr>
            <w:r w:rsidRPr="00BE0BAF">
              <w:rPr>
                <w:b/>
                <w:sz w:val="20"/>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52723F6E" w14:textId="77777777" w:rsidR="00693F53" w:rsidRPr="00BE0BAF" w:rsidRDefault="00693F53" w:rsidP="004F48E5">
            <w:pPr>
              <w:jc w:val="center"/>
              <w:rPr>
                <w:b/>
                <w:sz w:val="20"/>
                <w:lang w:eastAsia="lt-LT"/>
              </w:rPr>
            </w:pPr>
            <w:r w:rsidRPr="00BE0BAF">
              <w:rPr>
                <w:b/>
                <w:sz w:val="20"/>
                <w:lang w:eastAsia="lt-LT"/>
              </w:rPr>
              <w:t>Valymo įrenginyje valomi (nukenksminami) teršalai</w:t>
            </w:r>
          </w:p>
        </w:tc>
      </w:tr>
      <w:tr w:rsidR="00693F53" w:rsidRPr="00BE0BAF" w14:paraId="5C1E3210" w14:textId="77777777" w:rsidTr="004F48E5">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65AD7660" w14:textId="77777777" w:rsidR="00693F53" w:rsidRPr="00BE0BAF" w:rsidRDefault="00693F53" w:rsidP="004F48E5">
            <w:pPr>
              <w:jc w:val="center"/>
              <w:rPr>
                <w:b/>
                <w:sz w:val="20"/>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4AA322E2" w14:textId="77777777" w:rsidR="00693F53" w:rsidRPr="00BE0BAF" w:rsidRDefault="00693F53" w:rsidP="004F48E5">
            <w:pPr>
              <w:jc w:val="center"/>
              <w:rPr>
                <w:b/>
                <w:sz w:val="20"/>
                <w:lang w:eastAsia="lt-LT"/>
              </w:rPr>
            </w:pPr>
            <w:r w:rsidRPr="00BE0BAF">
              <w:rPr>
                <w:b/>
                <w:sz w:val="20"/>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14:paraId="6F7E020E" w14:textId="77777777" w:rsidR="00693F53" w:rsidRPr="00BE0BAF" w:rsidRDefault="00693F53" w:rsidP="004F48E5">
            <w:pPr>
              <w:jc w:val="center"/>
              <w:rPr>
                <w:b/>
                <w:sz w:val="20"/>
                <w:lang w:eastAsia="lt-LT"/>
              </w:rPr>
            </w:pPr>
            <w:r w:rsidRPr="00BE0BAF">
              <w:rPr>
                <w:b/>
                <w:sz w:val="20"/>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5021B7A4" w14:textId="77777777" w:rsidR="00693F53" w:rsidRPr="00BE0BAF" w:rsidRDefault="00693F53" w:rsidP="004F48E5">
            <w:pPr>
              <w:jc w:val="center"/>
              <w:rPr>
                <w:b/>
                <w:sz w:val="20"/>
                <w:lang w:eastAsia="lt-LT"/>
              </w:rPr>
            </w:pPr>
            <w:r w:rsidRPr="00BE0BAF">
              <w:rPr>
                <w:b/>
                <w:sz w:val="20"/>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388EDF6D" w14:textId="77777777" w:rsidR="00693F53" w:rsidRPr="00BE0BAF" w:rsidRDefault="00693F53" w:rsidP="004F48E5">
            <w:pPr>
              <w:jc w:val="center"/>
              <w:rPr>
                <w:b/>
                <w:sz w:val="20"/>
                <w:lang w:eastAsia="lt-LT"/>
              </w:rPr>
            </w:pPr>
            <w:r w:rsidRPr="00BE0BAF">
              <w:rPr>
                <w:b/>
                <w:sz w:val="20"/>
                <w:lang w:eastAsia="lt-LT"/>
              </w:rPr>
              <w:t>kodas</w:t>
            </w:r>
          </w:p>
        </w:tc>
      </w:tr>
      <w:tr w:rsidR="00693F53" w:rsidRPr="00BE0BAF" w14:paraId="408EF427" w14:textId="77777777" w:rsidTr="004F48E5">
        <w:tc>
          <w:tcPr>
            <w:tcW w:w="2524" w:type="dxa"/>
            <w:tcBorders>
              <w:top w:val="single" w:sz="4" w:space="0" w:color="auto"/>
              <w:left w:val="single" w:sz="4" w:space="0" w:color="auto"/>
              <w:bottom w:val="single" w:sz="4" w:space="0" w:color="auto"/>
              <w:right w:val="single" w:sz="4" w:space="0" w:color="auto"/>
            </w:tcBorders>
            <w:vAlign w:val="center"/>
          </w:tcPr>
          <w:p w14:paraId="0D736502" w14:textId="77777777" w:rsidR="00693F53" w:rsidRPr="00BE0BAF" w:rsidRDefault="00693F53" w:rsidP="004F48E5">
            <w:pPr>
              <w:jc w:val="center"/>
              <w:rPr>
                <w:b/>
                <w:sz w:val="20"/>
                <w:lang w:eastAsia="lt-LT"/>
              </w:rPr>
            </w:pPr>
            <w:r w:rsidRPr="00BE0BAF">
              <w:rPr>
                <w:b/>
                <w:sz w:val="20"/>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14:paraId="1EF6C55C" w14:textId="77777777" w:rsidR="00693F53" w:rsidRPr="00BE0BAF" w:rsidRDefault="00693F53" w:rsidP="004F48E5">
            <w:pPr>
              <w:jc w:val="center"/>
              <w:rPr>
                <w:b/>
                <w:sz w:val="20"/>
                <w:lang w:eastAsia="lt-LT"/>
              </w:rPr>
            </w:pPr>
            <w:r w:rsidRPr="00BE0BAF">
              <w:rPr>
                <w:b/>
                <w:sz w:val="20"/>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7BFE26C5" w14:textId="77777777" w:rsidR="00693F53" w:rsidRPr="00BE0BAF" w:rsidRDefault="00693F53" w:rsidP="004F48E5">
            <w:pPr>
              <w:jc w:val="center"/>
              <w:rPr>
                <w:b/>
                <w:sz w:val="20"/>
                <w:lang w:eastAsia="lt-LT"/>
              </w:rPr>
            </w:pPr>
            <w:r w:rsidRPr="00BE0BAF">
              <w:rPr>
                <w:b/>
                <w:sz w:val="20"/>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6022574A" w14:textId="77777777" w:rsidR="00693F53" w:rsidRPr="00BE0BAF" w:rsidRDefault="00693F53" w:rsidP="004F48E5">
            <w:pPr>
              <w:jc w:val="center"/>
              <w:rPr>
                <w:b/>
                <w:sz w:val="20"/>
                <w:lang w:eastAsia="lt-LT"/>
              </w:rPr>
            </w:pPr>
            <w:r w:rsidRPr="00BE0BAF">
              <w:rPr>
                <w:b/>
                <w:sz w:val="20"/>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207B9850" w14:textId="77777777" w:rsidR="00693F53" w:rsidRPr="00BE0BAF" w:rsidRDefault="00693F53" w:rsidP="004F48E5">
            <w:pPr>
              <w:jc w:val="center"/>
              <w:rPr>
                <w:b/>
                <w:sz w:val="20"/>
                <w:lang w:eastAsia="lt-LT"/>
              </w:rPr>
            </w:pPr>
            <w:r w:rsidRPr="00BE0BAF">
              <w:rPr>
                <w:b/>
                <w:sz w:val="20"/>
                <w:lang w:eastAsia="lt-LT"/>
              </w:rPr>
              <w:t>5</w:t>
            </w:r>
          </w:p>
        </w:tc>
      </w:tr>
      <w:tr w:rsidR="00693F53" w:rsidRPr="00BE0BAF" w14:paraId="52409F8E" w14:textId="77777777" w:rsidTr="004F48E5">
        <w:tc>
          <w:tcPr>
            <w:tcW w:w="2524" w:type="dxa"/>
            <w:tcBorders>
              <w:top w:val="single" w:sz="4" w:space="0" w:color="auto"/>
              <w:left w:val="single" w:sz="4" w:space="0" w:color="auto"/>
              <w:bottom w:val="single" w:sz="4" w:space="0" w:color="auto"/>
              <w:right w:val="single" w:sz="4" w:space="0" w:color="auto"/>
            </w:tcBorders>
            <w:vAlign w:val="center"/>
          </w:tcPr>
          <w:p w14:paraId="473953C2" w14:textId="77777777" w:rsidR="00693F53" w:rsidRPr="00BE0BAF" w:rsidRDefault="0023209F" w:rsidP="004F48E5">
            <w:pPr>
              <w:jc w:val="center"/>
              <w:rPr>
                <w:sz w:val="20"/>
                <w:lang w:eastAsia="lt-LT"/>
              </w:rPr>
            </w:pPr>
            <w:r w:rsidRPr="00BE0BAF">
              <w:rPr>
                <w:sz w:val="20"/>
                <w:lang w:eastAsia="lt-LT"/>
              </w:rPr>
              <w:t>-</w:t>
            </w:r>
          </w:p>
        </w:tc>
        <w:tc>
          <w:tcPr>
            <w:tcW w:w="4784" w:type="dxa"/>
            <w:tcBorders>
              <w:top w:val="single" w:sz="4" w:space="0" w:color="auto"/>
              <w:left w:val="single" w:sz="4" w:space="0" w:color="auto"/>
              <w:bottom w:val="single" w:sz="4" w:space="0" w:color="auto"/>
              <w:right w:val="single" w:sz="4" w:space="0" w:color="auto"/>
            </w:tcBorders>
            <w:vAlign w:val="center"/>
          </w:tcPr>
          <w:p w14:paraId="7D4F2046" w14:textId="77777777" w:rsidR="00693F53" w:rsidRPr="00BE0BAF" w:rsidRDefault="0023209F" w:rsidP="004F48E5">
            <w:pPr>
              <w:jc w:val="center"/>
              <w:rPr>
                <w:sz w:val="20"/>
                <w:lang w:eastAsia="lt-LT"/>
              </w:rPr>
            </w:pPr>
            <w:r w:rsidRPr="00BE0BAF">
              <w:rPr>
                <w:sz w:val="20"/>
                <w:lang w:eastAsia="lt-LT"/>
              </w:rPr>
              <w:t>-</w:t>
            </w:r>
          </w:p>
        </w:tc>
        <w:tc>
          <w:tcPr>
            <w:tcW w:w="1136" w:type="dxa"/>
            <w:tcBorders>
              <w:top w:val="single" w:sz="4" w:space="0" w:color="auto"/>
              <w:left w:val="single" w:sz="4" w:space="0" w:color="auto"/>
              <w:bottom w:val="single" w:sz="4" w:space="0" w:color="auto"/>
              <w:right w:val="single" w:sz="4" w:space="0" w:color="auto"/>
            </w:tcBorders>
            <w:vAlign w:val="center"/>
          </w:tcPr>
          <w:p w14:paraId="5F9625B9" w14:textId="77777777" w:rsidR="00693F53" w:rsidRPr="00BE0BAF" w:rsidRDefault="0023209F" w:rsidP="004F48E5">
            <w:pPr>
              <w:jc w:val="center"/>
              <w:rPr>
                <w:sz w:val="20"/>
                <w:lang w:eastAsia="lt-LT"/>
              </w:rPr>
            </w:pPr>
            <w:r w:rsidRPr="00BE0BAF">
              <w:rPr>
                <w:sz w:val="20"/>
                <w:lang w:eastAsia="lt-LT"/>
              </w:rPr>
              <w:t>-</w:t>
            </w:r>
          </w:p>
        </w:tc>
        <w:tc>
          <w:tcPr>
            <w:tcW w:w="3977" w:type="dxa"/>
            <w:tcBorders>
              <w:top w:val="single" w:sz="4" w:space="0" w:color="auto"/>
              <w:left w:val="single" w:sz="4" w:space="0" w:color="auto"/>
              <w:bottom w:val="single" w:sz="4" w:space="0" w:color="auto"/>
              <w:right w:val="single" w:sz="4" w:space="0" w:color="auto"/>
            </w:tcBorders>
            <w:vAlign w:val="center"/>
          </w:tcPr>
          <w:p w14:paraId="1E3213A2" w14:textId="77777777" w:rsidR="00693F53" w:rsidRPr="00BE0BAF" w:rsidRDefault="0023209F" w:rsidP="004F48E5">
            <w:pPr>
              <w:jc w:val="center"/>
              <w:rPr>
                <w:sz w:val="20"/>
                <w:lang w:eastAsia="lt-LT"/>
              </w:rPr>
            </w:pPr>
            <w:r w:rsidRPr="00BE0BAF">
              <w:rPr>
                <w:sz w:val="20"/>
                <w:lang w:eastAsia="lt-LT"/>
              </w:rPr>
              <w:t>-</w:t>
            </w:r>
          </w:p>
        </w:tc>
        <w:tc>
          <w:tcPr>
            <w:tcW w:w="1136" w:type="dxa"/>
            <w:tcBorders>
              <w:top w:val="single" w:sz="4" w:space="0" w:color="auto"/>
              <w:left w:val="single" w:sz="4" w:space="0" w:color="auto"/>
              <w:bottom w:val="single" w:sz="4" w:space="0" w:color="auto"/>
              <w:right w:val="single" w:sz="4" w:space="0" w:color="auto"/>
            </w:tcBorders>
            <w:vAlign w:val="center"/>
          </w:tcPr>
          <w:p w14:paraId="0227F723" w14:textId="77777777" w:rsidR="00693F53" w:rsidRPr="00BE0BAF" w:rsidRDefault="0023209F" w:rsidP="004F48E5">
            <w:pPr>
              <w:jc w:val="center"/>
              <w:rPr>
                <w:sz w:val="20"/>
                <w:lang w:eastAsia="lt-LT"/>
              </w:rPr>
            </w:pPr>
            <w:r w:rsidRPr="00BE0BAF">
              <w:rPr>
                <w:sz w:val="20"/>
                <w:lang w:eastAsia="lt-LT"/>
              </w:rPr>
              <w:t>-</w:t>
            </w:r>
          </w:p>
        </w:tc>
      </w:tr>
      <w:tr w:rsidR="00693F53" w:rsidRPr="00BE0BAF" w14:paraId="70F9843F" w14:textId="77777777" w:rsidTr="004F48E5">
        <w:tc>
          <w:tcPr>
            <w:tcW w:w="13557" w:type="dxa"/>
            <w:gridSpan w:val="5"/>
            <w:tcBorders>
              <w:top w:val="single" w:sz="4" w:space="0" w:color="auto"/>
              <w:left w:val="single" w:sz="4" w:space="0" w:color="auto"/>
              <w:bottom w:val="single" w:sz="4" w:space="0" w:color="auto"/>
              <w:right w:val="single" w:sz="4" w:space="0" w:color="auto"/>
            </w:tcBorders>
          </w:tcPr>
          <w:p w14:paraId="1435DA04" w14:textId="77777777" w:rsidR="00693F53" w:rsidRPr="00BE0BAF" w:rsidRDefault="00693F53" w:rsidP="00C12852">
            <w:pPr>
              <w:ind w:firstLine="567"/>
              <w:jc w:val="both"/>
              <w:rPr>
                <w:sz w:val="20"/>
                <w:lang w:eastAsia="lt-LT"/>
              </w:rPr>
            </w:pPr>
            <w:r w:rsidRPr="00BE0BAF">
              <w:rPr>
                <w:b/>
                <w:sz w:val="20"/>
                <w:lang w:eastAsia="lt-LT"/>
              </w:rPr>
              <w:t>Taršos prevencijos priemonės</w:t>
            </w:r>
            <w:r w:rsidRPr="00BE0BAF">
              <w:rPr>
                <w:sz w:val="20"/>
                <w:lang w:eastAsia="lt-LT"/>
              </w:rPr>
              <w:t>:</w:t>
            </w:r>
            <w:r w:rsidR="00B3780D" w:rsidRPr="00BE0BAF">
              <w:rPr>
                <w:sz w:val="20"/>
              </w:rPr>
              <w:t xml:space="preserve"> </w:t>
            </w:r>
            <w:r w:rsidR="00B3780D" w:rsidRPr="00BE0BAF">
              <w:rPr>
                <w:sz w:val="20"/>
                <w:lang w:eastAsia="lt-LT"/>
              </w:rPr>
              <w:t>Kiekvieno paukščių auginimo ciklo pabaigoje iš paukštidžių pašalintas susidaręs mėšlas PŪV teritorijoje nebus laikomas, o tiesiai iš paukštidžių bus išvežamas į AB Kaišiadorių paukštyn</w:t>
            </w:r>
            <w:r w:rsidR="00C12852" w:rsidRPr="00BE0BAF">
              <w:rPr>
                <w:sz w:val="20"/>
                <w:lang w:eastAsia="lt-LT"/>
              </w:rPr>
              <w:t>o</w:t>
            </w:r>
            <w:r w:rsidR="00B3780D" w:rsidRPr="00BE0BAF">
              <w:rPr>
                <w:sz w:val="20"/>
                <w:lang w:eastAsia="lt-LT"/>
              </w:rPr>
              <w:t xml:space="preserve"> dengtą mėšlidę, esančią pagrindinėje gamybinėje bazėje, iš kur pagal sudarytas sutartis su ūkininkais parduodamas kaip trąšos.</w:t>
            </w:r>
          </w:p>
        </w:tc>
      </w:tr>
    </w:tbl>
    <w:p w14:paraId="7C4E5AEE" w14:textId="77777777" w:rsidR="004B76BF" w:rsidRPr="00BE0BAF" w:rsidRDefault="004B76BF" w:rsidP="00693F53">
      <w:pPr>
        <w:ind w:firstLine="567"/>
        <w:jc w:val="both"/>
        <w:rPr>
          <w:b/>
          <w:sz w:val="22"/>
          <w:szCs w:val="24"/>
          <w:lang w:eastAsia="lt-LT"/>
        </w:rPr>
      </w:pPr>
    </w:p>
    <w:p w14:paraId="2F5358F4" w14:textId="77777777" w:rsidR="00693F53" w:rsidRPr="00BE0BAF" w:rsidRDefault="00693F53" w:rsidP="00693F53">
      <w:pPr>
        <w:ind w:firstLine="567"/>
        <w:jc w:val="both"/>
        <w:rPr>
          <w:sz w:val="22"/>
          <w:szCs w:val="24"/>
          <w:lang w:eastAsia="lt-LT"/>
        </w:rPr>
      </w:pPr>
      <w:r w:rsidRPr="00BE0BAF">
        <w:rPr>
          <w:b/>
          <w:sz w:val="22"/>
          <w:szCs w:val="24"/>
          <w:lang w:eastAsia="lt-LT"/>
        </w:rPr>
        <w:t>13 lentelė. Tarša į aplinkos orą esant neįprastoms (</w:t>
      </w:r>
      <w:proofErr w:type="spellStart"/>
      <w:r w:rsidRPr="00BE0BAF">
        <w:rPr>
          <w:b/>
          <w:sz w:val="22"/>
          <w:szCs w:val="24"/>
          <w:lang w:eastAsia="lt-LT"/>
        </w:rPr>
        <w:t>neatitiktinėms</w:t>
      </w:r>
      <w:proofErr w:type="spellEnd"/>
      <w:r w:rsidRPr="00BE0BAF">
        <w:rPr>
          <w:b/>
          <w:sz w:val="22"/>
          <w:szCs w:val="24"/>
          <w:lang w:eastAsia="lt-LT"/>
        </w:rPr>
        <w:t>) veiklos sąlygoms</w:t>
      </w:r>
      <w:r w:rsidR="00FF45D9" w:rsidRPr="00BE0BAF">
        <w:rPr>
          <w:b/>
          <w:sz w:val="22"/>
          <w:szCs w:val="24"/>
          <w:lang w:eastAsia="lt-LT"/>
        </w:rPr>
        <w:t xml:space="preserve">. </w:t>
      </w:r>
      <w:r w:rsidR="00FF45D9" w:rsidRPr="00BE0BAF">
        <w:rPr>
          <w:sz w:val="22"/>
          <w:szCs w:val="24"/>
          <w:lang w:eastAsia="lt-LT"/>
        </w:rPr>
        <w:t>Tarša į aplinkos orą esant neįprastoms (</w:t>
      </w:r>
      <w:proofErr w:type="spellStart"/>
      <w:r w:rsidR="00FF45D9" w:rsidRPr="00BE0BAF">
        <w:rPr>
          <w:sz w:val="22"/>
          <w:szCs w:val="24"/>
          <w:lang w:eastAsia="lt-LT"/>
        </w:rPr>
        <w:t>neatitiktinėms</w:t>
      </w:r>
      <w:proofErr w:type="spellEnd"/>
      <w:r w:rsidR="00FF45D9" w:rsidRPr="00BE0BAF">
        <w:rPr>
          <w:sz w:val="22"/>
          <w:szCs w:val="24"/>
          <w:lang w:eastAsia="lt-LT"/>
        </w:rPr>
        <w:t>) sąlygoms nenumatoma, todėl lentelė nepildoma</w:t>
      </w:r>
    </w:p>
    <w:p w14:paraId="2B884A0E" w14:textId="77777777" w:rsidR="00693F53" w:rsidRPr="00BE0BAF" w:rsidRDefault="00693F53" w:rsidP="00693F53">
      <w:pPr>
        <w:ind w:firstLine="567"/>
        <w:jc w:val="both"/>
        <w:rPr>
          <w:sz w:val="22"/>
          <w:szCs w:val="24"/>
          <w:lang w:eastAsia="lt-LT"/>
        </w:rPr>
      </w:pPr>
    </w:p>
    <w:p w14:paraId="268DC484" w14:textId="77777777" w:rsidR="00693F53" w:rsidRPr="00BE0BAF" w:rsidRDefault="00693F53" w:rsidP="00693F53">
      <w:pPr>
        <w:tabs>
          <w:tab w:val="left" w:leader="underscore" w:pos="8901"/>
        </w:tabs>
        <w:rPr>
          <w:szCs w:val="24"/>
          <w:lang w:eastAsia="lt-LT"/>
        </w:rPr>
      </w:pPr>
      <w:r w:rsidRPr="00BE0BAF">
        <w:rPr>
          <w:szCs w:val="24"/>
          <w:lang w:eastAsia="lt-LT"/>
        </w:rPr>
        <w:t xml:space="preserve">Įrenginio pavadinimas </w:t>
      </w:r>
      <w:r w:rsidRPr="00BE0BAF">
        <w:rPr>
          <w:szCs w:val="24"/>
          <w:lang w:eastAsia="lt-LT"/>
        </w:rPr>
        <w:tab/>
      </w:r>
    </w:p>
    <w:p w14:paraId="27B8D618" w14:textId="77777777" w:rsidR="00693F53" w:rsidRPr="00BE0BAF" w:rsidRDefault="00693F53" w:rsidP="00693F53">
      <w:pPr>
        <w:jc w:val="both"/>
        <w:rPr>
          <w:sz w:val="22"/>
          <w:szCs w:val="24"/>
          <w:lang w:eastAsia="lt-LT"/>
        </w:rPr>
      </w:pPr>
    </w:p>
    <w:tbl>
      <w:tblPr>
        <w:tblW w:w="13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841"/>
        <w:gridCol w:w="2578"/>
        <w:gridCol w:w="1705"/>
        <w:gridCol w:w="853"/>
        <w:gridCol w:w="1562"/>
        <w:gridCol w:w="2415"/>
      </w:tblGrid>
      <w:tr w:rsidR="00693F53" w:rsidRPr="00BE0BAF" w14:paraId="00AB29E5" w14:textId="77777777" w:rsidTr="004F48E5">
        <w:trPr>
          <w:cantSplit/>
          <w:trHeight w:val="369"/>
        </w:trPr>
        <w:tc>
          <w:tcPr>
            <w:tcW w:w="1529" w:type="dxa"/>
            <w:vMerge w:val="restart"/>
            <w:tcBorders>
              <w:top w:val="single" w:sz="4" w:space="0" w:color="auto"/>
              <w:left w:val="single" w:sz="4" w:space="0" w:color="auto"/>
              <w:bottom w:val="single" w:sz="4" w:space="0" w:color="auto"/>
              <w:right w:val="single" w:sz="4" w:space="0" w:color="auto"/>
            </w:tcBorders>
            <w:vAlign w:val="center"/>
          </w:tcPr>
          <w:p w14:paraId="78FA1DE6" w14:textId="77777777" w:rsidR="00693F53" w:rsidRPr="00BE0BAF" w:rsidRDefault="00693F53" w:rsidP="004F48E5">
            <w:pPr>
              <w:jc w:val="center"/>
              <w:rPr>
                <w:sz w:val="18"/>
                <w:lang w:eastAsia="lt-LT"/>
              </w:rPr>
            </w:pPr>
            <w:r w:rsidRPr="00BE0BAF">
              <w:rPr>
                <w:sz w:val="18"/>
                <w:lang w:eastAsia="lt-LT"/>
              </w:rPr>
              <w:t>Taršos</w:t>
            </w:r>
          </w:p>
          <w:p w14:paraId="2E59EFD3" w14:textId="77777777" w:rsidR="00693F53" w:rsidRPr="00BE0BAF" w:rsidRDefault="00693F53" w:rsidP="004F48E5">
            <w:pPr>
              <w:jc w:val="center"/>
              <w:rPr>
                <w:sz w:val="18"/>
                <w:lang w:eastAsia="lt-LT"/>
              </w:rPr>
            </w:pPr>
            <w:r w:rsidRPr="00BE0BAF">
              <w:rPr>
                <w:sz w:val="18"/>
                <w:lang w:eastAsia="lt-LT"/>
              </w:rPr>
              <w:t>šaltinio, iš kurio išmetami teršalai esant šioms sąlygoms, Nr.</w:t>
            </w:r>
          </w:p>
        </w:tc>
        <w:tc>
          <w:tcPr>
            <w:tcW w:w="2841" w:type="dxa"/>
            <w:vMerge w:val="restart"/>
            <w:tcBorders>
              <w:top w:val="single" w:sz="4" w:space="0" w:color="auto"/>
              <w:left w:val="single" w:sz="4" w:space="0" w:color="auto"/>
              <w:bottom w:val="single" w:sz="4" w:space="0" w:color="auto"/>
              <w:right w:val="single" w:sz="4" w:space="0" w:color="auto"/>
            </w:tcBorders>
            <w:vAlign w:val="center"/>
          </w:tcPr>
          <w:p w14:paraId="4B524173" w14:textId="77777777" w:rsidR="00693F53" w:rsidRPr="00BE0BAF" w:rsidRDefault="00693F53" w:rsidP="004F48E5">
            <w:pPr>
              <w:jc w:val="center"/>
              <w:rPr>
                <w:sz w:val="18"/>
                <w:lang w:eastAsia="lt-LT"/>
              </w:rPr>
            </w:pPr>
            <w:r w:rsidRPr="00BE0BAF">
              <w:rPr>
                <w:sz w:val="18"/>
                <w:lang w:eastAsia="lt-LT"/>
              </w:rPr>
              <w:t>Sąlygos, dėl kurių gali įvykti neįprasti (</w:t>
            </w:r>
            <w:proofErr w:type="spellStart"/>
            <w:r w:rsidRPr="00BE0BAF">
              <w:rPr>
                <w:sz w:val="18"/>
                <w:lang w:eastAsia="lt-LT"/>
              </w:rPr>
              <w:t>neatitiktiniai</w:t>
            </w:r>
            <w:proofErr w:type="spellEnd"/>
            <w:r w:rsidRPr="00BE0BAF">
              <w:rPr>
                <w:sz w:val="18"/>
                <w:lang w:eastAsia="lt-LT"/>
              </w:rPr>
              <w:t>) teršalų išmetimai</w:t>
            </w:r>
          </w:p>
        </w:tc>
        <w:tc>
          <w:tcPr>
            <w:tcW w:w="6698" w:type="dxa"/>
            <w:gridSpan w:val="4"/>
            <w:tcBorders>
              <w:top w:val="single" w:sz="4" w:space="0" w:color="auto"/>
              <w:left w:val="single" w:sz="4" w:space="0" w:color="auto"/>
              <w:bottom w:val="single" w:sz="4" w:space="0" w:color="auto"/>
              <w:right w:val="single" w:sz="4" w:space="0" w:color="auto"/>
            </w:tcBorders>
            <w:vAlign w:val="center"/>
          </w:tcPr>
          <w:p w14:paraId="2DA5C3C7" w14:textId="77777777" w:rsidR="00693F53" w:rsidRPr="00BE0BAF" w:rsidRDefault="00693F53" w:rsidP="004F48E5">
            <w:pPr>
              <w:jc w:val="center"/>
              <w:rPr>
                <w:sz w:val="18"/>
                <w:lang w:eastAsia="lt-LT"/>
              </w:rPr>
            </w:pPr>
            <w:r w:rsidRPr="00BE0BAF">
              <w:rPr>
                <w:sz w:val="18"/>
                <w:lang w:eastAsia="lt-LT"/>
              </w:rPr>
              <w:t>Neįprastų (</w:t>
            </w:r>
            <w:proofErr w:type="spellStart"/>
            <w:r w:rsidRPr="00BE0BAF">
              <w:rPr>
                <w:sz w:val="18"/>
                <w:lang w:eastAsia="lt-LT"/>
              </w:rPr>
              <w:t>neatitiktinių</w:t>
            </w:r>
            <w:proofErr w:type="spellEnd"/>
            <w:r w:rsidRPr="00BE0BAF">
              <w:rPr>
                <w:sz w:val="18"/>
                <w:lang w:eastAsia="lt-LT"/>
              </w:rPr>
              <w:t xml:space="preserve">) teršalų išmetimų duomenų detalės </w:t>
            </w:r>
          </w:p>
        </w:tc>
        <w:tc>
          <w:tcPr>
            <w:tcW w:w="2415" w:type="dxa"/>
            <w:vMerge w:val="restart"/>
            <w:tcBorders>
              <w:top w:val="single" w:sz="4" w:space="0" w:color="auto"/>
              <w:left w:val="single" w:sz="4" w:space="0" w:color="auto"/>
              <w:bottom w:val="single" w:sz="4" w:space="0" w:color="auto"/>
              <w:right w:val="single" w:sz="4" w:space="0" w:color="auto"/>
            </w:tcBorders>
            <w:vAlign w:val="center"/>
          </w:tcPr>
          <w:p w14:paraId="4B546B74" w14:textId="77777777" w:rsidR="00693F53" w:rsidRPr="00BE0BAF" w:rsidRDefault="00693F53" w:rsidP="004F48E5">
            <w:pPr>
              <w:jc w:val="center"/>
              <w:rPr>
                <w:sz w:val="18"/>
                <w:lang w:eastAsia="lt-LT"/>
              </w:rPr>
            </w:pPr>
            <w:r w:rsidRPr="00BE0BAF">
              <w:rPr>
                <w:sz w:val="18"/>
                <w:lang w:eastAsia="lt-LT"/>
              </w:rPr>
              <w:t>Pastabos, detaliau apibūdinančios neįprastų (</w:t>
            </w:r>
            <w:proofErr w:type="spellStart"/>
            <w:r w:rsidRPr="00BE0BAF">
              <w:rPr>
                <w:sz w:val="18"/>
                <w:lang w:eastAsia="lt-LT"/>
              </w:rPr>
              <w:t>neatitiktinių</w:t>
            </w:r>
            <w:proofErr w:type="spellEnd"/>
            <w:r w:rsidRPr="00BE0BAF">
              <w:rPr>
                <w:sz w:val="18"/>
                <w:lang w:eastAsia="lt-LT"/>
              </w:rPr>
              <w:t>) teršalų išmetimų pasikartojimą, trukmę ir kt. sąlygas</w:t>
            </w:r>
          </w:p>
        </w:tc>
      </w:tr>
      <w:tr w:rsidR="00693F53" w:rsidRPr="00BE0BAF" w14:paraId="50FB5379" w14:textId="77777777" w:rsidTr="004F48E5">
        <w:trPr>
          <w:cantSplit/>
          <w:trHeight w:val="628"/>
        </w:trPr>
        <w:tc>
          <w:tcPr>
            <w:tcW w:w="1529" w:type="dxa"/>
            <w:vMerge/>
            <w:tcBorders>
              <w:top w:val="single" w:sz="4" w:space="0" w:color="auto"/>
              <w:left w:val="single" w:sz="4" w:space="0" w:color="auto"/>
              <w:bottom w:val="single" w:sz="4" w:space="0" w:color="auto"/>
              <w:right w:val="single" w:sz="4" w:space="0" w:color="auto"/>
            </w:tcBorders>
            <w:vAlign w:val="center"/>
          </w:tcPr>
          <w:p w14:paraId="4172E71F" w14:textId="77777777" w:rsidR="00693F53" w:rsidRPr="00BE0BAF" w:rsidRDefault="00693F53" w:rsidP="004F48E5">
            <w:pPr>
              <w:jc w:val="center"/>
              <w:rPr>
                <w:sz w:val="18"/>
                <w:lang w:eastAsia="lt-LT"/>
              </w:rPr>
            </w:pPr>
          </w:p>
        </w:tc>
        <w:tc>
          <w:tcPr>
            <w:tcW w:w="2841" w:type="dxa"/>
            <w:vMerge/>
            <w:tcBorders>
              <w:top w:val="single" w:sz="4" w:space="0" w:color="auto"/>
              <w:left w:val="single" w:sz="4" w:space="0" w:color="auto"/>
              <w:bottom w:val="single" w:sz="4" w:space="0" w:color="auto"/>
              <w:right w:val="single" w:sz="4" w:space="0" w:color="auto"/>
            </w:tcBorders>
            <w:vAlign w:val="center"/>
          </w:tcPr>
          <w:p w14:paraId="70195B30" w14:textId="77777777" w:rsidR="00693F53" w:rsidRPr="00BE0BAF" w:rsidRDefault="00693F53" w:rsidP="004F48E5">
            <w:pPr>
              <w:jc w:val="center"/>
              <w:rPr>
                <w:sz w:val="18"/>
                <w:lang w:eastAsia="lt-LT"/>
              </w:rPr>
            </w:pPr>
          </w:p>
        </w:tc>
        <w:tc>
          <w:tcPr>
            <w:tcW w:w="2578" w:type="dxa"/>
            <w:vMerge w:val="restart"/>
            <w:tcBorders>
              <w:top w:val="single" w:sz="4" w:space="0" w:color="auto"/>
              <w:left w:val="single" w:sz="4" w:space="0" w:color="auto"/>
              <w:bottom w:val="single" w:sz="4" w:space="0" w:color="auto"/>
              <w:right w:val="single" w:sz="4" w:space="0" w:color="auto"/>
            </w:tcBorders>
            <w:vAlign w:val="center"/>
          </w:tcPr>
          <w:p w14:paraId="17CC3E52" w14:textId="77777777" w:rsidR="00693F53" w:rsidRPr="00BE0BAF" w:rsidRDefault="00693F53" w:rsidP="004F48E5">
            <w:pPr>
              <w:jc w:val="center"/>
              <w:rPr>
                <w:sz w:val="18"/>
                <w:lang w:eastAsia="lt-LT"/>
              </w:rPr>
            </w:pPr>
            <w:r w:rsidRPr="00BE0BAF">
              <w:rPr>
                <w:sz w:val="18"/>
                <w:lang w:eastAsia="lt-LT"/>
              </w:rPr>
              <w:t>išmetimų trukmė,</w:t>
            </w:r>
          </w:p>
          <w:p w14:paraId="117F8943" w14:textId="77777777" w:rsidR="00693F53" w:rsidRPr="00BE0BAF" w:rsidRDefault="00693F53" w:rsidP="004F48E5">
            <w:pPr>
              <w:jc w:val="center"/>
              <w:rPr>
                <w:sz w:val="18"/>
                <w:lang w:eastAsia="lt-LT"/>
              </w:rPr>
            </w:pPr>
            <w:r w:rsidRPr="00BE0BAF">
              <w:rPr>
                <w:sz w:val="18"/>
                <w:lang w:eastAsia="lt-LT"/>
              </w:rPr>
              <w:t>val., min.</w:t>
            </w:r>
          </w:p>
          <w:p w14:paraId="64C18F07" w14:textId="77777777" w:rsidR="00693F53" w:rsidRPr="00BE0BAF" w:rsidRDefault="00693F53" w:rsidP="004F48E5">
            <w:pPr>
              <w:jc w:val="center"/>
              <w:rPr>
                <w:sz w:val="18"/>
                <w:lang w:eastAsia="lt-LT"/>
              </w:rPr>
            </w:pPr>
            <w:r w:rsidRPr="00BE0BAF">
              <w:rPr>
                <w:sz w:val="18"/>
                <w:lang w:eastAsia="lt-LT"/>
              </w:rPr>
              <w:t>(kas reikalinga, pabraukti)</w:t>
            </w:r>
          </w:p>
        </w:tc>
        <w:tc>
          <w:tcPr>
            <w:tcW w:w="2558" w:type="dxa"/>
            <w:gridSpan w:val="2"/>
            <w:tcBorders>
              <w:top w:val="single" w:sz="4" w:space="0" w:color="auto"/>
              <w:left w:val="single" w:sz="4" w:space="0" w:color="auto"/>
              <w:bottom w:val="single" w:sz="4" w:space="0" w:color="auto"/>
              <w:right w:val="single" w:sz="4" w:space="0" w:color="auto"/>
            </w:tcBorders>
            <w:vAlign w:val="center"/>
          </w:tcPr>
          <w:p w14:paraId="7098E884" w14:textId="77777777" w:rsidR="00693F53" w:rsidRPr="00BE0BAF" w:rsidRDefault="00693F53" w:rsidP="004F48E5">
            <w:pPr>
              <w:jc w:val="center"/>
              <w:rPr>
                <w:sz w:val="18"/>
                <w:lang w:eastAsia="lt-LT"/>
              </w:rPr>
            </w:pPr>
            <w:r w:rsidRPr="00BE0BAF">
              <w:rPr>
                <w:sz w:val="18"/>
                <w:lang w:eastAsia="lt-LT"/>
              </w:rPr>
              <w:t>teršalas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351CFC27" w14:textId="77777777" w:rsidR="00693F53" w:rsidRPr="00BE0BAF" w:rsidRDefault="00693F53" w:rsidP="004F48E5">
            <w:pPr>
              <w:jc w:val="center"/>
              <w:rPr>
                <w:sz w:val="18"/>
                <w:lang w:eastAsia="lt-LT"/>
              </w:rPr>
            </w:pPr>
            <w:r w:rsidRPr="00BE0BAF">
              <w:rPr>
                <w:sz w:val="18"/>
                <w:lang w:eastAsia="lt-LT"/>
              </w:rPr>
              <w:t>teršalų koncentracija išmetamosiose dujose, mg/Nm</w:t>
            </w:r>
            <w:r w:rsidRPr="00BE0BAF">
              <w:rPr>
                <w:sz w:val="18"/>
                <w:vertAlign w:val="superscript"/>
                <w:lang w:eastAsia="lt-LT"/>
              </w:rPr>
              <w:t>3</w:t>
            </w:r>
          </w:p>
        </w:tc>
        <w:tc>
          <w:tcPr>
            <w:tcW w:w="2415" w:type="dxa"/>
            <w:vMerge/>
            <w:tcBorders>
              <w:top w:val="single" w:sz="4" w:space="0" w:color="auto"/>
              <w:left w:val="single" w:sz="4" w:space="0" w:color="auto"/>
              <w:bottom w:val="single" w:sz="4" w:space="0" w:color="auto"/>
              <w:right w:val="single" w:sz="4" w:space="0" w:color="auto"/>
            </w:tcBorders>
            <w:vAlign w:val="center"/>
          </w:tcPr>
          <w:p w14:paraId="340222BC" w14:textId="77777777" w:rsidR="00693F53" w:rsidRPr="00BE0BAF" w:rsidRDefault="00693F53" w:rsidP="004F48E5">
            <w:pPr>
              <w:jc w:val="center"/>
              <w:rPr>
                <w:sz w:val="18"/>
                <w:lang w:eastAsia="lt-LT"/>
              </w:rPr>
            </w:pPr>
          </w:p>
        </w:tc>
      </w:tr>
      <w:tr w:rsidR="00693F53" w:rsidRPr="00BE0BAF" w14:paraId="712C57DF" w14:textId="77777777" w:rsidTr="004F48E5">
        <w:trPr>
          <w:cantSplit/>
        </w:trPr>
        <w:tc>
          <w:tcPr>
            <w:tcW w:w="1529" w:type="dxa"/>
            <w:vMerge/>
            <w:tcBorders>
              <w:top w:val="single" w:sz="4" w:space="0" w:color="auto"/>
              <w:left w:val="single" w:sz="4" w:space="0" w:color="auto"/>
              <w:bottom w:val="single" w:sz="4" w:space="0" w:color="auto"/>
              <w:right w:val="single" w:sz="4" w:space="0" w:color="auto"/>
            </w:tcBorders>
            <w:vAlign w:val="center"/>
          </w:tcPr>
          <w:p w14:paraId="54BE263E" w14:textId="77777777" w:rsidR="00693F53" w:rsidRPr="00BE0BAF" w:rsidRDefault="00693F53" w:rsidP="004F48E5">
            <w:pPr>
              <w:jc w:val="center"/>
              <w:rPr>
                <w:sz w:val="18"/>
                <w:lang w:eastAsia="lt-LT"/>
              </w:rPr>
            </w:pPr>
          </w:p>
        </w:tc>
        <w:tc>
          <w:tcPr>
            <w:tcW w:w="2841" w:type="dxa"/>
            <w:vMerge/>
            <w:tcBorders>
              <w:top w:val="single" w:sz="4" w:space="0" w:color="auto"/>
              <w:left w:val="single" w:sz="4" w:space="0" w:color="auto"/>
              <w:bottom w:val="single" w:sz="4" w:space="0" w:color="auto"/>
              <w:right w:val="single" w:sz="4" w:space="0" w:color="auto"/>
            </w:tcBorders>
            <w:vAlign w:val="center"/>
          </w:tcPr>
          <w:p w14:paraId="1DCDF7D6" w14:textId="77777777" w:rsidR="00693F53" w:rsidRPr="00BE0BAF" w:rsidRDefault="00693F53" w:rsidP="004F48E5">
            <w:pPr>
              <w:jc w:val="center"/>
              <w:rPr>
                <w:sz w:val="18"/>
                <w:lang w:eastAsia="lt-LT"/>
              </w:rPr>
            </w:pPr>
          </w:p>
        </w:tc>
        <w:tc>
          <w:tcPr>
            <w:tcW w:w="2578" w:type="dxa"/>
            <w:vMerge/>
            <w:tcBorders>
              <w:top w:val="single" w:sz="4" w:space="0" w:color="auto"/>
              <w:left w:val="single" w:sz="4" w:space="0" w:color="auto"/>
              <w:bottom w:val="single" w:sz="4" w:space="0" w:color="auto"/>
              <w:right w:val="single" w:sz="4" w:space="0" w:color="auto"/>
            </w:tcBorders>
            <w:vAlign w:val="center"/>
          </w:tcPr>
          <w:p w14:paraId="01A98205" w14:textId="77777777" w:rsidR="00693F53" w:rsidRPr="00BE0BAF" w:rsidRDefault="00693F53" w:rsidP="004F48E5">
            <w:pPr>
              <w:jc w:val="center"/>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5EEDB2E9" w14:textId="77777777" w:rsidR="00693F53" w:rsidRPr="00BE0BAF" w:rsidRDefault="00693F53" w:rsidP="004F48E5">
            <w:pPr>
              <w:jc w:val="center"/>
              <w:rPr>
                <w:sz w:val="18"/>
                <w:lang w:eastAsia="lt-LT"/>
              </w:rPr>
            </w:pPr>
            <w:r w:rsidRPr="00BE0BAF">
              <w:rPr>
                <w:sz w:val="18"/>
                <w:lang w:eastAsia="lt-LT"/>
              </w:rPr>
              <w:t>pavadinimas</w:t>
            </w:r>
          </w:p>
        </w:tc>
        <w:tc>
          <w:tcPr>
            <w:tcW w:w="853" w:type="dxa"/>
            <w:tcBorders>
              <w:top w:val="single" w:sz="4" w:space="0" w:color="auto"/>
              <w:left w:val="single" w:sz="4" w:space="0" w:color="auto"/>
              <w:bottom w:val="single" w:sz="4" w:space="0" w:color="auto"/>
              <w:right w:val="single" w:sz="4" w:space="0" w:color="auto"/>
            </w:tcBorders>
            <w:vAlign w:val="center"/>
          </w:tcPr>
          <w:p w14:paraId="5FF57E38" w14:textId="77777777" w:rsidR="00693F53" w:rsidRPr="00BE0BAF" w:rsidRDefault="00693F53" w:rsidP="004F48E5">
            <w:pPr>
              <w:jc w:val="center"/>
              <w:rPr>
                <w:sz w:val="18"/>
                <w:lang w:eastAsia="lt-LT"/>
              </w:rPr>
            </w:pPr>
            <w:r w:rsidRPr="00BE0BAF">
              <w:rPr>
                <w:sz w:val="18"/>
                <w:lang w:eastAsia="lt-LT"/>
              </w:rPr>
              <w:t>kodas</w:t>
            </w:r>
          </w:p>
        </w:tc>
        <w:tc>
          <w:tcPr>
            <w:tcW w:w="1562" w:type="dxa"/>
            <w:vMerge/>
            <w:tcBorders>
              <w:top w:val="single" w:sz="4" w:space="0" w:color="auto"/>
              <w:left w:val="single" w:sz="4" w:space="0" w:color="auto"/>
              <w:bottom w:val="single" w:sz="4" w:space="0" w:color="auto"/>
              <w:right w:val="single" w:sz="4" w:space="0" w:color="auto"/>
            </w:tcBorders>
            <w:vAlign w:val="center"/>
          </w:tcPr>
          <w:p w14:paraId="67F80D06" w14:textId="77777777" w:rsidR="00693F53" w:rsidRPr="00BE0BAF" w:rsidRDefault="00693F53" w:rsidP="004F48E5">
            <w:pPr>
              <w:jc w:val="center"/>
              <w:rPr>
                <w:sz w:val="18"/>
                <w:lang w:eastAsia="lt-LT"/>
              </w:rPr>
            </w:pPr>
          </w:p>
        </w:tc>
        <w:tc>
          <w:tcPr>
            <w:tcW w:w="2415" w:type="dxa"/>
            <w:vMerge/>
            <w:tcBorders>
              <w:top w:val="single" w:sz="4" w:space="0" w:color="auto"/>
              <w:left w:val="single" w:sz="4" w:space="0" w:color="auto"/>
              <w:bottom w:val="single" w:sz="4" w:space="0" w:color="auto"/>
              <w:right w:val="single" w:sz="4" w:space="0" w:color="auto"/>
            </w:tcBorders>
            <w:vAlign w:val="center"/>
          </w:tcPr>
          <w:p w14:paraId="3218817D" w14:textId="77777777" w:rsidR="00693F53" w:rsidRPr="00BE0BAF" w:rsidRDefault="00693F53" w:rsidP="004F48E5">
            <w:pPr>
              <w:jc w:val="center"/>
              <w:rPr>
                <w:sz w:val="18"/>
                <w:lang w:eastAsia="lt-LT"/>
              </w:rPr>
            </w:pPr>
          </w:p>
        </w:tc>
      </w:tr>
      <w:tr w:rsidR="00693F53" w:rsidRPr="00BE0BAF" w14:paraId="0A122627" w14:textId="77777777" w:rsidTr="004F48E5">
        <w:tc>
          <w:tcPr>
            <w:tcW w:w="1529" w:type="dxa"/>
            <w:tcBorders>
              <w:top w:val="single" w:sz="4" w:space="0" w:color="auto"/>
              <w:left w:val="single" w:sz="4" w:space="0" w:color="auto"/>
              <w:bottom w:val="single" w:sz="4" w:space="0" w:color="auto"/>
              <w:right w:val="single" w:sz="4" w:space="0" w:color="auto"/>
            </w:tcBorders>
            <w:vAlign w:val="center"/>
          </w:tcPr>
          <w:p w14:paraId="4D340072" w14:textId="77777777" w:rsidR="00693F53" w:rsidRPr="00BE0BAF" w:rsidRDefault="00693F53" w:rsidP="004F48E5">
            <w:pPr>
              <w:jc w:val="center"/>
              <w:rPr>
                <w:sz w:val="18"/>
                <w:lang w:eastAsia="lt-LT"/>
              </w:rPr>
            </w:pPr>
            <w:r w:rsidRPr="00BE0BAF">
              <w:rPr>
                <w:sz w:val="18"/>
                <w:lang w:eastAsia="lt-LT"/>
              </w:rPr>
              <w:t>1</w:t>
            </w:r>
          </w:p>
        </w:tc>
        <w:tc>
          <w:tcPr>
            <w:tcW w:w="2841" w:type="dxa"/>
            <w:tcBorders>
              <w:top w:val="single" w:sz="4" w:space="0" w:color="auto"/>
              <w:left w:val="single" w:sz="4" w:space="0" w:color="auto"/>
              <w:bottom w:val="single" w:sz="4" w:space="0" w:color="auto"/>
              <w:right w:val="single" w:sz="4" w:space="0" w:color="auto"/>
            </w:tcBorders>
            <w:vAlign w:val="center"/>
          </w:tcPr>
          <w:p w14:paraId="5F01E7C2" w14:textId="77777777" w:rsidR="00693F53" w:rsidRPr="00BE0BAF" w:rsidRDefault="00693F53" w:rsidP="004F48E5">
            <w:pPr>
              <w:jc w:val="center"/>
              <w:rPr>
                <w:sz w:val="18"/>
                <w:lang w:eastAsia="lt-LT"/>
              </w:rPr>
            </w:pPr>
            <w:r w:rsidRPr="00BE0BAF">
              <w:rPr>
                <w:sz w:val="18"/>
                <w:lang w:eastAsia="lt-LT"/>
              </w:rPr>
              <w:t>2</w:t>
            </w:r>
          </w:p>
        </w:tc>
        <w:tc>
          <w:tcPr>
            <w:tcW w:w="2578" w:type="dxa"/>
            <w:tcBorders>
              <w:top w:val="single" w:sz="4" w:space="0" w:color="auto"/>
              <w:left w:val="single" w:sz="4" w:space="0" w:color="auto"/>
              <w:bottom w:val="single" w:sz="4" w:space="0" w:color="auto"/>
              <w:right w:val="single" w:sz="4" w:space="0" w:color="auto"/>
            </w:tcBorders>
            <w:vAlign w:val="center"/>
          </w:tcPr>
          <w:p w14:paraId="6724EF37" w14:textId="77777777" w:rsidR="00693F53" w:rsidRPr="00BE0BAF" w:rsidRDefault="00693F53" w:rsidP="004F48E5">
            <w:pPr>
              <w:jc w:val="center"/>
              <w:rPr>
                <w:sz w:val="18"/>
                <w:lang w:eastAsia="lt-LT"/>
              </w:rPr>
            </w:pPr>
            <w:r w:rsidRPr="00BE0BAF">
              <w:rPr>
                <w:sz w:val="18"/>
                <w:lang w:eastAsia="lt-LT"/>
              </w:rPr>
              <w:t>3</w:t>
            </w:r>
          </w:p>
        </w:tc>
        <w:tc>
          <w:tcPr>
            <w:tcW w:w="1705" w:type="dxa"/>
            <w:tcBorders>
              <w:top w:val="single" w:sz="4" w:space="0" w:color="auto"/>
              <w:left w:val="single" w:sz="4" w:space="0" w:color="auto"/>
              <w:bottom w:val="single" w:sz="4" w:space="0" w:color="auto"/>
              <w:right w:val="single" w:sz="4" w:space="0" w:color="auto"/>
            </w:tcBorders>
            <w:vAlign w:val="center"/>
          </w:tcPr>
          <w:p w14:paraId="0EFA06D9" w14:textId="77777777" w:rsidR="00693F53" w:rsidRPr="00BE0BAF" w:rsidRDefault="00693F53" w:rsidP="004F48E5">
            <w:pPr>
              <w:jc w:val="center"/>
              <w:rPr>
                <w:sz w:val="18"/>
                <w:lang w:eastAsia="lt-LT"/>
              </w:rPr>
            </w:pPr>
            <w:r w:rsidRPr="00BE0BAF">
              <w:rPr>
                <w:sz w:val="18"/>
                <w:lang w:eastAsia="lt-LT"/>
              </w:rPr>
              <w:t>4</w:t>
            </w:r>
          </w:p>
        </w:tc>
        <w:tc>
          <w:tcPr>
            <w:tcW w:w="853" w:type="dxa"/>
            <w:tcBorders>
              <w:top w:val="single" w:sz="4" w:space="0" w:color="auto"/>
              <w:left w:val="single" w:sz="4" w:space="0" w:color="auto"/>
              <w:bottom w:val="single" w:sz="4" w:space="0" w:color="auto"/>
              <w:right w:val="single" w:sz="4" w:space="0" w:color="auto"/>
            </w:tcBorders>
            <w:vAlign w:val="center"/>
          </w:tcPr>
          <w:p w14:paraId="28E55B98" w14:textId="77777777" w:rsidR="00693F53" w:rsidRPr="00BE0BAF" w:rsidRDefault="00693F53" w:rsidP="004F48E5">
            <w:pPr>
              <w:jc w:val="center"/>
              <w:rPr>
                <w:sz w:val="18"/>
                <w:lang w:eastAsia="lt-LT"/>
              </w:rPr>
            </w:pPr>
            <w:r w:rsidRPr="00BE0BAF">
              <w:rPr>
                <w:sz w:val="18"/>
                <w:lang w:eastAsia="lt-LT"/>
              </w:rPr>
              <w:t>5</w:t>
            </w:r>
          </w:p>
        </w:tc>
        <w:tc>
          <w:tcPr>
            <w:tcW w:w="1562" w:type="dxa"/>
            <w:tcBorders>
              <w:top w:val="single" w:sz="4" w:space="0" w:color="auto"/>
              <w:left w:val="single" w:sz="4" w:space="0" w:color="auto"/>
              <w:bottom w:val="single" w:sz="4" w:space="0" w:color="auto"/>
              <w:right w:val="single" w:sz="4" w:space="0" w:color="auto"/>
            </w:tcBorders>
            <w:vAlign w:val="center"/>
          </w:tcPr>
          <w:p w14:paraId="01F7A8DE" w14:textId="77777777" w:rsidR="00693F53" w:rsidRPr="00BE0BAF" w:rsidRDefault="00693F53" w:rsidP="004F48E5">
            <w:pPr>
              <w:jc w:val="center"/>
              <w:rPr>
                <w:sz w:val="18"/>
                <w:lang w:eastAsia="lt-LT"/>
              </w:rPr>
            </w:pPr>
            <w:r w:rsidRPr="00BE0BAF">
              <w:rPr>
                <w:sz w:val="18"/>
                <w:lang w:eastAsia="lt-LT"/>
              </w:rPr>
              <w:t>6</w:t>
            </w:r>
          </w:p>
        </w:tc>
        <w:tc>
          <w:tcPr>
            <w:tcW w:w="2415" w:type="dxa"/>
            <w:tcBorders>
              <w:top w:val="single" w:sz="4" w:space="0" w:color="auto"/>
              <w:left w:val="single" w:sz="4" w:space="0" w:color="auto"/>
              <w:bottom w:val="single" w:sz="4" w:space="0" w:color="auto"/>
              <w:right w:val="single" w:sz="4" w:space="0" w:color="auto"/>
            </w:tcBorders>
            <w:vAlign w:val="center"/>
          </w:tcPr>
          <w:p w14:paraId="15160D8A" w14:textId="77777777" w:rsidR="00693F53" w:rsidRPr="00BE0BAF" w:rsidRDefault="00693F53" w:rsidP="004F48E5">
            <w:pPr>
              <w:jc w:val="center"/>
              <w:rPr>
                <w:sz w:val="18"/>
                <w:lang w:eastAsia="lt-LT"/>
              </w:rPr>
            </w:pPr>
            <w:r w:rsidRPr="00BE0BAF">
              <w:rPr>
                <w:sz w:val="18"/>
                <w:lang w:eastAsia="lt-LT"/>
              </w:rPr>
              <w:t>7</w:t>
            </w:r>
          </w:p>
        </w:tc>
      </w:tr>
      <w:tr w:rsidR="00693F53" w:rsidRPr="00BE0BAF" w14:paraId="6A98429A" w14:textId="77777777" w:rsidTr="004F48E5">
        <w:tc>
          <w:tcPr>
            <w:tcW w:w="1529" w:type="dxa"/>
            <w:tcBorders>
              <w:top w:val="single" w:sz="4" w:space="0" w:color="auto"/>
              <w:left w:val="single" w:sz="4" w:space="0" w:color="auto"/>
              <w:bottom w:val="single" w:sz="4" w:space="0" w:color="auto"/>
              <w:right w:val="single" w:sz="4" w:space="0" w:color="auto"/>
            </w:tcBorders>
            <w:vAlign w:val="center"/>
          </w:tcPr>
          <w:p w14:paraId="754E676D" w14:textId="77777777" w:rsidR="00693F53" w:rsidRPr="00BE0BAF" w:rsidRDefault="00693F53" w:rsidP="004F48E5">
            <w:pPr>
              <w:jc w:val="center"/>
              <w:rPr>
                <w:sz w:val="18"/>
                <w:lang w:eastAsia="lt-LT"/>
              </w:rPr>
            </w:pPr>
          </w:p>
        </w:tc>
        <w:tc>
          <w:tcPr>
            <w:tcW w:w="2841" w:type="dxa"/>
            <w:tcBorders>
              <w:top w:val="single" w:sz="4" w:space="0" w:color="auto"/>
              <w:left w:val="single" w:sz="4" w:space="0" w:color="auto"/>
              <w:bottom w:val="single" w:sz="4" w:space="0" w:color="auto"/>
              <w:right w:val="single" w:sz="4" w:space="0" w:color="auto"/>
            </w:tcBorders>
            <w:vAlign w:val="center"/>
          </w:tcPr>
          <w:p w14:paraId="5BE2C8D1" w14:textId="77777777" w:rsidR="00693F53" w:rsidRPr="00BE0BAF" w:rsidRDefault="00693F53" w:rsidP="004F48E5">
            <w:pPr>
              <w:jc w:val="center"/>
              <w:rPr>
                <w:sz w:val="18"/>
                <w:lang w:eastAsia="lt-LT"/>
              </w:rPr>
            </w:pPr>
          </w:p>
        </w:tc>
        <w:tc>
          <w:tcPr>
            <w:tcW w:w="2578" w:type="dxa"/>
            <w:tcBorders>
              <w:top w:val="single" w:sz="4" w:space="0" w:color="auto"/>
              <w:left w:val="single" w:sz="4" w:space="0" w:color="auto"/>
              <w:bottom w:val="single" w:sz="4" w:space="0" w:color="auto"/>
              <w:right w:val="single" w:sz="4" w:space="0" w:color="auto"/>
            </w:tcBorders>
            <w:vAlign w:val="center"/>
          </w:tcPr>
          <w:p w14:paraId="263EDC75" w14:textId="77777777" w:rsidR="00693F53" w:rsidRPr="00BE0BAF" w:rsidRDefault="00693F53" w:rsidP="004F48E5">
            <w:pPr>
              <w:jc w:val="center"/>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549C48DF" w14:textId="77777777" w:rsidR="00693F53" w:rsidRPr="00BE0BAF" w:rsidRDefault="00693F53" w:rsidP="004F48E5">
            <w:pPr>
              <w:jc w:val="center"/>
              <w:rPr>
                <w:sz w:val="18"/>
                <w:lang w:eastAsia="lt-LT"/>
              </w:rPr>
            </w:pPr>
          </w:p>
        </w:tc>
        <w:tc>
          <w:tcPr>
            <w:tcW w:w="853" w:type="dxa"/>
            <w:tcBorders>
              <w:top w:val="single" w:sz="4" w:space="0" w:color="auto"/>
              <w:left w:val="single" w:sz="4" w:space="0" w:color="auto"/>
              <w:bottom w:val="single" w:sz="4" w:space="0" w:color="auto"/>
              <w:right w:val="single" w:sz="4" w:space="0" w:color="auto"/>
            </w:tcBorders>
            <w:vAlign w:val="center"/>
          </w:tcPr>
          <w:p w14:paraId="0AA48116" w14:textId="77777777" w:rsidR="00693F53" w:rsidRPr="00BE0BAF" w:rsidRDefault="00693F53" w:rsidP="004F48E5">
            <w:pPr>
              <w:jc w:val="center"/>
              <w:rPr>
                <w:sz w:val="18"/>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63F8D5F3" w14:textId="77777777" w:rsidR="00693F53" w:rsidRPr="00BE0BAF" w:rsidRDefault="00693F53" w:rsidP="004F48E5">
            <w:pPr>
              <w:jc w:val="center"/>
              <w:rPr>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5C34A484" w14:textId="77777777" w:rsidR="00693F53" w:rsidRPr="00BE0BAF" w:rsidRDefault="00693F53" w:rsidP="004F48E5">
            <w:pPr>
              <w:jc w:val="center"/>
              <w:rPr>
                <w:sz w:val="18"/>
                <w:lang w:eastAsia="lt-LT"/>
              </w:rPr>
            </w:pPr>
          </w:p>
        </w:tc>
      </w:tr>
    </w:tbl>
    <w:p w14:paraId="1E4A411A" w14:textId="77777777" w:rsidR="00693F53" w:rsidRPr="00BE0BAF" w:rsidRDefault="00693F53" w:rsidP="00693F53">
      <w:pPr>
        <w:jc w:val="center"/>
        <w:rPr>
          <w:sz w:val="22"/>
          <w:szCs w:val="24"/>
          <w:lang w:eastAsia="lt-LT"/>
        </w:rPr>
      </w:pPr>
    </w:p>
    <w:p w14:paraId="21B050BF" w14:textId="77777777" w:rsidR="00693F53" w:rsidRPr="00BE0BAF" w:rsidRDefault="00693F53" w:rsidP="00693F53">
      <w:pPr>
        <w:jc w:val="center"/>
        <w:rPr>
          <w:b/>
          <w:sz w:val="22"/>
          <w:szCs w:val="24"/>
          <w:lang w:eastAsia="lt-LT"/>
        </w:rPr>
      </w:pPr>
      <w:r w:rsidRPr="00BE0BAF">
        <w:rPr>
          <w:b/>
          <w:sz w:val="22"/>
          <w:szCs w:val="24"/>
          <w:lang w:eastAsia="lt-LT"/>
        </w:rPr>
        <w:t>VII</w:t>
      </w:r>
      <w:r w:rsidRPr="00BE0BAF">
        <w:rPr>
          <w:sz w:val="22"/>
          <w:szCs w:val="24"/>
          <w:lang w:eastAsia="lt-LT"/>
        </w:rPr>
        <w:t xml:space="preserve">. </w:t>
      </w:r>
      <w:r w:rsidRPr="00BE0BAF">
        <w:rPr>
          <w:b/>
          <w:sz w:val="22"/>
          <w:szCs w:val="24"/>
          <w:lang w:eastAsia="lt-LT"/>
        </w:rPr>
        <w:t>ŠILTNAMIO EFEKTĄ SUKELIANČIOS DUJOS</w:t>
      </w:r>
    </w:p>
    <w:p w14:paraId="0416821D" w14:textId="77777777" w:rsidR="00693F53" w:rsidRPr="00BE0BAF" w:rsidRDefault="00693F53" w:rsidP="00693F53">
      <w:pPr>
        <w:jc w:val="center"/>
        <w:rPr>
          <w:sz w:val="22"/>
          <w:szCs w:val="24"/>
          <w:lang w:eastAsia="lt-LT"/>
        </w:rPr>
      </w:pPr>
    </w:p>
    <w:p w14:paraId="6E8A3407" w14:textId="77777777" w:rsidR="00C532EC" w:rsidRPr="00BE0BAF" w:rsidRDefault="00693F53" w:rsidP="00E5434A">
      <w:pPr>
        <w:ind w:firstLine="567"/>
        <w:jc w:val="both"/>
        <w:rPr>
          <w:color w:val="000000"/>
          <w:sz w:val="22"/>
          <w:szCs w:val="22"/>
        </w:rPr>
      </w:pPr>
      <w:r w:rsidRPr="00BE0BAF">
        <w:rPr>
          <w:b/>
          <w:sz w:val="22"/>
          <w:szCs w:val="24"/>
          <w:lang w:eastAsia="lt-LT"/>
        </w:rPr>
        <w:t>18. Šiltnamio efektą sukeliančios dujos.</w:t>
      </w:r>
      <w:r w:rsidR="00C532EC" w:rsidRPr="00BE0BAF">
        <w:rPr>
          <w:b/>
          <w:sz w:val="22"/>
          <w:szCs w:val="24"/>
          <w:lang w:eastAsia="lt-LT"/>
        </w:rPr>
        <w:t xml:space="preserve"> </w:t>
      </w:r>
      <w:r w:rsidR="00C532EC" w:rsidRPr="00BE0BAF">
        <w:rPr>
          <w:color w:val="000000"/>
          <w:sz w:val="22"/>
          <w:szCs w:val="22"/>
        </w:rPr>
        <w:t xml:space="preserve">Objektas nepriskiriamas įrenginiams, kurie išmeta ŠESD, todėl šis skyrius nepildomas. </w:t>
      </w:r>
    </w:p>
    <w:p w14:paraId="1F4F769F" w14:textId="77777777" w:rsidR="00693F53" w:rsidRPr="00BE0BAF" w:rsidRDefault="00693F53" w:rsidP="00693F53">
      <w:pPr>
        <w:ind w:firstLine="567"/>
        <w:jc w:val="center"/>
        <w:rPr>
          <w:sz w:val="22"/>
          <w:szCs w:val="24"/>
          <w:lang w:eastAsia="lt-LT"/>
        </w:rPr>
      </w:pPr>
    </w:p>
    <w:p w14:paraId="468680BC" w14:textId="77777777" w:rsidR="00693F53" w:rsidRPr="00BE0BAF"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BE0BAF">
        <w:rPr>
          <w:b/>
          <w:sz w:val="22"/>
          <w:szCs w:val="24"/>
          <w:lang w:eastAsia="lt-LT"/>
        </w:rPr>
        <w:t>14 lentelė. Veiklos rūšys ir šaltiniai, iš kurių į atmosferą išmetamos ŠESD, nurodytos Lietuvos Respublikos klimato kaitos valdymo finansinių instrumentų įstatymo 1 priede</w:t>
      </w:r>
    </w:p>
    <w:p w14:paraId="3105975F" w14:textId="77777777" w:rsidR="00693F53" w:rsidRPr="00BE0BAF"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2"/>
        <w:gridCol w:w="5368"/>
        <w:gridCol w:w="6698"/>
      </w:tblGrid>
      <w:tr w:rsidR="00693F53" w:rsidRPr="00BE0BAF" w14:paraId="68A4F3E3" w14:textId="77777777" w:rsidTr="004F48E5">
        <w:tc>
          <w:tcPr>
            <w:tcW w:w="563" w:type="pct"/>
            <w:tcBorders>
              <w:top w:val="single" w:sz="4" w:space="0" w:color="auto"/>
              <w:left w:val="single" w:sz="4" w:space="0" w:color="auto"/>
              <w:bottom w:val="single" w:sz="4" w:space="0" w:color="auto"/>
              <w:right w:val="single" w:sz="4" w:space="0" w:color="auto"/>
            </w:tcBorders>
          </w:tcPr>
          <w:p w14:paraId="3E8CE0A4" w14:textId="77777777" w:rsidR="00693F53" w:rsidRPr="00BE0BAF"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8"/>
                <w:szCs w:val="18"/>
                <w:lang w:eastAsia="lt-LT"/>
              </w:rPr>
            </w:pPr>
            <w:proofErr w:type="spellStart"/>
            <w:r w:rsidRPr="00BE0BAF">
              <w:rPr>
                <w:sz w:val="18"/>
                <w:szCs w:val="18"/>
                <w:lang w:val="en-US" w:eastAsia="lt-LT"/>
              </w:rPr>
              <w:t>Eil</w:t>
            </w:r>
            <w:proofErr w:type="spellEnd"/>
            <w:r w:rsidRPr="00BE0BAF">
              <w:rPr>
                <w:sz w:val="18"/>
                <w:szCs w:val="18"/>
                <w:lang w:val="en-US" w:eastAsia="lt-LT"/>
              </w:rPr>
              <w:t xml:space="preserve">. </w:t>
            </w:r>
            <w:proofErr w:type="spellStart"/>
            <w:r w:rsidRPr="00BE0BAF">
              <w:rPr>
                <w:sz w:val="18"/>
                <w:szCs w:val="18"/>
                <w:lang w:val="en-US" w:eastAsia="lt-LT"/>
              </w:rPr>
              <w:t>Nr</w:t>
            </w:r>
            <w:proofErr w:type="spellEnd"/>
            <w:r w:rsidRPr="00BE0BAF">
              <w:rPr>
                <w:sz w:val="18"/>
                <w:szCs w:val="18"/>
                <w:lang w:val="en-US" w:eastAsia="lt-LT"/>
              </w:rPr>
              <w:t>.</w:t>
            </w:r>
          </w:p>
        </w:tc>
        <w:tc>
          <w:tcPr>
            <w:tcW w:w="1974" w:type="pct"/>
            <w:tcBorders>
              <w:top w:val="single" w:sz="4" w:space="0" w:color="auto"/>
              <w:left w:val="single" w:sz="4" w:space="0" w:color="auto"/>
              <w:bottom w:val="single" w:sz="4" w:space="0" w:color="auto"/>
              <w:right w:val="single" w:sz="4" w:space="0" w:color="auto"/>
            </w:tcBorders>
          </w:tcPr>
          <w:p w14:paraId="3D92D835" w14:textId="77777777" w:rsidR="00693F53" w:rsidRPr="00BE0BAF"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8"/>
                <w:szCs w:val="18"/>
                <w:lang w:eastAsia="lt-LT"/>
              </w:rPr>
            </w:pPr>
            <w:r w:rsidRPr="00BE0BAF">
              <w:rPr>
                <w:sz w:val="18"/>
                <w:szCs w:val="18"/>
                <w:lang w:eastAsia="lt-LT"/>
              </w:rPr>
              <w:t>Veiklos rūšys pagal Lietuvos Respublikos klimato kaitos valdymo finansinių instrumentų įstatymo 1 priedą ir išmetimo šaltiniai</w:t>
            </w:r>
          </w:p>
        </w:tc>
        <w:tc>
          <w:tcPr>
            <w:tcW w:w="2463" w:type="pct"/>
            <w:tcBorders>
              <w:top w:val="single" w:sz="4" w:space="0" w:color="auto"/>
              <w:left w:val="single" w:sz="4" w:space="0" w:color="auto"/>
              <w:bottom w:val="single" w:sz="4" w:space="0" w:color="auto"/>
              <w:right w:val="single" w:sz="4" w:space="0" w:color="auto"/>
            </w:tcBorders>
          </w:tcPr>
          <w:p w14:paraId="457D40EC" w14:textId="77777777" w:rsidR="00693F53" w:rsidRPr="00BE0BAF"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8"/>
                <w:szCs w:val="18"/>
                <w:vertAlign w:val="superscript"/>
                <w:lang w:val="en-US" w:eastAsia="lt-LT"/>
              </w:rPr>
            </w:pPr>
            <w:r w:rsidRPr="00BE0BAF">
              <w:rPr>
                <w:sz w:val="18"/>
                <w:szCs w:val="18"/>
                <w:lang w:eastAsia="lt-LT"/>
              </w:rPr>
              <w:t>ŠESD</w:t>
            </w:r>
            <w:r w:rsidRPr="00BE0BAF">
              <w:rPr>
                <w:sz w:val="18"/>
                <w:szCs w:val="18"/>
                <w:lang w:val="en-US" w:eastAsia="lt-LT"/>
              </w:rPr>
              <w:t xml:space="preserve"> </w:t>
            </w:r>
            <w:proofErr w:type="spellStart"/>
            <w:r w:rsidRPr="00BE0BAF">
              <w:rPr>
                <w:sz w:val="18"/>
                <w:szCs w:val="18"/>
                <w:lang w:val="en-US" w:eastAsia="lt-LT"/>
              </w:rPr>
              <w:t>pavadinimas</w:t>
            </w:r>
            <w:proofErr w:type="spellEnd"/>
          </w:p>
          <w:p w14:paraId="71306523" w14:textId="77777777" w:rsidR="00693F53" w:rsidRPr="00BE0BAF"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8"/>
                <w:szCs w:val="18"/>
                <w:lang w:eastAsia="lt-LT"/>
              </w:rPr>
            </w:pPr>
            <w:r w:rsidRPr="00BE0BAF">
              <w:rPr>
                <w:sz w:val="18"/>
                <w:szCs w:val="18"/>
                <w:lang w:eastAsia="lt-LT"/>
              </w:rPr>
              <w:t>(</w:t>
            </w:r>
            <w:r w:rsidRPr="00BE0BAF">
              <w:rPr>
                <w:bCs/>
                <w:sz w:val="18"/>
                <w:szCs w:val="18"/>
                <w:lang w:eastAsia="lt-LT"/>
              </w:rPr>
              <w:t>anglies dioksidas (CO2),</w:t>
            </w:r>
            <w:r w:rsidRPr="00BE0BAF">
              <w:rPr>
                <w:b/>
                <w:bCs/>
                <w:sz w:val="18"/>
                <w:szCs w:val="18"/>
                <w:lang w:eastAsia="lt-LT"/>
              </w:rPr>
              <w:t xml:space="preserve"> </w:t>
            </w:r>
            <w:r w:rsidRPr="00BE0BAF">
              <w:rPr>
                <w:sz w:val="18"/>
                <w:szCs w:val="18"/>
                <w:lang w:eastAsia="lt-LT"/>
              </w:rPr>
              <w:t xml:space="preserve">azoto </w:t>
            </w:r>
            <w:proofErr w:type="spellStart"/>
            <w:r w:rsidRPr="00BE0BAF">
              <w:rPr>
                <w:sz w:val="18"/>
                <w:szCs w:val="18"/>
                <w:lang w:eastAsia="lt-LT"/>
              </w:rPr>
              <w:t>suboksidas</w:t>
            </w:r>
            <w:proofErr w:type="spellEnd"/>
            <w:r w:rsidRPr="00BE0BAF">
              <w:rPr>
                <w:sz w:val="18"/>
                <w:szCs w:val="18"/>
                <w:lang w:eastAsia="lt-LT"/>
              </w:rPr>
              <w:t xml:space="preserve"> (N</w:t>
            </w:r>
            <w:r w:rsidRPr="00BE0BAF">
              <w:rPr>
                <w:sz w:val="18"/>
                <w:szCs w:val="18"/>
                <w:vertAlign w:val="subscript"/>
                <w:lang w:eastAsia="lt-LT"/>
              </w:rPr>
              <w:t>2</w:t>
            </w:r>
            <w:r w:rsidRPr="00BE0BAF">
              <w:rPr>
                <w:sz w:val="18"/>
                <w:szCs w:val="18"/>
                <w:lang w:eastAsia="lt-LT"/>
              </w:rPr>
              <w:t xml:space="preserve">O), </w:t>
            </w:r>
            <w:proofErr w:type="spellStart"/>
            <w:r w:rsidRPr="00BE0BAF">
              <w:rPr>
                <w:sz w:val="18"/>
                <w:szCs w:val="18"/>
                <w:lang w:eastAsia="lt-LT"/>
              </w:rPr>
              <w:t>perfluorangliavandeniliai</w:t>
            </w:r>
            <w:proofErr w:type="spellEnd"/>
            <w:r w:rsidRPr="00BE0BAF">
              <w:rPr>
                <w:sz w:val="18"/>
                <w:szCs w:val="18"/>
                <w:lang w:eastAsia="lt-LT"/>
              </w:rPr>
              <w:t xml:space="preserve"> (PFC))</w:t>
            </w:r>
          </w:p>
        </w:tc>
      </w:tr>
      <w:tr w:rsidR="00693F53" w:rsidRPr="00BE0BAF" w14:paraId="45B0511C" w14:textId="77777777" w:rsidTr="004F48E5">
        <w:tc>
          <w:tcPr>
            <w:tcW w:w="563" w:type="pct"/>
            <w:tcBorders>
              <w:top w:val="single" w:sz="4" w:space="0" w:color="auto"/>
              <w:left w:val="single" w:sz="4" w:space="0" w:color="auto"/>
              <w:bottom w:val="single" w:sz="4" w:space="0" w:color="auto"/>
              <w:right w:val="single" w:sz="4" w:space="0" w:color="auto"/>
            </w:tcBorders>
          </w:tcPr>
          <w:p w14:paraId="1B2D3531" w14:textId="77777777" w:rsidR="00693F53" w:rsidRPr="00BE0BAF"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8"/>
                <w:szCs w:val="18"/>
                <w:lang w:eastAsia="lt-LT"/>
              </w:rPr>
            </w:pPr>
            <w:r w:rsidRPr="00BE0BAF">
              <w:rPr>
                <w:sz w:val="18"/>
                <w:szCs w:val="18"/>
                <w:lang w:eastAsia="lt-LT"/>
              </w:rPr>
              <w:t>1</w:t>
            </w:r>
          </w:p>
        </w:tc>
        <w:tc>
          <w:tcPr>
            <w:tcW w:w="1974" w:type="pct"/>
            <w:tcBorders>
              <w:top w:val="single" w:sz="4" w:space="0" w:color="auto"/>
              <w:left w:val="single" w:sz="4" w:space="0" w:color="auto"/>
              <w:bottom w:val="single" w:sz="4" w:space="0" w:color="auto"/>
              <w:right w:val="single" w:sz="4" w:space="0" w:color="auto"/>
            </w:tcBorders>
          </w:tcPr>
          <w:p w14:paraId="305E5798" w14:textId="77777777" w:rsidR="00693F53" w:rsidRPr="00BE0BAF"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8"/>
                <w:szCs w:val="18"/>
                <w:lang w:eastAsia="lt-LT"/>
              </w:rPr>
            </w:pPr>
            <w:r w:rsidRPr="00BE0BAF">
              <w:rPr>
                <w:sz w:val="18"/>
                <w:szCs w:val="18"/>
                <w:lang w:eastAsia="lt-LT"/>
              </w:rPr>
              <w:t>2</w:t>
            </w:r>
          </w:p>
        </w:tc>
        <w:tc>
          <w:tcPr>
            <w:tcW w:w="2463" w:type="pct"/>
            <w:tcBorders>
              <w:top w:val="single" w:sz="4" w:space="0" w:color="auto"/>
              <w:left w:val="single" w:sz="4" w:space="0" w:color="auto"/>
              <w:bottom w:val="single" w:sz="4" w:space="0" w:color="auto"/>
              <w:right w:val="single" w:sz="4" w:space="0" w:color="auto"/>
            </w:tcBorders>
          </w:tcPr>
          <w:p w14:paraId="2E531DF0" w14:textId="77777777" w:rsidR="00693F53" w:rsidRPr="00BE0BAF"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8"/>
                <w:szCs w:val="18"/>
                <w:lang w:eastAsia="lt-LT"/>
              </w:rPr>
            </w:pPr>
            <w:r w:rsidRPr="00BE0BAF">
              <w:rPr>
                <w:sz w:val="18"/>
                <w:szCs w:val="18"/>
                <w:lang w:eastAsia="lt-LT"/>
              </w:rPr>
              <w:t>3</w:t>
            </w:r>
          </w:p>
        </w:tc>
      </w:tr>
      <w:tr w:rsidR="00693F53" w:rsidRPr="00BE0BAF" w14:paraId="51228280" w14:textId="77777777" w:rsidTr="004F48E5">
        <w:tc>
          <w:tcPr>
            <w:tcW w:w="563" w:type="pct"/>
            <w:tcBorders>
              <w:top w:val="single" w:sz="4" w:space="0" w:color="auto"/>
              <w:left w:val="single" w:sz="4" w:space="0" w:color="auto"/>
              <w:bottom w:val="single" w:sz="4" w:space="0" w:color="auto"/>
              <w:right w:val="single" w:sz="4" w:space="0" w:color="auto"/>
            </w:tcBorders>
          </w:tcPr>
          <w:p w14:paraId="18247F9B" w14:textId="77777777" w:rsidR="00693F53" w:rsidRPr="00BE0BAF"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18"/>
                <w:lang w:eastAsia="lt-LT"/>
              </w:rPr>
            </w:pPr>
          </w:p>
        </w:tc>
        <w:tc>
          <w:tcPr>
            <w:tcW w:w="1974" w:type="pct"/>
            <w:tcBorders>
              <w:top w:val="single" w:sz="4" w:space="0" w:color="auto"/>
              <w:left w:val="single" w:sz="4" w:space="0" w:color="auto"/>
              <w:bottom w:val="single" w:sz="4" w:space="0" w:color="auto"/>
              <w:right w:val="single" w:sz="4" w:space="0" w:color="auto"/>
            </w:tcBorders>
          </w:tcPr>
          <w:p w14:paraId="4B402E61" w14:textId="77777777" w:rsidR="00693F53" w:rsidRPr="00BE0BAF"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18"/>
                <w:lang w:eastAsia="lt-LT"/>
              </w:rPr>
            </w:pPr>
          </w:p>
        </w:tc>
        <w:tc>
          <w:tcPr>
            <w:tcW w:w="2463" w:type="pct"/>
            <w:tcBorders>
              <w:top w:val="single" w:sz="4" w:space="0" w:color="auto"/>
              <w:left w:val="single" w:sz="4" w:space="0" w:color="auto"/>
              <w:bottom w:val="single" w:sz="4" w:space="0" w:color="auto"/>
              <w:right w:val="single" w:sz="4" w:space="0" w:color="auto"/>
            </w:tcBorders>
          </w:tcPr>
          <w:p w14:paraId="78402D9B" w14:textId="77777777" w:rsidR="00693F53" w:rsidRPr="00BE0BAF"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18"/>
                <w:lang w:eastAsia="lt-LT"/>
              </w:rPr>
            </w:pPr>
          </w:p>
        </w:tc>
      </w:tr>
      <w:tr w:rsidR="00693F53" w:rsidRPr="00BE0BAF" w14:paraId="602978E2" w14:textId="77777777" w:rsidTr="004F48E5">
        <w:tc>
          <w:tcPr>
            <w:tcW w:w="563" w:type="pct"/>
            <w:tcBorders>
              <w:top w:val="single" w:sz="4" w:space="0" w:color="auto"/>
              <w:left w:val="single" w:sz="4" w:space="0" w:color="auto"/>
              <w:bottom w:val="single" w:sz="4" w:space="0" w:color="auto"/>
              <w:right w:val="single" w:sz="4" w:space="0" w:color="auto"/>
            </w:tcBorders>
          </w:tcPr>
          <w:p w14:paraId="33F5579F" w14:textId="77777777" w:rsidR="00693F53" w:rsidRPr="00BE0BAF"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18"/>
                <w:lang w:eastAsia="lt-LT"/>
              </w:rPr>
            </w:pPr>
          </w:p>
        </w:tc>
        <w:tc>
          <w:tcPr>
            <w:tcW w:w="1974" w:type="pct"/>
            <w:tcBorders>
              <w:top w:val="single" w:sz="4" w:space="0" w:color="auto"/>
              <w:left w:val="single" w:sz="4" w:space="0" w:color="auto"/>
              <w:bottom w:val="single" w:sz="4" w:space="0" w:color="auto"/>
              <w:right w:val="single" w:sz="4" w:space="0" w:color="auto"/>
            </w:tcBorders>
          </w:tcPr>
          <w:p w14:paraId="662F308C" w14:textId="77777777" w:rsidR="00693F53" w:rsidRPr="00BE0BAF"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18"/>
                <w:lang w:eastAsia="lt-LT"/>
              </w:rPr>
            </w:pPr>
          </w:p>
        </w:tc>
        <w:tc>
          <w:tcPr>
            <w:tcW w:w="2463" w:type="pct"/>
            <w:tcBorders>
              <w:top w:val="single" w:sz="4" w:space="0" w:color="auto"/>
              <w:left w:val="single" w:sz="4" w:space="0" w:color="auto"/>
              <w:bottom w:val="single" w:sz="4" w:space="0" w:color="auto"/>
              <w:right w:val="single" w:sz="4" w:space="0" w:color="auto"/>
            </w:tcBorders>
          </w:tcPr>
          <w:p w14:paraId="3B665722" w14:textId="77777777" w:rsidR="00693F53" w:rsidRPr="00BE0BAF"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18"/>
                <w:lang w:eastAsia="lt-LT"/>
              </w:rPr>
            </w:pPr>
          </w:p>
        </w:tc>
      </w:tr>
    </w:tbl>
    <w:p w14:paraId="320F6585" w14:textId="77777777" w:rsidR="00693F53" w:rsidRPr="00BE0BAF" w:rsidRDefault="00693F53" w:rsidP="00693F53"/>
    <w:p w14:paraId="13B67CFB" w14:textId="77777777" w:rsidR="00693F53" w:rsidRPr="00BE0BAF" w:rsidRDefault="00693F53" w:rsidP="00693F53">
      <w:pPr>
        <w:jc w:val="center"/>
        <w:rPr>
          <w:b/>
          <w:sz w:val="22"/>
          <w:szCs w:val="24"/>
          <w:lang w:eastAsia="lt-LT"/>
        </w:rPr>
      </w:pPr>
      <w:r w:rsidRPr="00BE0BAF">
        <w:rPr>
          <w:b/>
          <w:sz w:val="22"/>
          <w:szCs w:val="24"/>
          <w:lang w:eastAsia="lt-LT"/>
        </w:rPr>
        <w:lastRenderedPageBreak/>
        <w:t xml:space="preserve">VIII. TERŠALŲ IŠLEIDIMAS SU NUOTEKOMIS Į APLINKĄ </w:t>
      </w:r>
    </w:p>
    <w:p w14:paraId="5AE55E9B" w14:textId="77777777" w:rsidR="00693F53" w:rsidRPr="00BE0BAF" w:rsidRDefault="00693F53" w:rsidP="00693F53">
      <w:pPr>
        <w:ind w:firstLine="567"/>
        <w:jc w:val="both"/>
        <w:rPr>
          <w:sz w:val="18"/>
          <w:szCs w:val="24"/>
          <w:lang w:eastAsia="lt-LT"/>
        </w:rPr>
      </w:pPr>
    </w:p>
    <w:p w14:paraId="2C6B4DB5" w14:textId="77777777" w:rsidR="00693F53" w:rsidRPr="00BE0BAF" w:rsidRDefault="00693F53" w:rsidP="00693F53">
      <w:pPr>
        <w:ind w:firstLine="567"/>
        <w:jc w:val="both"/>
        <w:rPr>
          <w:b/>
          <w:sz w:val="22"/>
          <w:szCs w:val="24"/>
          <w:lang w:eastAsia="lt-LT"/>
        </w:rPr>
      </w:pPr>
      <w:r w:rsidRPr="00BE0BAF">
        <w:rPr>
          <w:b/>
          <w:sz w:val="22"/>
          <w:szCs w:val="24"/>
          <w:lang w:eastAsia="lt-LT"/>
        </w:rPr>
        <w:t xml:space="preserve">19. Teršalų išleidimas su nuotekomis į aplinką. </w:t>
      </w:r>
    </w:p>
    <w:p w14:paraId="2B90D3B9" w14:textId="77777777" w:rsidR="00693F53" w:rsidRPr="00BE0BAF" w:rsidRDefault="00693F53" w:rsidP="00693F53">
      <w:pPr>
        <w:ind w:firstLine="567"/>
        <w:jc w:val="both"/>
        <w:rPr>
          <w:sz w:val="18"/>
          <w:szCs w:val="24"/>
          <w:lang w:eastAsia="lt-LT"/>
        </w:rPr>
      </w:pPr>
    </w:p>
    <w:p w14:paraId="6E17382C" w14:textId="7AD33079" w:rsidR="00C65D70" w:rsidRPr="00BE0BAF" w:rsidRDefault="00B75E33" w:rsidP="00DA5AF8">
      <w:pPr>
        <w:ind w:firstLine="709"/>
        <w:jc w:val="both"/>
        <w:rPr>
          <w:sz w:val="22"/>
          <w:szCs w:val="22"/>
          <w:lang w:eastAsia="lt-LT"/>
        </w:rPr>
      </w:pPr>
      <w:r w:rsidRPr="00BE0BAF">
        <w:rPr>
          <w:sz w:val="22"/>
          <w:szCs w:val="22"/>
          <w:lang w:eastAsia="lt-LT"/>
        </w:rPr>
        <w:t xml:space="preserve">AB Kaišiadorių paukštyno </w:t>
      </w:r>
      <w:r w:rsidR="00122971" w:rsidRPr="00BE0BAF">
        <w:rPr>
          <w:sz w:val="22"/>
          <w:szCs w:val="22"/>
          <w:lang w:eastAsia="lt-LT"/>
        </w:rPr>
        <w:t>veislinių paukščių paukštidžių komplekse</w:t>
      </w:r>
      <w:r w:rsidRPr="00BE0BAF">
        <w:rPr>
          <w:sz w:val="22"/>
          <w:szCs w:val="22"/>
          <w:lang w:eastAsia="lt-LT"/>
        </w:rPr>
        <w:t xml:space="preserve"> susidarys </w:t>
      </w:r>
      <w:r w:rsidR="00361370" w:rsidRPr="00BE0BAF">
        <w:rPr>
          <w:sz w:val="22"/>
          <w:szCs w:val="22"/>
          <w:lang w:eastAsia="lt-LT"/>
        </w:rPr>
        <w:t>gamybinės, buitinės</w:t>
      </w:r>
      <w:r w:rsidR="00E5434A" w:rsidRPr="00BE0BAF">
        <w:rPr>
          <w:sz w:val="22"/>
          <w:szCs w:val="22"/>
          <w:lang w:eastAsia="lt-LT"/>
        </w:rPr>
        <w:t xml:space="preserve"> ir </w:t>
      </w:r>
      <w:r w:rsidR="00361370" w:rsidRPr="00BE0BAF">
        <w:rPr>
          <w:sz w:val="22"/>
          <w:szCs w:val="22"/>
          <w:lang w:eastAsia="lt-LT"/>
        </w:rPr>
        <w:t>paviršinės</w:t>
      </w:r>
      <w:r w:rsidR="00361370" w:rsidRPr="00BE0BAF" w:rsidDel="00361370">
        <w:rPr>
          <w:sz w:val="22"/>
          <w:szCs w:val="22"/>
          <w:lang w:eastAsia="lt-LT"/>
        </w:rPr>
        <w:t xml:space="preserve"> </w:t>
      </w:r>
      <w:r w:rsidR="00E5434A" w:rsidRPr="00BE0BAF">
        <w:rPr>
          <w:sz w:val="22"/>
          <w:szCs w:val="22"/>
          <w:lang w:eastAsia="lt-LT"/>
        </w:rPr>
        <w:t xml:space="preserve">nuotekos. </w:t>
      </w:r>
    </w:p>
    <w:p w14:paraId="104626AD" w14:textId="4945CF95" w:rsidR="00361370" w:rsidRPr="00BE0BAF" w:rsidRDefault="00361370" w:rsidP="00361370">
      <w:pPr>
        <w:ind w:firstLine="709"/>
        <w:jc w:val="both"/>
        <w:rPr>
          <w:color w:val="000000"/>
          <w:spacing w:val="-6"/>
          <w:sz w:val="22"/>
          <w:szCs w:val="22"/>
        </w:rPr>
      </w:pPr>
      <w:r w:rsidRPr="00BE0BAF">
        <w:rPr>
          <w:bCs/>
          <w:iCs/>
          <w:color w:val="000000"/>
          <w:sz w:val="22"/>
          <w:szCs w:val="22"/>
          <w:u w:val="single"/>
        </w:rPr>
        <w:t>Gamybinės nuotekos</w:t>
      </w:r>
      <w:r w:rsidRPr="00BE0BAF">
        <w:rPr>
          <w:bCs/>
          <w:iCs/>
          <w:color w:val="000000"/>
          <w:sz w:val="22"/>
          <w:szCs w:val="22"/>
        </w:rPr>
        <w:t>, kurios susidarys paukštidžių plovimo metu (5-kioms paukštidėms – 25 m³), pasibaigus paukščių laikymo ciklui, bus surenkamos paukštidėse projektuojamais nerūdijančio plieno trapais. Iš paukštidžių nuotekos, išplautos aukšto spaudimo plovimo įrenginiu, ištekės projektuojamais savitakiniais tinklais ir pateks į 50 m</w:t>
      </w:r>
      <w:r w:rsidRPr="00BE0BAF">
        <w:rPr>
          <w:bCs/>
          <w:iCs/>
          <w:color w:val="000000"/>
          <w:sz w:val="22"/>
          <w:szCs w:val="22"/>
          <w:vertAlign w:val="superscript"/>
        </w:rPr>
        <w:t>3</w:t>
      </w:r>
      <w:r w:rsidRPr="00BE0BAF">
        <w:rPr>
          <w:bCs/>
          <w:iCs/>
          <w:color w:val="000000"/>
          <w:sz w:val="22"/>
          <w:szCs w:val="22"/>
        </w:rPr>
        <w:t xml:space="preserve"> požeminę nuotekų talpą. Paukštidžių plovimo darbus vykdant šaltuoju metų periodu, nuo lapkričio 15 d. iki kovo 1 d., iš talpos nuotekos bus išsiurbiamos asenizacine mašina ir išvežamos į AB Kaišiadorių paukštyno gamybinių nuotekų valymo įrenginius, esančius pagrindinės gamybinės bazės teritorijoje, iš kurių apvalytos nuotekos pateks į UAB „Kaišiadorių vandenys“ nuotekų sistemą. Paukštides plaunant šiltuoju metų laiku, nuo kovo 1 d. iki lapkričio 15 d., paukštidžių plovimo </w:t>
      </w:r>
      <w:r w:rsidR="00FD39AE" w:rsidRPr="00BE0BAF">
        <w:rPr>
          <w:bCs/>
          <w:iCs/>
          <w:color w:val="000000"/>
          <w:sz w:val="22"/>
          <w:szCs w:val="22"/>
        </w:rPr>
        <w:t>vandenį</w:t>
      </w:r>
      <w:r w:rsidRPr="00BE0BAF">
        <w:rPr>
          <w:bCs/>
          <w:iCs/>
          <w:color w:val="000000"/>
          <w:sz w:val="22"/>
          <w:szCs w:val="22"/>
        </w:rPr>
        <w:t xml:space="preserve"> numatoma panaudoti žemės ūkyje laukų tręšimui kaip skystas organines trąšas (srutas). </w:t>
      </w:r>
      <w:proofErr w:type="spellStart"/>
      <w:r w:rsidRPr="00BE0BAF">
        <w:rPr>
          <w:bCs/>
          <w:iCs/>
          <w:color w:val="000000"/>
          <w:sz w:val="22"/>
          <w:szCs w:val="22"/>
        </w:rPr>
        <w:t>Nuoplovų</w:t>
      </w:r>
      <w:proofErr w:type="spellEnd"/>
      <w:r w:rsidRPr="00BE0BAF">
        <w:rPr>
          <w:bCs/>
          <w:iCs/>
          <w:color w:val="000000"/>
          <w:sz w:val="22"/>
          <w:szCs w:val="22"/>
        </w:rPr>
        <w:t xml:space="preserve"> (srutų) išlaistymas žemdirbystės laukuose bus vykdomas laikantis Lietuvos respublikos aplinkos ministro ir Lietuvos respublikos žemės ūkio ministro 2011 m.</w:t>
      </w:r>
      <w:r w:rsidRPr="00BE0BAF">
        <w:rPr>
          <w:color w:val="000000"/>
          <w:spacing w:val="-6"/>
          <w:sz w:val="22"/>
          <w:szCs w:val="22"/>
        </w:rPr>
        <w:t xml:space="preserve"> rugsėjo 26 d. įsakymu Nr. D1-735/3D-700 patvirtintais Mėšlo ir srutų aplinkosaugos reikalavimų aprašo.</w:t>
      </w:r>
    </w:p>
    <w:p w14:paraId="418F75C0" w14:textId="77777777" w:rsidR="00361370" w:rsidRPr="00BE0BAF" w:rsidRDefault="00361370" w:rsidP="00361370">
      <w:pPr>
        <w:ind w:firstLine="709"/>
        <w:jc w:val="both"/>
        <w:rPr>
          <w:sz w:val="22"/>
          <w:szCs w:val="22"/>
          <w:lang w:eastAsia="lt-LT"/>
        </w:rPr>
      </w:pPr>
      <w:r w:rsidRPr="00BE0BAF">
        <w:rPr>
          <w:sz w:val="22"/>
          <w:szCs w:val="22"/>
          <w:u w:val="single"/>
          <w:lang w:eastAsia="lt-LT"/>
        </w:rPr>
        <w:t>Buitines nuotekas</w:t>
      </w:r>
      <w:r w:rsidRPr="00BE0BAF">
        <w:rPr>
          <w:sz w:val="22"/>
          <w:szCs w:val="22"/>
          <w:lang w:eastAsia="lt-LT"/>
        </w:rPr>
        <w:t xml:space="preserve"> iš buitinių patalpų, nuo sanitarinių prietaisų ir trapų (</w:t>
      </w:r>
      <w:r w:rsidRPr="00BE0BAF">
        <w:rPr>
          <w:bCs/>
          <w:iCs/>
          <w:color w:val="000000"/>
          <w:sz w:val="22"/>
          <w:szCs w:val="22"/>
        </w:rPr>
        <w:t>0,68 m³/h; 0,7 m³/p; 255,5 m³/m.)</w:t>
      </w:r>
      <w:r w:rsidRPr="00BE0BAF">
        <w:rPr>
          <w:sz w:val="22"/>
          <w:szCs w:val="22"/>
          <w:lang w:eastAsia="lt-LT"/>
        </w:rPr>
        <w:t xml:space="preserve">, o taip pat iš gamybinių patalpų (grindų plovimo, plaunant 2 kartus per savaitę: </w:t>
      </w:r>
      <w:r w:rsidRPr="00BE0BAF">
        <w:rPr>
          <w:bCs/>
          <w:iCs/>
          <w:color w:val="000000"/>
          <w:sz w:val="22"/>
          <w:szCs w:val="22"/>
        </w:rPr>
        <w:t>3,4 m³/savaitę, 177 m³/m)</w:t>
      </w:r>
      <w:r w:rsidRPr="00BE0BAF">
        <w:rPr>
          <w:sz w:val="22"/>
          <w:szCs w:val="22"/>
          <w:lang w:eastAsia="lt-LT"/>
        </w:rPr>
        <w:t xml:space="preserve"> numatoma nuvesti į projektuojamą aerobinį biologinio valymo įrenginį. Buitinių nuotekų valymo įrenginio našumas (1,45 m³/p, 0,4 m³/h) parinktas atsižvelgiant į tai, kad paukštidėse maksimalioje pamainoje dirbs 6 žmonės. Valymo įrenginys komplektuojamas su 3 m³ talpa ir siurbliu bei orapūte. Po valymo įrenginių numatomas g/b mėginių paėmimo šulinys. Iki Nuotekų tvarkymo reglamente nurodytų normatyvų išvalytos nuotekos (BDS</w:t>
      </w:r>
      <w:r w:rsidRPr="00BE0BAF">
        <w:rPr>
          <w:sz w:val="22"/>
          <w:szCs w:val="22"/>
          <w:vertAlign w:val="subscript"/>
          <w:lang w:eastAsia="lt-LT"/>
        </w:rPr>
        <w:t>7</w:t>
      </w:r>
      <w:r w:rsidRPr="00BE0BAF">
        <w:rPr>
          <w:sz w:val="22"/>
          <w:szCs w:val="22"/>
          <w:lang w:eastAsia="lt-LT"/>
        </w:rPr>
        <w:t xml:space="preserve"> – ne daugiau 29 mg/l)  nukreipiamos į projektuojamus aikštelės paviršinių nuotekų tinklus ir išleidžiamos į paviršinį  vandens telkinį  - vieną iš planuojamų priešgaisrinių tvenkinių (1900 m</w:t>
      </w:r>
      <w:r w:rsidRPr="00BE0BAF">
        <w:rPr>
          <w:sz w:val="22"/>
          <w:szCs w:val="22"/>
          <w:vertAlign w:val="superscript"/>
          <w:lang w:eastAsia="lt-LT"/>
        </w:rPr>
        <w:t>3</w:t>
      </w:r>
      <w:r w:rsidRPr="00BE0BAF">
        <w:rPr>
          <w:sz w:val="22"/>
          <w:szCs w:val="22"/>
          <w:lang w:eastAsia="lt-LT"/>
        </w:rPr>
        <w:t xml:space="preserve"> tūrio).</w:t>
      </w:r>
    </w:p>
    <w:p w14:paraId="0BD2D345" w14:textId="7A4DC525" w:rsidR="0014195D" w:rsidRPr="00BE0BAF" w:rsidRDefault="004B27FB" w:rsidP="00DA5AF8">
      <w:pPr>
        <w:ind w:firstLine="709"/>
        <w:jc w:val="both"/>
        <w:rPr>
          <w:sz w:val="22"/>
          <w:szCs w:val="22"/>
          <w:lang w:val="en-US" w:eastAsia="lt-LT"/>
        </w:rPr>
      </w:pPr>
      <w:r w:rsidRPr="00BE0BAF">
        <w:rPr>
          <w:sz w:val="22"/>
          <w:szCs w:val="22"/>
          <w:lang w:eastAsia="lt-LT"/>
        </w:rPr>
        <w:t xml:space="preserve">Sąlyginai švarios </w:t>
      </w:r>
      <w:r w:rsidRPr="00BE0BAF">
        <w:rPr>
          <w:sz w:val="22"/>
          <w:szCs w:val="22"/>
          <w:u w:val="single"/>
          <w:lang w:eastAsia="lt-LT"/>
        </w:rPr>
        <w:t>paviršinės nuotekos</w:t>
      </w:r>
      <w:r w:rsidRPr="00BE0BAF">
        <w:rPr>
          <w:sz w:val="22"/>
          <w:szCs w:val="22"/>
          <w:lang w:eastAsia="lt-LT"/>
        </w:rPr>
        <w:t xml:space="preserve"> (70,5 m</w:t>
      </w:r>
      <w:r w:rsidRPr="00BE0BAF">
        <w:rPr>
          <w:sz w:val="22"/>
          <w:szCs w:val="22"/>
          <w:vertAlign w:val="superscript"/>
          <w:lang w:eastAsia="lt-LT"/>
        </w:rPr>
        <w:t>3</w:t>
      </w:r>
      <w:r w:rsidRPr="00BE0BAF">
        <w:rPr>
          <w:sz w:val="22"/>
          <w:szCs w:val="22"/>
          <w:lang w:eastAsia="lt-LT"/>
        </w:rPr>
        <w:t>/p., 605 m</w:t>
      </w:r>
      <w:r w:rsidRPr="00BE0BAF">
        <w:rPr>
          <w:sz w:val="22"/>
          <w:szCs w:val="22"/>
          <w:vertAlign w:val="superscript"/>
          <w:lang w:eastAsia="lt-LT"/>
        </w:rPr>
        <w:t>3</w:t>
      </w:r>
      <w:r w:rsidRPr="00BE0BAF">
        <w:rPr>
          <w:sz w:val="22"/>
          <w:szCs w:val="22"/>
          <w:lang w:eastAsia="lt-LT"/>
        </w:rPr>
        <w:t xml:space="preserve">/m.) nuo pastatų stogų ir teritorijos </w:t>
      </w:r>
      <w:r w:rsidR="0014195D" w:rsidRPr="00BE0BAF">
        <w:rPr>
          <w:sz w:val="22"/>
          <w:szCs w:val="22"/>
          <w:lang w:eastAsia="lt-LT"/>
        </w:rPr>
        <w:t xml:space="preserve">(išskyrus pastatų prieigas šiaurinėje teritorijos dalyje) </w:t>
      </w:r>
      <w:proofErr w:type="spellStart"/>
      <w:r w:rsidRPr="00BE0BAF">
        <w:rPr>
          <w:sz w:val="22"/>
          <w:szCs w:val="22"/>
          <w:lang w:eastAsia="lt-LT"/>
        </w:rPr>
        <w:t>sugerdinamos</w:t>
      </w:r>
      <w:proofErr w:type="spellEnd"/>
      <w:r w:rsidRPr="00BE0BAF">
        <w:rPr>
          <w:sz w:val="22"/>
          <w:szCs w:val="22"/>
          <w:lang w:eastAsia="lt-LT"/>
        </w:rPr>
        <w:t xml:space="preserve"> į žaliąsias vejas bei įrengtu drenažu ir lietaus kanalizacijos tinklais nuvedamos į įrengiamus tvenkinius, skirtus gaisrų gesinimui. </w:t>
      </w:r>
      <w:r w:rsidR="00DA5AF8" w:rsidRPr="00BE0BAF">
        <w:rPr>
          <w:sz w:val="22"/>
          <w:szCs w:val="22"/>
          <w:lang w:eastAsia="lt-LT"/>
        </w:rPr>
        <w:t>Vadovaujantis Paviršinių nuotekų tvarkymo reglamentu, objekto teritorija nepriskiriama prie galimai teršiamų teritorijų, todėl paviršinės nuotekos nevalomos. Planuojamų  priešgaisrinių t</w:t>
      </w:r>
      <w:r w:rsidR="0042473E" w:rsidRPr="00BE0BAF">
        <w:rPr>
          <w:sz w:val="22"/>
          <w:szCs w:val="22"/>
          <w:lang w:eastAsia="lt-LT"/>
        </w:rPr>
        <w:t>venkinių tūriai: 1900,0 m</w:t>
      </w:r>
      <w:r w:rsidR="0042473E" w:rsidRPr="00BE0BAF">
        <w:rPr>
          <w:sz w:val="22"/>
          <w:szCs w:val="22"/>
          <w:vertAlign w:val="superscript"/>
          <w:lang w:eastAsia="lt-LT"/>
        </w:rPr>
        <w:t>3</w:t>
      </w:r>
      <w:r w:rsidR="0042473E" w:rsidRPr="00BE0BAF">
        <w:rPr>
          <w:sz w:val="22"/>
          <w:szCs w:val="22"/>
          <w:lang w:eastAsia="lt-LT"/>
        </w:rPr>
        <w:t>, 1650,0 m</w:t>
      </w:r>
      <w:r w:rsidR="0042473E" w:rsidRPr="00BE0BAF">
        <w:rPr>
          <w:sz w:val="22"/>
          <w:szCs w:val="22"/>
          <w:vertAlign w:val="superscript"/>
          <w:lang w:eastAsia="lt-LT"/>
        </w:rPr>
        <w:t>3</w:t>
      </w:r>
      <w:r w:rsidR="0042473E" w:rsidRPr="00BE0BAF">
        <w:rPr>
          <w:sz w:val="22"/>
          <w:szCs w:val="22"/>
          <w:lang w:eastAsia="lt-LT"/>
        </w:rPr>
        <w:t xml:space="preserve"> ir 660,0 m</w:t>
      </w:r>
      <w:r w:rsidR="0042473E" w:rsidRPr="00BE0BAF">
        <w:rPr>
          <w:sz w:val="22"/>
          <w:szCs w:val="22"/>
          <w:vertAlign w:val="superscript"/>
          <w:lang w:eastAsia="lt-LT"/>
        </w:rPr>
        <w:t>3</w:t>
      </w:r>
      <w:r w:rsidR="0042473E" w:rsidRPr="00BE0BAF">
        <w:rPr>
          <w:sz w:val="22"/>
          <w:szCs w:val="22"/>
          <w:lang w:eastAsia="lt-LT"/>
        </w:rPr>
        <w:t xml:space="preserve">. </w:t>
      </w:r>
      <w:r w:rsidR="00F75D2C" w:rsidRPr="00BE0BAF">
        <w:rPr>
          <w:sz w:val="22"/>
          <w:szCs w:val="22"/>
          <w:lang w:eastAsia="lt-LT"/>
        </w:rPr>
        <w:t>Į tvenkinį Nr. 1 (1900 m</w:t>
      </w:r>
      <w:r w:rsidR="00F75D2C" w:rsidRPr="00BE0BAF">
        <w:rPr>
          <w:sz w:val="22"/>
          <w:szCs w:val="22"/>
          <w:vertAlign w:val="superscript"/>
          <w:lang w:eastAsia="lt-LT"/>
        </w:rPr>
        <w:t>3</w:t>
      </w:r>
      <w:r w:rsidR="00F75D2C" w:rsidRPr="00BE0BAF">
        <w:rPr>
          <w:sz w:val="22"/>
          <w:szCs w:val="22"/>
          <w:lang w:eastAsia="lt-LT"/>
        </w:rPr>
        <w:t xml:space="preserve"> tūrio) patek</w:t>
      </w:r>
      <w:r w:rsidR="00E50C63" w:rsidRPr="00BE0BAF">
        <w:rPr>
          <w:sz w:val="22"/>
          <w:szCs w:val="22"/>
          <w:lang w:eastAsia="lt-LT"/>
        </w:rPr>
        <w:t>s paviršinės nuotekos kartu su i</w:t>
      </w:r>
      <w:r w:rsidR="00F75D2C" w:rsidRPr="00BE0BAF">
        <w:rPr>
          <w:sz w:val="22"/>
          <w:szCs w:val="22"/>
          <w:lang w:eastAsia="lt-LT"/>
        </w:rPr>
        <w:t>ki Nuotekų tvarkymo reglamente nurodytų normatyvų išvalytomis buitinėmis nuotekomis. PŪV sklype taip pat bus įrengtas ir drenažas gruntiniam vandeniui surinkti. Į drenažą pateks ir paviršinės nuotekos, persifiltravusios per įrengtą drenažinį sluoksnį. Drenažinis vanduo bus nuvedamas į tvenkinį Nr. 2 (1650 m</w:t>
      </w:r>
      <w:r w:rsidR="00F75D2C" w:rsidRPr="00BE0BAF">
        <w:rPr>
          <w:sz w:val="22"/>
          <w:szCs w:val="22"/>
          <w:vertAlign w:val="superscript"/>
          <w:lang w:eastAsia="lt-LT"/>
        </w:rPr>
        <w:t>3</w:t>
      </w:r>
      <w:r w:rsidR="00F75D2C" w:rsidRPr="00BE0BAF">
        <w:rPr>
          <w:sz w:val="22"/>
          <w:szCs w:val="22"/>
          <w:lang w:eastAsia="lt-LT"/>
        </w:rPr>
        <w:t xml:space="preserve"> tūrio) ir tvenkinį Nr. 3 (660 m</w:t>
      </w:r>
      <w:r w:rsidR="00F75D2C" w:rsidRPr="00BE0BAF">
        <w:rPr>
          <w:sz w:val="22"/>
          <w:szCs w:val="22"/>
          <w:vertAlign w:val="superscript"/>
          <w:lang w:eastAsia="lt-LT"/>
        </w:rPr>
        <w:t>3</w:t>
      </w:r>
      <w:r w:rsidR="00F75D2C" w:rsidRPr="00BE0BAF">
        <w:rPr>
          <w:sz w:val="22"/>
          <w:szCs w:val="22"/>
          <w:lang w:eastAsia="lt-LT"/>
        </w:rPr>
        <w:t xml:space="preserve"> tūrio)</w:t>
      </w:r>
      <w:r w:rsidR="004D4469" w:rsidRPr="00BE0BAF">
        <w:rPr>
          <w:sz w:val="22"/>
          <w:szCs w:val="22"/>
          <w:lang w:eastAsia="lt-LT"/>
        </w:rPr>
        <w:t>. Paviršinės nuotekos nuo pastatų šiaurinėje dalyje esančių asfaltuotų aikštelių, esančių paukštidžių galuos</w:t>
      </w:r>
      <w:r w:rsidR="00DA5AF8" w:rsidRPr="00BE0BAF">
        <w:rPr>
          <w:sz w:val="22"/>
          <w:szCs w:val="22"/>
          <w:lang w:eastAsia="lt-LT"/>
        </w:rPr>
        <w:t xml:space="preserve">e, bus surenkamos į lietaus nuotekų tinklą ir kartu su drenažiniu vandeniu nuvedamos į priešgaisrinius tvenkinius Nr. 2 ir Nr. 3. </w:t>
      </w:r>
      <w:r w:rsidR="0014195D" w:rsidRPr="00BE0BAF">
        <w:rPr>
          <w:sz w:val="22"/>
          <w:szCs w:val="22"/>
          <w:lang w:eastAsia="lt-LT"/>
        </w:rPr>
        <w:t>Paukštides valant lietingu oru, kuomet išstumtas į paukštidžių galuose esančias aikšteles mėšlas bus kraunamas į tam skirtą transportą, nuo šių aikštelių susidarančias nuotekas sklendės pagalba numatoma nukreipti į paukštidžių plovimo nuotekoms surinkti skirtą 50 m³ požeminę talpą, iš kurios nuotekos bus išsiurbiamos ir išvežamos į AB Kaišiadorių paukštyno valymo įrenginius arba panaudojamos kaip trąšos ūkininkų laukams tręšti.</w:t>
      </w:r>
      <w:r w:rsidR="004D4469" w:rsidRPr="00BE0BAF">
        <w:t xml:space="preserve"> </w:t>
      </w:r>
    </w:p>
    <w:p w14:paraId="09B6E82A" w14:textId="4274F3E8" w:rsidR="006D4904" w:rsidRPr="00BE0BAF" w:rsidRDefault="006D4904" w:rsidP="00B80D37">
      <w:pPr>
        <w:ind w:firstLine="709"/>
        <w:jc w:val="both"/>
        <w:rPr>
          <w:bCs/>
          <w:iCs/>
          <w:color w:val="000000"/>
          <w:sz w:val="22"/>
          <w:szCs w:val="22"/>
        </w:rPr>
      </w:pPr>
      <w:r w:rsidRPr="00BE0BAF">
        <w:rPr>
          <w:color w:val="000000"/>
          <w:spacing w:val="-6"/>
          <w:sz w:val="22"/>
          <w:szCs w:val="22"/>
        </w:rPr>
        <w:t xml:space="preserve">Inžinerinių tinklų schema su pažymėtais nuotekų valymo įrenginiais, nuotekų </w:t>
      </w:r>
      <w:proofErr w:type="spellStart"/>
      <w:r w:rsidRPr="00BE0BAF">
        <w:rPr>
          <w:color w:val="000000"/>
          <w:spacing w:val="-6"/>
          <w:sz w:val="22"/>
          <w:szCs w:val="22"/>
        </w:rPr>
        <w:t>išleistuvais</w:t>
      </w:r>
      <w:proofErr w:type="spellEnd"/>
      <w:r w:rsidRPr="00BE0BAF">
        <w:rPr>
          <w:color w:val="000000"/>
          <w:spacing w:val="-6"/>
          <w:sz w:val="22"/>
          <w:szCs w:val="22"/>
        </w:rPr>
        <w:t xml:space="preserve"> pateikta </w:t>
      </w:r>
      <w:r w:rsidR="005A779F" w:rsidRPr="00BE0BAF">
        <w:rPr>
          <w:color w:val="000000"/>
          <w:spacing w:val="-6"/>
          <w:sz w:val="22"/>
          <w:szCs w:val="22"/>
        </w:rPr>
        <w:t xml:space="preserve">paraiškos </w:t>
      </w:r>
      <w:r w:rsidR="00B67A66" w:rsidRPr="00BE0BAF">
        <w:rPr>
          <w:b/>
          <w:i/>
          <w:color w:val="000000"/>
          <w:spacing w:val="-6"/>
          <w:sz w:val="22"/>
          <w:szCs w:val="22"/>
        </w:rPr>
        <w:t>4</w:t>
      </w:r>
      <w:r w:rsidRPr="00BE0BAF">
        <w:rPr>
          <w:b/>
          <w:i/>
          <w:color w:val="000000"/>
          <w:spacing w:val="-6"/>
          <w:sz w:val="22"/>
          <w:szCs w:val="22"/>
        </w:rPr>
        <w:t xml:space="preserve"> priede</w:t>
      </w:r>
      <w:r w:rsidRPr="00BE0BAF">
        <w:rPr>
          <w:color w:val="000000"/>
          <w:spacing w:val="-6"/>
          <w:sz w:val="22"/>
          <w:szCs w:val="22"/>
        </w:rPr>
        <w:t>.</w:t>
      </w:r>
    </w:p>
    <w:p w14:paraId="48F549A8" w14:textId="77777777" w:rsidR="00DA5AF8" w:rsidRPr="00BE0BAF" w:rsidRDefault="00DA5AF8" w:rsidP="00056A15">
      <w:pPr>
        <w:jc w:val="both"/>
        <w:rPr>
          <w:sz w:val="18"/>
          <w:szCs w:val="24"/>
          <w:lang w:eastAsia="lt-LT"/>
        </w:rPr>
      </w:pPr>
    </w:p>
    <w:p w14:paraId="65035A57" w14:textId="77777777" w:rsidR="004B76BF" w:rsidRPr="00BE0BAF" w:rsidRDefault="004B76BF"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p>
    <w:p w14:paraId="4CAD9B70" w14:textId="77777777" w:rsidR="004B76BF" w:rsidRPr="00BE0BAF" w:rsidRDefault="004B76BF"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p>
    <w:p w14:paraId="3B30FDBE" w14:textId="77777777" w:rsidR="004B76BF" w:rsidRPr="00BE0BAF" w:rsidRDefault="004B76BF"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p>
    <w:p w14:paraId="618324A2" w14:textId="77777777" w:rsidR="004B76BF" w:rsidRPr="00BE0BAF" w:rsidRDefault="004B76BF"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p>
    <w:p w14:paraId="7F21470B" w14:textId="77777777" w:rsidR="004B76BF" w:rsidRPr="00BE0BAF" w:rsidRDefault="004B76BF"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p>
    <w:p w14:paraId="3AAF7C4A" w14:textId="77777777" w:rsidR="004B76BF" w:rsidRPr="00BE0BAF" w:rsidRDefault="004B76BF"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p>
    <w:p w14:paraId="051786EE" w14:textId="77777777" w:rsidR="00693F53" w:rsidRPr="00BE0BAF"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BE0BAF">
        <w:rPr>
          <w:b/>
          <w:sz w:val="22"/>
          <w:szCs w:val="22"/>
          <w:lang w:eastAsia="lt-LT"/>
        </w:rPr>
        <w:lastRenderedPageBreak/>
        <w:t>15 lentelė. Informacija apie paviršinį vandens telkinį (priimtuvą), į kurį planuojama išleisti nuotekas</w:t>
      </w:r>
      <w:r w:rsidR="00E2481B" w:rsidRPr="00BE0BAF">
        <w:rPr>
          <w:b/>
          <w:sz w:val="22"/>
          <w:szCs w:val="22"/>
          <w:lang w:eastAsia="lt-LT"/>
        </w:rPr>
        <w:t xml:space="preserve">. </w:t>
      </w:r>
      <w:r w:rsidR="00E2481B" w:rsidRPr="00BE0BAF">
        <w:rPr>
          <w:sz w:val="22"/>
          <w:szCs w:val="22"/>
          <w:lang w:eastAsia="lt-LT"/>
        </w:rPr>
        <w:t>Informacija teikiama tik apie tą tvenkinį (priešgaisrinį rezervuarą), į kurį išleidžiamos paviršinės nuotekos ir valytos buitinės nuotekos. Informacija apie tvenkinius, į kuriuos išleidžiamas drenažo vanduo, neteikiama</w:t>
      </w:r>
    </w:p>
    <w:p w14:paraId="72A00437" w14:textId="77777777" w:rsidR="00A52008" w:rsidRPr="00BE0BAF" w:rsidRDefault="00A52008"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2494"/>
        <w:gridCol w:w="1702"/>
        <w:gridCol w:w="1539"/>
        <w:gridCol w:w="963"/>
        <w:gridCol w:w="949"/>
        <w:gridCol w:w="1142"/>
        <w:gridCol w:w="1474"/>
        <w:gridCol w:w="1216"/>
        <w:gridCol w:w="1357"/>
      </w:tblGrid>
      <w:tr w:rsidR="00693F53" w:rsidRPr="00BE0BAF" w14:paraId="2878BF4A" w14:textId="77777777" w:rsidTr="00E2481B">
        <w:trPr>
          <w:cantSplit/>
          <w:trHeight w:val="20"/>
        </w:trPr>
        <w:tc>
          <w:tcPr>
            <w:tcW w:w="280" w:type="pct"/>
            <w:vMerge w:val="restart"/>
            <w:vAlign w:val="center"/>
          </w:tcPr>
          <w:p w14:paraId="7FCEB52D" w14:textId="77777777" w:rsidR="00693F53" w:rsidRPr="00BE0BAF" w:rsidRDefault="00693F53" w:rsidP="004F48E5">
            <w:pPr>
              <w:jc w:val="center"/>
              <w:rPr>
                <w:b/>
                <w:sz w:val="20"/>
                <w:vertAlign w:val="superscript"/>
                <w:lang w:eastAsia="lt-LT"/>
              </w:rPr>
            </w:pPr>
            <w:r w:rsidRPr="00BE0BAF">
              <w:rPr>
                <w:b/>
                <w:sz w:val="20"/>
                <w:lang w:eastAsia="lt-LT"/>
              </w:rPr>
              <w:t>Eil. Nr.</w:t>
            </w:r>
          </w:p>
        </w:tc>
        <w:tc>
          <w:tcPr>
            <w:tcW w:w="917" w:type="pct"/>
            <w:vMerge w:val="restart"/>
            <w:vAlign w:val="center"/>
          </w:tcPr>
          <w:p w14:paraId="380981A6" w14:textId="77777777" w:rsidR="00693F53" w:rsidRPr="00BE0BAF" w:rsidRDefault="00693F53" w:rsidP="004F48E5">
            <w:pPr>
              <w:jc w:val="center"/>
              <w:rPr>
                <w:b/>
                <w:sz w:val="20"/>
                <w:vertAlign w:val="superscript"/>
                <w:lang w:eastAsia="lt-LT"/>
              </w:rPr>
            </w:pPr>
            <w:r w:rsidRPr="00BE0BAF">
              <w:rPr>
                <w:b/>
                <w:sz w:val="20"/>
                <w:lang w:eastAsia="lt-LT"/>
              </w:rPr>
              <w:t xml:space="preserve">Vandens </w:t>
            </w:r>
            <w:r w:rsidR="00691FB7" w:rsidRPr="00BE0BAF">
              <w:rPr>
                <w:b/>
                <w:sz w:val="20"/>
                <w:lang w:eastAsia="lt-LT"/>
              </w:rPr>
              <w:t>telkinio pavadinimas, kategori</w:t>
            </w:r>
            <w:r w:rsidRPr="00BE0BAF">
              <w:rPr>
                <w:b/>
                <w:sz w:val="20"/>
                <w:lang w:eastAsia="lt-LT"/>
              </w:rPr>
              <w:t>ja</w:t>
            </w:r>
            <w:r w:rsidRPr="00BE0BAF">
              <w:rPr>
                <w:b/>
                <w:sz w:val="20"/>
                <w:vertAlign w:val="superscript"/>
                <w:lang w:eastAsia="lt-LT"/>
              </w:rPr>
              <w:t xml:space="preserve"> </w:t>
            </w:r>
            <w:r w:rsidRPr="00BE0BAF">
              <w:rPr>
                <w:b/>
                <w:sz w:val="20"/>
                <w:lang w:eastAsia="lt-LT"/>
              </w:rPr>
              <w:t>ir kodas</w:t>
            </w:r>
          </w:p>
        </w:tc>
        <w:tc>
          <w:tcPr>
            <w:tcW w:w="626" w:type="pct"/>
            <w:vMerge w:val="restart"/>
            <w:vAlign w:val="center"/>
          </w:tcPr>
          <w:p w14:paraId="5FBF9259" w14:textId="77777777" w:rsidR="00693F53" w:rsidRPr="00BE0BAF" w:rsidRDefault="00693F53" w:rsidP="004F48E5">
            <w:pPr>
              <w:jc w:val="center"/>
              <w:rPr>
                <w:b/>
                <w:sz w:val="20"/>
                <w:vertAlign w:val="superscript"/>
                <w:lang w:eastAsia="lt-LT"/>
              </w:rPr>
            </w:pPr>
            <w:r w:rsidRPr="00BE0BAF">
              <w:rPr>
                <w:b/>
                <w:sz w:val="20"/>
                <w:lang w:eastAsia="lt-LT"/>
              </w:rPr>
              <w:t>80% tikimybės sausiausio mėnesio vidutinis debitas, m</w:t>
            </w:r>
            <w:r w:rsidRPr="00BE0BAF">
              <w:rPr>
                <w:b/>
                <w:sz w:val="20"/>
                <w:vertAlign w:val="superscript"/>
                <w:lang w:eastAsia="lt-LT"/>
              </w:rPr>
              <w:t>3</w:t>
            </w:r>
            <w:r w:rsidRPr="00BE0BAF">
              <w:rPr>
                <w:b/>
                <w:sz w:val="20"/>
                <w:lang w:eastAsia="lt-LT"/>
              </w:rPr>
              <w:t>/s (upėms)</w:t>
            </w:r>
          </w:p>
        </w:tc>
        <w:tc>
          <w:tcPr>
            <w:tcW w:w="566" w:type="pct"/>
            <w:vMerge w:val="restart"/>
            <w:vAlign w:val="center"/>
          </w:tcPr>
          <w:p w14:paraId="535E4064" w14:textId="77777777" w:rsidR="00693F53" w:rsidRPr="00BE0BAF" w:rsidRDefault="00693F53" w:rsidP="004F48E5">
            <w:pPr>
              <w:jc w:val="center"/>
              <w:rPr>
                <w:b/>
                <w:sz w:val="20"/>
                <w:lang w:eastAsia="lt-LT"/>
              </w:rPr>
            </w:pPr>
            <w:r w:rsidRPr="00BE0BAF">
              <w:rPr>
                <w:b/>
                <w:sz w:val="20"/>
                <w:lang w:eastAsia="lt-LT"/>
              </w:rPr>
              <w:t>Vandens telkinio plotas, ha</w:t>
            </w:r>
          </w:p>
          <w:p w14:paraId="61D910EC" w14:textId="77777777" w:rsidR="00693F53" w:rsidRPr="00BE0BAF" w:rsidRDefault="00693F53" w:rsidP="00E2481B">
            <w:pPr>
              <w:jc w:val="center"/>
              <w:rPr>
                <w:b/>
                <w:sz w:val="20"/>
                <w:lang w:eastAsia="lt-LT"/>
              </w:rPr>
            </w:pPr>
            <w:r w:rsidRPr="00BE0BAF">
              <w:rPr>
                <w:b/>
                <w:sz w:val="20"/>
                <w:lang w:eastAsia="lt-LT"/>
              </w:rPr>
              <w:t>(</w:t>
            </w:r>
            <w:r w:rsidR="00E2481B" w:rsidRPr="00BE0BAF">
              <w:rPr>
                <w:b/>
                <w:sz w:val="20"/>
                <w:lang w:eastAsia="lt-LT"/>
              </w:rPr>
              <w:t>stovinčio vandens telki-</w:t>
            </w:r>
            <w:proofErr w:type="spellStart"/>
            <w:r w:rsidR="00E2481B" w:rsidRPr="00BE0BAF">
              <w:rPr>
                <w:b/>
                <w:sz w:val="20"/>
                <w:lang w:eastAsia="lt-LT"/>
              </w:rPr>
              <w:t>niams</w:t>
            </w:r>
            <w:proofErr w:type="spellEnd"/>
            <w:r w:rsidR="00E2481B" w:rsidRPr="00BE0BAF">
              <w:rPr>
                <w:b/>
                <w:sz w:val="20"/>
                <w:lang w:eastAsia="lt-LT"/>
              </w:rPr>
              <w:t>)</w:t>
            </w:r>
          </w:p>
        </w:tc>
        <w:tc>
          <w:tcPr>
            <w:tcW w:w="2611" w:type="pct"/>
            <w:gridSpan w:val="6"/>
            <w:vAlign w:val="center"/>
          </w:tcPr>
          <w:p w14:paraId="5F6B0A58" w14:textId="77777777" w:rsidR="00693F53" w:rsidRPr="00BE0BAF" w:rsidRDefault="00693F53" w:rsidP="004F48E5">
            <w:pPr>
              <w:jc w:val="center"/>
              <w:rPr>
                <w:b/>
                <w:sz w:val="20"/>
                <w:lang w:eastAsia="lt-LT"/>
              </w:rPr>
            </w:pPr>
            <w:r w:rsidRPr="00BE0BAF">
              <w:rPr>
                <w:b/>
                <w:sz w:val="20"/>
                <w:lang w:eastAsia="lt-LT"/>
              </w:rPr>
              <w:t>Vandens telkinio būklė</w:t>
            </w:r>
          </w:p>
        </w:tc>
      </w:tr>
      <w:tr w:rsidR="00693F53" w:rsidRPr="00BE0BAF" w14:paraId="3D35DD0B" w14:textId="77777777" w:rsidTr="00E2481B">
        <w:trPr>
          <w:cantSplit/>
          <w:trHeight w:val="20"/>
        </w:trPr>
        <w:tc>
          <w:tcPr>
            <w:tcW w:w="280" w:type="pct"/>
            <w:vMerge/>
            <w:vAlign w:val="center"/>
          </w:tcPr>
          <w:p w14:paraId="3B4F543F" w14:textId="77777777" w:rsidR="00693F53" w:rsidRPr="00BE0BAF" w:rsidRDefault="00693F53" w:rsidP="004F48E5">
            <w:pPr>
              <w:jc w:val="center"/>
              <w:rPr>
                <w:b/>
                <w:sz w:val="20"/>
                <w:lang w:eastAsia="lt-LT"/>
              </w:rPr>
            </w:pPr>
          </w:p>
        </w:tc>
        <w:tc>
          <w:tcPr>
            <w:tcW w:w="917" w:type="pct"/>
            <w:vMerge/>
            <w:vAlign w:val="center"/>
          </w:tcPr>
          <w:p w14:paraId="6D5FD0F9" w14:textId="77777777" w:rsidR="00693F53" w:rsidRPr="00BE0BAF" w:rsidRDefault="00693F53" w:rsidP="004F48E5">
            <w:pPr>
              <w:jc w:val="center"/>
              <w:rPr>
                <w:b/>
                <w:sz w:val="20"/>
                <w:lang w:eastAsia="lt-LT"/>
              </w:rPr>
            </w:pPr>
          </w:p>
        </w:tc>
        <w:tc>
          <w:tcPr>
            <w:tcW w:w="626" w:type="pct"/>
            <w:vMerge/>
            <w:vAlign w:val="center"/>
          </w:tcPr>
          <w:p w14:paraId="0FE0C35E" w14:textId="77777777" w:rsidR="00693F53" w:rsidRPr="00BE0BAF" w:rsidRDefault="00693F53" w:rsidP="004F48E5">
            <w:pPr>
              <w:jc w:val="center"/>
              <w:rPr>
                <w:b/>
                <w:sz w:val="20"/>
                <w:lang w:eastAsia="lt-LT"/>
              </w:rPr>
            </w:pPr>
          </w:p>
        </w:tc>
        <w:tc>
          <w:tcPr>
            <w:tcW w:w="566" w:type="pct"/>
            <w:vMerge/>
            <w:vAlign w:val="center"/>
          </w:tcPr>
          <w:p w14:paraId="3CB397A2" w14:textId="77777777" w:rsidR="00693F53" w:rsidRPr="00BE0BAF" w:rsidRDefault="00693F53" w:rsidP="004F48E5">
            <w:pPr>
              <w:jc w:val="center"/>
              <w:rPr>
                <w:b/>
                <w:sz w:val="20"/>
                <w:lang w:eastAsia="lt-LT"/>
              </w:rPr>
            </w:pPr>
          </w:p>
        </w:tc>
        <w:tc>
          <w:tcPr>
            <w:tcW w:w="354" w:type="pct"/>
            <w:vMerge w:val="restart"/>
            <w:vAlign w:val="center"/>
          </w:tcPr>
          <w:p w14:paraId="50CCFB51" w14:textId="77777777" w:rsidR="00693F53" w:rsidRPr="00BE0BAF" w:rsidRDefault="00EC7997" w:rsidP="004F48E5">
            <w:pPr>
              <w:widowControl w:val="0"/>
              <w:suppressAutoHyphens/>
              <w:jc w:val="center"/>
              <w:rPr>
                <w:rFonts w:eastAsia="Lucida Sans Unicode"/>
                <w:b/>
                <w:sz w:val="20"/>
                <w:vertAlign w:val="superscript"/>
                <w:lang w:eastAsia="lt-LT"/>
              </w:rPr>
            </w:pPr>
            <w:r w:rsidRPr="00BE0BAF">
              <w:rPr>
                <w:rFonts w:eastAsia="Lucida Sans Unicode"/>
                <w:b/>
                <w:sz w:val="20"/>
                <w:lang w:eastAsia="lt-LT"/>
              </w:rPr>
              <w:t>Rodik</w:t>
            </w:r>
            <w:r w:rsidR="00693F53" w:rsidRPr="00BE0BAF">
              <w:rPr>
                <w:rFonts w:eastAsia="Lucida Sans Unicode"/>
                <w:b/>
                <w:sz w:val="20"/>
                <w:lang w:eastAsia="lt-LT"/>
              </w:rPr>
              <w:t>lis</w:t>
            </w:r>
          </w:p>
        </w:tc>
        <w:tc>
          <w:tcPr>
            <w:tcW w:w="769" w:type="pct"/>
            <w:gridSpan w:val="2"/>
            <w:vAlign w:val="center"/>
          </w:tcPr>
          <w:p w14:paraId="62D2279E" w14:textId="77777777" w:rsidR="00693F53" w:rsidRPr="00BE0BAF" w:rsidRDefault="00693F53" w:rsidP="004F48E5">
            <w:pPr>
              <w:widowControl w:val="0"/>
              <w:suppressAutoHyphens/>
              <w:jc w:val="center"/>
              <w:rPr>
                <w:b/>
                <w:sz w:val="20"/>
                <w:vertAlign w:val="superscript"/>
                <w:lang w:eastAsia="lt-LT"/>
              </w:rPr>
            </w:pPr>
            <w:r w:rsidRPr="00BE0BAF">
              <w:rPr>
                <w:b/>
                <w:sz w:val="20"/>
                <w:lang w:eastAsia="lt-LT"/>
              </w:rPr>
              <w:t>Esama (foninė) būklė</w:t>
            </w:r>
          </w:p>
        </w:tc>
        <w:tc>
          <w:tcPr>
            <w:tcW w:w="1488" w:type="pct"/>
            <w:gridSpan w:val="3"/>
            <w:vAlign w:val="center"/>
          </w:tcPr>
          <w:p w14:paraId="3346C665" w14:textId="77777777" w:rsidR="00693F53" w:rsidRPr="00BE0BAF" w:rsidRDefault="00693F53" w:rsidP="004F48E5">
            <w:pPr>
              <w:widowControl w:val="0"/>
              <w:suppressAutoHyphens/>
              <w:jc w:val="center"/>
              <w:rPr>
                <w:b/>
                <w:sz w:val="20"/>
                <w:vertAlign w:val="superscript"/>
                <w:lang w:eastAsia="lt-LT"/>
              </w:rPr>
            </w:pPr>
            <w:r w:rsidRPr="00BE0BAF">
              <w:rPr>
                <w:b/>
                <w:sz w:val="20"/>
                <w:lang w:eastAsia="lt-LT"/>
              </w:rPr>
              <w:t>Leistina vandens telkinio apkrova</w:t>
            </w:r>
          </w:p>
        </w:tc>
      </w:tr>
      <w:tr w:rsidR="00693F53" w:rsidRPr="00BE0BAF" w14:paraId="1B46AE41" w14:textId="77777777" w:rsidTr="00E2481B">
        <w:trPr>
          <w:cantSplit/>
          <w:trHeight w:val="183"/>
        </w:trPr>
        <w:tc>
          <w:tcPr>
            <w:tcW w:w="280" w:type="pct"/>
            <w:vMerge/>
            <w:vAlign w:val="center"/>
          </w:tcPr>
          <w:p w14:paraId="566DCC5B" w14:textId="77777777" w:rsidR="00693F53" w:rsidRPr="00BE0BAF" w:rsidRDefault="00693F53" w:rsidP="004F48E5">
            <w:pPr>
              <w:jc w:val="center"/>
              <w:rPr>
                <w:b/>
                <w:sz w:val="20"/>
                <w:lang w:eastAsia="lt-LT"/>
              </w:rPr>
            </w:pPr>
          </w:p>
        </w:tc>
        <w:tc>
          <w:tcPr>
            <w:tcW w:w="917" w:type="pct"/>
            <w:vMerge/>
            <w:vAlign w:val="center"/>
          </w:tcPr>
          <w:p w14:paraId="4D45A556" w14:textId="77777777" w:rsidR="00693F53" w:rsidRPr="00BE0BAF" w:rsidRDefault="00693F53" w:rsidP="004F48E5">
            <w:pPr>
              <w:jc w:val="center"/>
              <w:rPr>
                <w:b/>
                <w:sz w:val="20"/>
                <w:lang w:eastAsia="lt-LT"/>
              </w:rPr>
            </w:pPr>
          </w:p>
        </w:tc>
        <w:tc>
          <w:tcPr>
            <w:tcW w:w="626" w:type="pct"/>
            <w:vMerge/>
            <w:vAlign w:val="center"/>
          </w:tcPr>
          <w:p w14:paraId="03E4ABC3" w14:textId="77777777" w:rsidR="00693F53" w:rsidRPr="00BE0BAF" w:rsidRDefault="00693F53" w:rsidP="004F48E5">
            <w:pPr>
              <w:jc w:val="center"/>
              <w:rPr>
                <w:b/>
                <w:sz w:val="20"/>
                <w:lang w:eastAsia="lt-LT"/>
              </w:rPr>
            </w:pPr>
          </w:p>
        </w:tc>
        <w:tc>
          <w:tcPr>
            <w:tcW w:w="566" w:type="pct"/>
            <w:vMerge/>
            <w:vAlign w:val="center"/>
          </w:tcPr>
          <w:p w14:paraId="769E114F" w14:textId="77777777" w:rsidR="00693F53" w:rsidRPr="00BE0BAF" w:rsidRDefault="00693F53" w:rsidP="004F48E5">
            <w:pPr>
              <w:jc w:val="center"/>
              <w:rPr>
                <w:b/>
                <w:sz w:val="20"/>
                <w:lang w:eastAsia="lt-LT"/>
              </w:rPr>
            </w:pPr>
          </w:p>
        </w:tc>
        <w:tc>
          <w:tcPr>
            <w:tcW w:w="354" w:type="pct"/>
            <w:vMerge/>
            <w:vAlign w:val="center"/>
          </w:tcPr>
          <w:p w14:paraId="290AE9C1" w14:textId="77777777" w:rsidR="00693F53" w:rsidRPr="00BE0BAF" w:rsidRDefault="00693F53" w:rsidP="004F48E5">
            <w:pPr>
              <w:jc w:val="center"/>
              <w:rPr>
                <w:b/>
                <w:sz w:val="20"/>
                <w:lang w:eastAsia="lt-LT"/>
              </w:rPr>
            </w:pPr>
          </w:p>
        </w:tc>
        <w:tc>
          <w:tcPr>
            <w:tcW w:w="349" w:type="pct"/>
            <w:vMerge w:val="restart"/>
            <w:vAlign w:val="center"/>
          </w:tcPr>
          <w:p w14:paraId="22B653E0" w14:textId="77777777" w:rsidR="00693F53" w:rsidRPr="00BE0BAF" w:rsidRDefault="00693F53" w:rsidP="004F48E5">
            <w:pPr>
              <w:widowControl w:val="0"/>
              <w:suppressAutoHyphens/>
              <w:jc w:val="center"/>
              <w:rPr>
                <w:b/>
                <w:sz w:val="20"/>
                <w:lang w:eastAsia="lt-LT"/>
              </w:rPr>
            </w:pPr>
            <w:r w:rsidRPr="00BE0BAF">
              <w:rPr>
                <w:b/>
                <w:sz w:val="20"/>
                <w:lang w:eastAsia="lt-LT"/>
              </w:rPr>
              <w:t>mato vnt.</w:t>
            </w:r>
          </w:p>
        </w:tc>
        <w:tc>
          <w:tcPr>
            <w:tcW w:w="420" w:type="pct"/>
            <w:vMerge w:val="restart"/>
            <w:vAlign w:val="center"/>
          </w:tcPr>
          <w:p w14:paraId="47BC8C25" w14:textId="77777777" w:rsidR="00693F53" w:rsidRPr="00BE0BAF" w:rsidRDefault="00691FB7" w:rsidP="004F48E5">
            <w:pPr>
              <w:widowControl w:val="0"/>
              <w:suppressAutoHyphens/>
              <w:jc w:val="center"/>
              <w:rPr>
                <w:b/>
                <w:sz w:val="20"/>
                <w:lang w:eastAsia="lt-LT"/>
              </w:rPr>
            </w:pPr>
            <w:r w:rsidRPr="00BE0BAF">
              <w:rPr>
                <w:b/>
                <w:sz w:val="20"/>
                <w:lang w:eastAsia="lt-LT"/>
              </w:rPr>
              <w:t>reikš</w:t>
            </w:r>
            <w:r w:rsidR="00693F53" w:rsidRPr="00BE0BAF">
              <w:rPr>
                <w:b/>
                <w:sz w:val="20"/>
                <w:lang w:eastAsia="lt-LT"/>
              </w:rPr>
              <w:t>mė</w:t>
            </w:r>
          </w:p>
        </w:tc>
        <w:tc>
          <w:tcPr>
            <w:tcW w:w="542" w:type="pct"/>
            <w:vMerge w:val="restart"/>
            <w:vAlign w:val="center"/>
          </w:tcPr>
          <w:p w14:paraId="27594421" w14:textId="77777777" w:rsidR="00693F53" w:rsidRPr="00BE0BAF" w:rsidRDefault="00691FB7" w:rsidP="004F48E5">
            <w:pPr>
              <w:widowControl w:val="0"/>
              <w:suppressAutoHyphens/>
              <w:jc w:val="center"/>
              <w:rPr>
                <w:b/>
                <w:sz w:val="20"/>
                <w:lang w:eastAsia="lt-LT"/>
              </w:rPr>
            </w:pPr>
            <w:r w:rsidRPr="00BE0BAF">
              <w:rPr>
                <w:b/>
                <w:sz w:val="20"/>
                <w:lang w:eastAsia="lt-LT"/>
              </w:rPr>
              <w:t>Hidrau</w:t>
            </w:r>
            <w:r w:rsidR="00693F53" w:rsidRPr="00BE0BAF">
              <w:rPr>
                <w:b/>
                <w:sz w:val="20"/>
                <w:lang w:eastAsia="lt-LT"/>
              </w:rPr>
              <w:t>linė, m</w:t>
            </w:r>
            <w:r w:rsidR="00693F53" w:rsidRPr="00BE0BAF">
              <w:rPr>
                <w:b/>
                <w:sz w:val="20"/>
                <w:vertAlign w:val="superscript"/>
                <w:lang w:eastAsia="lt-LT"/>
              </w:rPr>
              <w:t>3</w:t>
            </w:r>
            <w:r w:rsidR="00693F53" w:rsidRPr="00BE0BAF">
              <w:rPr>
                <w:b/>
                <w:sz w:val="20"/>
                <w:lang w:eastAsia="lt-LT"/>
              </w:rPr>
              <w:t>/d.</w:t>
            </w:r>
          </w:p>
        </w:tc>
        <w:tc>
          <w:tcPr>
            <w:tcW w:w="946" w:type="pct"/>
            <w:gridSpan w:val="2"/>
            <w:vAlign w:val="center"/>
          </w:tcPr>
          <w:p w14:paraId="269773EA" w14:textId="77777777" w:rsidR="00693F53" w:rsidRPr="00BE0BAF" w:rsidRDefault="00693F53" w:rsidP="004F48E5">
            <w:pPr>
              <w:widowControl w:val="0"/>
              <w:suppressAutoHyphens/>
              <w:jc w:val="center"/>
              <w:rPr>
                <w:b/>
                <w:sz w:val="20"/>
                <w:lang w:eastAsia="lt-LT"/>
              </w:rPr>
            </w:pPr>
            <w:r w:rsidRPr="00BE0BAF">
              <w:rPr>
                <w:b/>
                <w:sz w:val="20"/>
                <w:lang w:eastAsia="lt-LT"/>
              </w:rPr>
              <w:t>teršalais</w:t>
            </w:r>
          </w:p>
        </w:tc>
      </w:tr>
      <w:tr w:rsidR="00693F53" w:rsidRPr="00BE0BAF" w14:paraId="0030462C" w14:textId="77777777" w:rsidTr="00E2481B">
        <w:trPr>
          <w:cantSplit/>
          <w:trHeight w:val="70"/>
        </w:trPr>
        <w:tc>
          <w:tcPr>
            <w:tcW w:w="280" w:type="pct"/>
            <w:vMerge/>
            <w:vAlign w:val="center"/>
          </w:tcPr>
          <w:p w14:paraId="0197A9B7" w14:textId="77777777" w:rsidR="00693F53" w:rsidRPr="00BE0BAF" w:rsidRDefault="00693F53" w:rsidP="004F48E5">
            <w:pPr>
              <w:jc w:val="center"/>
              <w:rPr>
                <w:b/>
                <w:sz w:val="20"/>
                <w:lang w:eastAsia="lt-LT"/>
              </w:rPr>
            </w:pPr>
          </w:p>
        </w:tc>
        <w:tc>
          <w:tcPr>
            <w:tcW w:w="917" w:type="pct"/>
            <w:vMerge/>
            <w:vAlign w:val="center"/>
          </w:tcPr>
          <w:p w14:paraId="32568A81" w14:textId="77777777" w:rsidR="00693F53" w:rsidRPr="00BE0BAF" w:rsidRDefault="00693F53" w:rsidP="004F48E5">
            <w:pPr>
              <w:jc w:val="center"/>
              <w:rPr>
                <w:b/>
                <w:sz w:val="20"/>
                <w:lang w:eastAsia="lt-LT"/>
              </w:rPr>
            </w:pPr>
          </w:p>
        </w:tc>
        <w:tc>
          <w:tcPr>
            <w:tcW w:w="626" w:type="pct"/>
            <w:vMerge/>
            <w:vAlign w:val="center"/>
          </w:tcPr>
          <w:p w14:paraId="3D0C331B" w14:textId="77777777" w:rsidR="00693F53" w:rsidRPr="00BE0BAF" w:rsidRDefault="00693F53" w:rsidP="004F48E5">
            <w:pPr>
              <w:jc w:val="center"/>
              <w:rPr>
                <w:b/>
                <w:sz w:val="20"/>
                <w:lang w:eastAsia="lt-LT"/>
              </w:rPr>
            </w:pPr>
          </w:p>
        </w:tc>
        <w:tc>
          <w:tcPr>
            <w:tcW w:w="566" w:type="pct"/>
            <w:vMerge/>
            <w:vAlign w:val="center"/>
          </w:tcPr>
          <w:p w14:paraId="181179A7" w14:textId="77777777" w:rsidR="00693F53" w:rsidRPr="00BE0BAF" w:rsidRDefault="00693F53" w:rsidP="004F48E5">
            <w:pPr>
              <w:jc w:val="center"/>
              <w:rPr>
                <w:b/>
                <w:sz w:val="20"/>
                <w:lang w:eastAsia="lt-LT"/>
              </w:rPr>
            </w:pPr>
          </w:p>
        </w:tc>
        <w:tc>
          <w:tcPr>
            <w:tcW w:w="354" w:type="pct"/>
            <w:vMerge/>
            <w:vAlign w:val="center"/>
          </w:tcPr>
          <w:p w14:paraId="7174A793" w14:textId="77777777" w:rsidR="00693F53" w:rsidRPr="00BE0BAF" w:rsidRDefault="00693F53" w:rsidP="004F48E5">
            <w:pPr>
              <w:jc w:val="center"/>
              <w:rPr>
                <w:b/>
                <w:sz w:val="20"/>
                <w:lang w:eastAsia="lt-LT"/>
              </w:rPr>
            </w:pPr>
          </w:p>
        </w:tc>
        <w:tc>
          <w:tcPr>
            <w:tcW w:w="349" w:type="pct"/>
            <w:vMerge/>
            <w:vAlign w:val="center"/>
          </w:tcPr>
          <w:p w14:paraId="234D9D2D" w14:textId="77777777" w:rsidR="00693F53" w:rsidRPr="00BE0BAF" w:rsidRDefault="00693F53" w:rsidP="004F48E5">
            <w:pPr>
              <w:widowControl w:val="0"/>
              <w:suppressAutoHyphens/>
              <w:jc w:val="center"/>
              <w:rPr>
                <w:b/>
                <w:sz w:val="20"/>
                <w:lang w:eastAsia="lt-LT"/>
              </w:rPr>
            </w:pPr>
          </w:p>
        </w:tc>
        <w:tc>
          <w:tcPr>
            <w:tcW w:w="420" w:type="pct"/>
            <w:vMerge/>
            <w:vAlign w:val="center"/>
          </w:tcPr>
          <w:p w14:paraId="73939B0A" w14:textId="77777777" w:rsidR="00693F53" w:rsidRPr="00BE0BAF" w:rsidRDefault="00693F53" w:rsidP="004F48E5">
            <w:pPr>
              <w:widowControl w:val="0"/>
              <w:suppressAutoHyphens/>
              <w:jc w:val="center"/>
              <w:rPr>
                <w:b/>
                <w:sz w:val="20"/>
                <w:lang w:eastAsia="lt-LT"/>
              </w:rPr>
            </w:pPr>
          </w:p>
        </w:tc>
        <w:tc>
          <w:tcPr>
            <w:tcW w:w="542" w:type="pct"/>
            <w:vMerge/>
            <w:vAlign w:val="center"/>
          </w:tcPr>
          <w:p w14:paraId="00AFCAB8" w14:textId="77777777" w:rsidR="00693F53" w:rsidRPr="00BE0BAF" w:rsidRDefault="00693F53" w:rsidP="004F48E5">
            <w:pPr>
              <w:widowControl w:val="0"/>
              <w:suppressAutoHyphens/>
              <w:jc w:val="center"/>
              <w:rPr>
                <w:b/>
                <w:sz w:val="20"/>
                <w:lang w:eastAsia="lt-LT"/>
              </w:rPr>
            </w:pPr>
          </w:p>
        </w:tc>
        <w:tc>
          <w:tcPr>
            <w:tcW w:w="447" w:type="pct"/>
            <w:vAlign w:val="center"/>
          </w:tcPr>
          <w:p w14:paraId="7300A086" w14:textId="77777777" w:rsidR="00693F53" w:rsidRPr="00BE0BAF" w:rsidRDefault="00693F53" w:rsidP="004F48E5">
            <w:pPr>
              <w:widowControl w:val="0"/>
              <w:suppressAutoHyphens/>
              <w:jc w:val="center"/>
              <w:rPr>
                <w:b/>
                <w:sz w:val="20"/>
                <w:lang w:eastAsia="lt-LT"/>
              </w:rPr>
            </w:pPr>
            <w:r w:rsidRPr="00BE0BAF">
              <w:rPr>
                <w:b/>
                <w:sz w:val="20"/>
                <w:lang w:eastAsia="lt-LT"/>
              </w:rPr>
              <w:t>mato vnt.</w:t>
            </w:r>
          </w:p>
        </w:tc>
        <w:tc>
          <w:tcPr>
            <w:tcW w:w="499" w:type="pct"/>
            <w:vAlign w:val="center"/>
          </w:tcPr>
          <w:p w14:paraId="7A1B30E9" w14:textId="77777777" w:rsidR="00693F53" w:rsidRPr="00BE0BAF" w:rsidRDefault="00693F53" w:rsidP="004F48E5">
            <w:pPr>
              <w:widowControl w:val="0"/>
              <w:suppressAutoHyphens/>
              <w:jc w:val="center"/>
              <w:rPr>
                <w:b/>
                <w:sz w:val="20"/>
                <w:lang w:eastAsia="lt-LT"/>
              </w:rPr>
            </w:pPr>
            <w:r w:rsidRPr="00BE0BAF">
              <w:rPr>
                <w:b/>
                <w:sz w:val="20"/>
                <w:lang w:eastAsia="lt-LT"/>
              </w:rPr>
              <w:t>reikšmė</w:t>
            </w:r>
          </w:p>
        </w:tc>
      </w:tr>
      <w:tr w:rsidR="00693F53" w:rsidRPr="00BE0BAF" w14:paraId="06698657" w14:textId="77777777" w:rsidTr="00E2481B">
        <w:trPr>
          <w:cantSplit/>
          <w:trHeight w:val="20"/>
        </w:trPr>
        <w:tc>
          <w:tcPr>
            <w:tcW w:w="280" w:type="pct"/>
            <w:vAlign w:val="center"/>
          </w:tcPr>
          <w:p w14:paraId="5700AC46" w14:textId="77777777" w:rsidR="00693F53" w:rsidRPr="00BE0BAF" w:rsidRDefault="00693F53" w:rsidP="004F48E5">
            <w:pPr>
              <w:jc w:val="center"/>
              <w:rPr>
                <w:b/>
                <w:sz w:val="20"/>
                <w:lang w:eastAsia="lt-LT"/>
              </w:rPr>
            </w:pPr>
            <w:r w:rsidRPr="00BE0BAF">
              <w:rPr>
                <w:b/>
                <w:sz w:val="20"/>
                <w:lang w:eastAsia="lt-LT"/>
              </w:rPr>
              <w:t>1</w:t>
            </w:r>
          </w:p>
        </w:tc>
        <w:tc>
          <w:tcPr>
            <w:tcW w:w="917" w:type="pct"/>
            <w:vAlign w:val="center"/>
          </w:tcPr>
          <w:p w14:paraId="4FDDCC4D" w14:textId="77777777" w:rsidR="00693F53" w:rsidRPr="00BE0BAF" w:rsidRDefault="00693F53" w:rsidP="004F48E5">
            <w:pPr>
              <w:jc w:val="center"/>
              <w:rPr>
                <w:b/>
                <w:sz w:val="20"/>
                <w:lang w:eastAsia="lt-LT"/>
              </w:rPr>
            </w:pPr>
            <w:r w:rsidRPr="00BE0BAF">
              <w:rPr>
                <w:b/>
                <w:sz w:val="20"/>
                <w:lang w:eastAsia="lt-LT"/>
              </w:rPr>
              <w:t>2</w:t>
            </w:r>
          </w:p>
        </w:tc>
        <w:tc>
          <w:tcPr>
            <w:tcW w:w="626" w:type="pct"/>
            <w:vAlign w:val="center"/>
          </w:tcPr>
          <w:p w14:paraId="0AF38A28" w14:textId="77777777" w:rsidR="00693F53" w:rsidRPr="00BE0BAF" w:rsidRDefault="00693F53" w:rsidP="004F48E5">
            <w:pPr>
              <w:jc w:val="center"/>
              <w:rPr>
                <w:b/>
                <w:sz w:val="20"/>
                <w:lang w:eastAsia="lt-LT"/>
              </w:rPr>
            </w:pPr>
            <w:r w:rsidRPr="00BE0BAF">
              <w:rPr>
                <w:b/>
                <w:sz w:val="20"/>
                <w:lang w:eastAsia="lt-LT"/>
              </w:rPr>
              <w:t>3</w:t>
            </w:r>
          </w:p>
        </w:tc>
        <w:tc>
          <w:tcPr>
            <w:tcW w:w="566" w:type="pct"/>
            <w:vAlign w:val="center"/>
          </w:tcPr>
          <w:p w14:paraId="3C07CE63" w14:textId="77777777" w:rsidR="00693F53" w:rsidRPr="00BE0BAF" w:rsidRDefault="00693F53" w:rsidP="004F48E5">
            <w:pPr>
              <w:jc w:val="center"/>
              <w:rPr>
                <w:b/>
                <w:sz w:val="20"/>
                <w:lang w:eastAsia="lt-LT"/>
              </w:rPr>
            </w:pPr>
            <w:r w:rsidRPr="00BE0BAF">
              <w:rPr>
                <w:b/>
                <w:sz w:val="20"/>
                <w:lang w:eastAsia="lt-LT"/>
              </w:rPr>
              <w:t>4</w:t>
            </w:r>
          </w:p>
        </w:tc>
        <w:tc>
          <w:tcPr>
            <w:tcW w:w="354" w:type="pct"/>
            <w:vAlign w:val="center"/>
          </w:tcPr>
          <w:p w14:paraId="12858C1A" w14:textId="77777777" w:rsidR="00693F53" w:rsidRPr="00BE0BAF" w:rsidRDefault="00693F53" w:rsidP="004F48E5">
            <w:pPr>
              <w:jc w:val="center"/>
              <w:rPr>
                <w:b/>
                <w:sz w:val="20"/>
                <w:lang w:eastAsia="lt-LT"/>
              </w:rPr>
            </w:pPr>
            <w:r w:rsidRPr="00BE0BAF">
              <w:rPr>
                <w:b/>
                <w:sz w:val="20"/>
                <w:lang w:eastAsia="lt-LT"/>
              </w:rPr>
              <w:t>5</w:t>
            </w:r>
          </w:p>
        </w:tc>
        <w:tc>
          <w:tcPr>
            <w:tcW w:w="349" w:type="pct"/>
            <w:vAlign w:val="center"/>
          </w:tcPr>
          <w:p w14:paraId="285C76A5" w14:textId="77777777" w:rsidR="00693F53" w:rsidRPr="00BE0BAF" w:rsidRDefault="00693F53" w:rsidP="004F48E5">
            <w:pPr>
              <w:jc w:val="center"/>
              <w:rPr>
                <w:b/>
                <w:sz w:val="20"/>
                <w:lang w:eastAsia="lt-LT"/>
              </w:rPr>
            </w:pPr>
            <w:r w:rsidRPr="00BE0BAF">
              <w:rPr>
                <w:b/>
                <w:sz w:val="20"/>
                <w:lang w:eastAsia="lt-LT"/>
              </w:rPr>
              <w:t>6</w:t>
            </w:r>
          </w:p>
        </w:tc>
        <w:tc>
          <w:tcPr>
            <w:tcW w:w="420" w:type="pct"/>
            <w:vAlign w:val="center"/>
          </w:tcPr>
          <w:p w14:paraId="7E40706E" w14:textId="77777777" w:rsidR="00693F53" w:rsidRPr="00BE0BAF" w:rsidRDefault="00693F53" w:rsidP="004F48E5">
            <w:pPr>
              <w:jc w:val="center"/>
              <w:rPr>
                <w:b/>
                <w:sz w:val="20"/>
                <w:lang w:eastAsia="lt-LT"/>
              </w:rPr>
            </w:pPr>
            <w:r w:rsidRPr="00BE0BAF">
              <w:rPr>
                <w:b/>
                <w:sz w:val="20"/>
                <w:lang w:eastAsia="lt-LT"/>
              </w:rPr>
              <w:t>7</w:t>
            </w:r>
          </w:p>
        </w:tc>
        <w:tc>
          <w:tcPr>
            <w:tcW w:w="542" w:type="pct"/>
            <w:vAlign w:val="center"/>
          </w:tcPr>
          <w:p w14:paraId="092619A9" w14:textId="77777777" w:rsidR="00693F53" w:rsidRPr="00BE0BAF" w:rsidRDefault="00693F53" w:rsidP="004F48E5">
            <w:pPr>
              <w:jc w:val="center"/>
              <w:rPr>
                <w:b/>
                <w:sz w:val="20"/>
                <w:lang w:eastAsia="lt-LT"/>
              </w:rPr>
            </w:pPr>
            <w:r w:rsidRPr="00BE0BAF">
              <w:rPr>
                <w:b/>
                <w:sz w:val="20"/>
                <w:lang w:eastAsia="lt-LT"/>
              </w:rPr>
              <w:t>8</w:t>
            </w:r>
          </w:p>
        </w:tc>
        <w:tc>
          <w:tcPr>
            <w:tcW w:w="447" w:type="pct"/>
            <w:vAlign w:val="center"/>
          </w:tcPr>
          <w:p w14:paraId="15B318E0" w14:textId="77777777" w:rsidR="00693F53" w:rsidRPr="00BE0BAF" w:rsidRDefault="00693F53" w:rsidP="004F48E5">
            <w:pPr>
              <w:jc w:val="center"/>
              <w:rPr>
                <w:b/>
                <w:sz w:val="20"/>
                <w:lang w:eastAsia="lt-LT"/>
              </w:rPr>
            </w:pPr>
            <w:r w:rsidRPr="00BE0BAF">
              <w:rPr>
                <w:b/>
                <w:sz w:val="20"/>
                <w:lang w:eastAsia="lt-LT"/>
              </w:rPr>
              <w:t>9</w:t>
            </w:r>
          </w:p>
        </w:tc>
        <w:tc>
          <w:tcPr>
            <w:tcW w:w="499" w:type="pct"/>
            <w:vAlign w:val="center"/>
          </w:tcPr>
          <w:p w14:paraId="12CE10DC" w14:textId="77777777" w:rsidR="00693F53" w:rsidRPr="00BE0BAF" w:rsidRDefault="00693F53" w:rsidP="004F48E5">
            <w:pPr>
              <w:jc w:val="center"/>
              <w:rPr>
                <w:b/>
                <w:sz w:val="20"/>
                <w:lang w:eastAsia="lt-LT"/>
              </w:rPr>
            </w:pPr>
            <w:r w:rsidRPr="00BE0BAF">
              <w:rPr>
                <w:b/>
                <w:sz w:val="20"/>
                <w:lang w:eastAsia="lt-LT"/>
              </w:rPr>
              <w:t>10</w:t>
            </w:r>
          </w:p>
        </w:tc>
      </w:tr>
      <w:tr w:rsidR="006777AB" w:rsidRPr="00BE0BAF" w14:paraId="1074BB7E" w14:textId="77777777" w:rsidTr="00E2481B">
        <w:trPr>
          <w:cantSplit/>
          <w:trHeight w:val="803"/>
        </w:trPr>
        <w:tc>
          <w:tcPr>
            <w:tcW w:w="280" w:type="pct"/>
            <w:vAlign w:val="center"/>
          </w:tcPr>
          <w:p w14:paraId="195376D9" w14:textId="77777777" w:rsidR="006777AB" w:rsidRPr="00BE0BAF" w:rsidRDefault="006777AB" w:rsidP="004F48E5">
            <w:pPr>
              <w:jc w:val="center"/>
              <w:rPr>
                <w:sz w:val="20"/>
                <w:lang w:eastAsia="lt-LT"/>
              </w:rPr>
            </w:pPr>
            <w:r w:rsidRPr="00BE0BAF">
              <w:rPr>
                <w:sz w:val="20"/>
                <w:lang w:eastAsia="lt-LT"/>
              </w:rPr>
              <w:t>1.</w:t>
            </w:r>
          </w:p>
        </w:tc>
        <w:tc>
          <w:tcPr>
            <w:tcW w:w="917" w:type="pct"/>
            <w:vAlign w:val="center"/>
          </w:tcPr>
          <w:p w14:paraId="320321FF" w14:textId="77777777" w:rsidR="006777AB" w:rsidRPr="00BE0BAF" w:rsidRDefault="006777AB" w:rsidP="004F48E5">
            <w:pPr>
              <w:jc w:val="center"/>
              <w:rPr>
                <w:sz w:val="20"/>
                <w:lang w:eastAsia="lt-LT"/>
              </w:rPr>
            </w:pPr>
            <w:r w:rsidRPr="00BE0BAF">
              <w:rPr>
                <w:sz w:val="20"/>
                <w:lang w:eastAsia="lt-LT"/>
              </w:rPr>
              <w:t>Priešgaisrinis tvenkinys (rezervuaras)</w:t>
            </w:r>
            <w:r w:rsidR="0021362A" w:rsidRPr="00BE0BAF">
              <w:rPr>
                <w:sz w:val="20"/>
                <w:lang w:eastAsia="lt-LT"/>
              </w:rPr>
              <w:t xml:space="preserve"> Nr. 1</w:t>
            </w:r>
          </w:p>
        </w:tc>
        <w:tc>
          <w:tcPr>
            <w:tcW w:w="626" w:type="pct"/>
            <w:vAlign w:val="center"/>
          </w:tcPr>
          <w:p w14:paraId="3D3C1232" w14:textId="77777777" w:rsidR="006777AB" w:rsidRPr="00BE0BAF" w:rsidRDefault="006777AB" w:rsidP="004F48E5">
            <w:pPr>
              <w:jc w:val="center"/>
              <w:rPr>
                <w:sz w:val="20"/>
                <w:lang w:eastAsia="lt-LT"/>
              </w:rPr>
            </w:pPr>
            <w:r w:rsidRPr="00BE0BAF">
              <w:rPr>
                <w:sz w:val="20"/>
                <w:lang w:eastAsia="lt-LT"/>
              </w:rPr>
              <w:t>-</w:t>
            </w:r>
          </w:p>
        </w:tc>
        <w:tc>
          <w:tcPr>
            <w:tcW w:w="566" w:type="pct"/>
            <w:vAlign w:val="center"/>
          </w:tcPr>
          <w:p w14:paraId="4492EAD8" w14:textId="77777777" w:rsidR="006777AB" w:rsidRPr="00BE0BAF" w:rsidRDefault="006777AB" w:rsidP="004F48E5">
            <w:pPr>
              <w:jc w:val="center"/>
              <w:rPr>
                <w:sz w:val="20"/>
                <w:vertAlign w:val="superscript"/>
                <w:lang w:eastAsia="lt-LT"/>
              </w:rPr>
            </w:pPr>
            <w:r w:rsidRPr="00BE0BAF">
              <w:rPr>
                <w:sz w:val="20"/>
                <w:lang w:eastAsia="lt-LT"/>
              </w:rPr>
              <w:t>1900 m</w:t>
            </w:r>
            <w:r w:rsidRPr="00BE0BAF">
              <w:rPr>
                <w:sz w:val="20"/>
                <w:vertAlign w:val="superscript"/>
                <w:lang w:eastAsia="lt-LT"/>
              </w:rPr>
              <w:t>3</w:t>
            </w:r>
          </w:p>
        </w:tc>
        <w:tc>
          <w:tcPr>
            <w:tcW w:w="354" w:type="pct"/>
            <w:vAlign w:val="center"/>
          </w:tcPr>
          <w:p w14:paraId="534842C6" w14:textId="77777777" w:rsidR="006777AB" w:rsidRPr="00BE0BAF" w:rsidRDefault="006777AB" w:rsidP="004F48E5">
            <w:pPr>
              <w:jc w:val="center"/>
              <w:rPr>
                <w:sz w:val="20"/>
                <w:lang w:eastAsia="lt-LT"/>
              </w:rPr>
            </w:pPr>
            <w:r w:rsidRPr="00BE0BAF">
              <w:rPr>
                <w:sz w:val="20"/>
                <w:lang w:eastAsia="lt-LT"/>
              </w:rPr>
              <w:t>-</w:t>
            </w:r>
          </w:p>
        </w:tc>
        <w:tc>
          <w:tcPr>
            <w:tcW w:w="349" w:type="pct"/>
            <w:vAlign w:val="center"/>
          </w:tcPr>
          <w:p w14:paraId="16368BC3" w14:textId="77777777" w:rsidR="006777AB" w:rsidRPr="00BE0BAF" w:rsidRDefault="006777AB" w:rsidP="004F48E5">
            <w:pPr>
              <w:jc w:val="center"/>
              <w:rPr>
                <w:sz w:val="20"/>
                <w:lang w:eastAsia="lt-LT"/>
              </w:rPr>
            </w:pPr>
            <w:r w:rsidRPr="00BE0BAF">
              <w:rPr>
                <w:sz w:val="20"/>
                <w:lang w:eastAsia="lt-LT"/>
              </w:rPr>
              <w:t>-</w:t>
            </w:r>
          </w:p>
        </w:tc>
        <w:tc>
          <w:tcPr>
            <w:tcW w:w="420" w:type="pct"/>
            <w:vAlign w:val="center"/>
          </w:tcPr>
          <w:p w14:paraId="459C658C" w14:textId="77777777" w:rsidR="006777AB" w:rsidRPr="00BE0BAF" w:rsidRDefault="006777AB" w:rsidP="004F48E5">
            <w:pPr>
              <w:jc w:val="center"/>
              <w:rPr>
                <w:sz w:val="20"/>
                <w:lang w:eastAsia="lt-LT"/>
              </w:rPr>
            </w:pPr>
            <w:r w:rsidRPr="00BE0BAF">
              <w:rPr>
                <w:sz w:val="20"/>
                <w:lang w:eastAsia="lt-LT"/>
              </w:rPr>
              <w:t>-</w:t>
            </w:r>
          </w:p>
        </w:tc>
        <w:tc>
          <w:tcPr>
            <w:tcW w:w="542" w:type="pct"/>
            <w:vAlign w:val="center"/>
          </w:tcPr>
          <w:p w14:paraId="1BF07E0F" w14:textId="77777777" w:rsidR="006777AB" w:rsidRPr="00BE0BAF" w:rsidRDefault="006777AB" w:rsidP="004F48E5">
            <w:pPr>
              <w:jc w:val="center"/>
              <w:rPr>
                <w:sz w:val="20"/>
                <w:lang w:eastAsia="lt-LT"/>
              </w:rPr>
            </w:pPr>
            <w:r w:rsidRPr="00BE0BAF">
              <w:rPr>
                <w:sz w:val="20"/>
                <w:lang w:eastAsia="lt-LT"/>
              </w:rPr>
              <w:t>-</w:t>
            </w:r>
          </w:p>
        </w:tc>
        <w:tc>
          <w:tcPr>
            <w:tcW w:w="447" w:type="pct"/>
            <w:vAlign w:val="center"/>
          </w:tcPr>
          <w:p w14:paraId="7420C2E3" w14:textId="77777777" w:rsidR="006777AB" w:rsidRPr="00BE0BAF" w:rsidRDefault="006777AB" w:rsidP="006777AB">
            <w:pPr>
              <w:jc w:val="center"/>
              <w:rPr>
                <w:sz w:val="20"/>
                <w:lang w:eastAsia="lt-LT"/>
              </w:rPr>
            </w:pPr>
            <w:r w:rsidRPr="00BE0BAF">
              <w:rPr>
                <w:sz w:val="20"/>
                <w:lang w:eastAsia="lt-LT"/>
              </w:rPr>
              <w:t>-</w:t>
            </w:r>
          </w:p>
        </w:tc>
        <w:tc>
          <w:tcPr>
            <w:tcW w:w="499" w:type="pct"/>
            <w:vAlign w:val="center"/>
          </w:tcPr>
          <w:p w14:paraId="27E17C92" w14:textId="77777777" w:rsidR="006777AB" w:rsidRPr="00BE0BAF" w:rsidRDefault="006777AB" w:rsidP="006777AB">
            <w:pPr>
              <w:jc w:val="center"/>
              <w:rPr>
                <w:sz w:val="20"/>
                <w:lang w:eastAsia="lt-LT"/>
              </w:rPr>
            </w:pPr>
            <w:r w:rsidRPr="00BE0BAF">
              <w:rPr>
                <w:sz w:val="20"/>
                <w:lang w:eastAsia="lt-LT"/>
              </w:rPr>
              <w:t>-</w:t>
            </w:r>
          </w:p>
        </w:tc>
      </w:tr>
    </w:tbl>
    <w:p w14:paraId="432C8A43" w14:textId="77777777" w:rsidR="0056407E" w:rsidRPr="00BE0BAF" w:rsidRDefault="0056407E" w:rsidP="006A3635">
      <w:pPr>
        <w:jc w:val="both"/>
        <w:rPr>
          <w:b/>
          <w:sz w:val="22"/>
          <w:szCs w:val="24"/>
          <w:lang w:eastAsia="lt-LT"/>
        </w:rPr>
      </w:pPr>
    </w:p>
    <w:p w14:paraId="65F8472C" w14:textId="77777777" w:rsidR="00693F53" w:rsidRPr="00BE0BAF" w:rsidRDefault="00693F53" w:rsidP="00693F53">
      <w:pPr>
        <w:ind w:firstLine="567"/>
        <w:jc w:val="both"/>
        <w:rPr>
          <w:b/>
          <w:sz w:val="22"/>
          <w:szCs w:val="24"/>
          <w:lang w:eastAsia="lt-LT"/>
        </w:rPr>
      </w:pPr>
      <w:r w:rsidRPr="00BE0BAF">
        <w:rPr>
          <w:b/>
          <w:sz w:val="22"/>
          <w:szCs w:val="24"/>
          <w:lang w:eastAsia="lt-LT"/>
        </w:rPr>
        <w:t>16 lentelė. Informacija apie nuotekų išleidimo vietą/priimtuvą (išskyrus paviršinius vandens telkinius), į kurį planuojama išleisti nuotekas</w:t>
      </w:r>
    </w:p>
    <w:p w14:paraId="62EE00C8" w14:textId="77777777" w:rsidR="0056407E" w:rsidRPr="00BE0BAF" w:rsidRDefault="0056407E" w:rsidP="00693F53">
      <w:pPr>
        <w:ind w:firstLine="567"/>
        <w:jc w:val="both"/>
        <w:rPr>
          <w:bCs/>
          <w:iCs/>
          <w:color w:val="000000"/>
          <w:sz w:val="22"/>
          <w:szCs w:val="22"/>
        </w:rPr>
      </w:pPr>
      <w:r w:rsidRPr="00BE0BAF">
        <w:rPr>
          <w:sz w:val="22"/>
          <w:szCs w:val="22"/>
          <w:lang w:eastAsia="lt-LT"/>
        </w:rPr>
        <w:t xml:space="preserve">Gamybinės nuotekos, </w:t>
      </w:r>
      <w:r w:rsidRPr="00BE0BAF">
        <w:rPr>
          <w:bCs/>
          <w:iCs/>
          <w:color w:val="000000"/>
          <w:sz w:val="22"/>
          <w:szCs w:val="22"/>
        </w:rPr>
        <w:t>kurios susidarys paukštidžių plovimo metu šaltuoju metų periodu (nuo lapkričio 15 d. iki kovo 1 d.), pasibaigus paukščių laikymo ciklui, pateks į 50 m</w:t>
      </w:r>
      <w:r w:rsidRPr="00BE0BAF">
        <w:rPr>
          <w:bCs/>
          <w:iCs/>
          <w:color w:val="000000"/>
          <w:sz w:val="22"/>
          <w:szCs w:val="22"/>
          <w:vertAlign w:val="superscript"/>
        </w:rPr>
        <w:t>3</w:t>
      </w:r>
      <w:r w:rsidRPr="00BE0BAF">
        <w:rPr>
          <w:bCs/>
          <w:iCs/>
          <w:color w:val="000000"/>
          <w:sz w:val="22"/>
          <w:szCs w:val="22"/>
        </w:rPr>
        <w:t xml:space="preserve"> požeminį rezervuarą. Iš talpos šios nuotekos bus išsiurbiamos asenizacine mašina ir išvežamos į AB Kaišiadorių paukštyno gamybinių nuotekų valymo įrenginius, esančius pagrindinės gamybinės bazės teritorijoje, iš kurių apvalytos nuotekos pateks į UAB „Kaišiadorių vandenys“ nuotekų sistemą. </w:t>
      </w:r>
    </w:p>
    <w:p w14:paraId="5346265A" w14:textId="5FA0F0B1" w:rsidR="00916458" w:rsidRPr="00BE0BAF" w:rsidRDefault="0056407E" w:rsidP="00693F53">
      <w:pPr>
        <w:ind w:firstLine="567"/>
        <w:jc w:val="both"/>
        <w:rPr>
          <w:b/>
          <w:sz w:val="22"/>
          <w:szCs w:val="24"/>
          <w:lang w:eastAsia="lt-LT"/>
        </w:rPr>
      </w:pPr>
      <w:r w:rsidRPr="00BE0BAF">
        <w:rPr>
          <w:bCs/>
          <w:iCs/>
          <w:color w:val="000000"/>
          <w:sz w:val="22"/>
          <w:szCs w:val="22"/>
        </w:rPr>
        <w:t>Šiltuoju metų laiku (nuo kovo 1 d. iki lapkričio 15 d.) į 50 m</w:t>
      </w:r>
      <w:r w:rsidRPr="00BE0BAF">
        <w:rPr>
          <w:bCs/>
          <w:iCs/>
          <w:color w:val="000000"/>
          <w:sz w:val="22"/>
          <w:szCs w:val="22"/>
          <w:vertAlign w:val="superscript"/>
        </w:rPr>
        <w:t>3</w:t>
      </w:r>
      <w:r w:rsidRPr="00BE0BAF">
        <w:rPr>
          <w:bCs/>
          <w:iCs/>
          <w:color w:val="000000"/>
          <w:sz w:val="22"/>
          <w:szCs w:val="22"/>
        </w:rPr>
        <w:t xml:space="preserve"> požeminį rezervuarą patekusį paukštidžių plovimo vandenį numatoma panaudoti žemės ūkyje laukų tręšimui kaip skystas organines trąšas (srutas).</w:t>
      </w:r>
    </w:p>
    <w:p w14:paraId="00CF534E" w14:textId="77777777" w:rsidR="00693F53" w:rsidRPr="00BE0BAF" w:rsidRDefault="00693F53" w:rsidP="00693F53">
      <w:pPr>
        <w:ind w:firstLine="567"/>
        <w:jc w:val="both"/>
        <w:rPr>
          <w:sz w:val="22"/>
          <w:szCs w:val="24"/>
          <w:lang w:eastAsia="lt-LT"/>
        </w:rPr>
      </w:pPr>
    </w:p>
    <w:tbl>
      <w:tblPr>
        <w:tblW w:w="1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4104"/>
        <w:gridCol w:w="2977"/>
        <w:gridCol w:w="992"/>
        <w:gridCol w:w="1125"/>
        <w:gridCol w:w="1304"/>
        <w:gridCol w:w="1258"/>
        <w:gridCol w:w="1023"/>
      </w:tblGrid>
      <w:tr w:rsidR="00693F53" w:rsidRPr="00BE0BAF" w14:paraId="2F5B1E7F" w14:textId="77777777" w:rsidTr="0042473E">
        <w:trPr>
          <w:cantSplit/>
          <w:trHeight w:hRule="exact" w:val="511"/>
        </w:trPr>
        <w:tc>
          <w:tcPr>
            <w:tcW w:w="711" w:type="dxa"/>
            <w:vMerge w:val="restart"/>
            <w:tcBorders>
              <w:top w:val="single" w:sz="4" w:space="0" w:color="auto"/>
              <w:left w:val="single" w:sz="4" w:space="0" w:color="auto"/>
              <w:bottom w:val="single" w:sz="4" w:space="0" w:color="auto"/>
              <w:right w:val="single" w:sz="4" w:space="0" w:color="auto"/>
            </w:tcBorders>
            <w:vAlign w:val="center"/>
          </w:tcPr>
          <w:p w14:paraId="2CBB9587" w14:textId="77777777" w:rsidR="00693F53" w:rsidRPr="00BE0BAF" w:rsidRDefault="00693F53" w:rsidP="004F48E5">
            <w:pPr>
              <w:jc w:val="center"/>
              <w:rPr>
                <w:b/>
                <w:sz w:val="20"/>
                <w:vertAlign w:val="superscript"/>
                <w:lang w:eastAsia="lt-LT"/>
              </w:rPr>
            </w:pPr>
            <w:r w:rsidRPr="00BE0BAF">
              <w:rPr>
                <w:b/>
                <w:sz w:val="20"/>
                <w:lang w:eastAsia="lt-LT"/>
              </w:rPr>
              <w:t>Eil. Nr.</w:t>
            </w:r>
          </w:p>
        </w:tc>
        <w:tc>
          <w:tcPr>
            <w:tcW w:w="4104" w:type="dxa"/>
            <w:vMerge w:val="restart"/>
            <w:tcBorders>
              <w:top w:val="single" w:sz="4" w:space="0" w:color="auto"/>
              <w:left w:val="single" w:sz="4" w:space="0" w:color="auto"/>
              <w:bottom w:val="single" w:sz="4" w:space="0" w:color="auto"/>
              <w:right w:val="single" w:sz="4" w:space="0" w:color="auto"/>
            </w:tcBorders>
            <w:vAlign w:val="center"/>
          </w:tcPr>
          <w:p w14:paraId="33642CBE" w14:textId="77777777" w:rsidR="00693F53" w:rsidRPr="00BE0BAF" w:rsidRDefault="00693F53" w:rsidP="004F48E5">
            <w:pPr>
              <w:jc w:val="center"/>
              <w:rPr>
                <w:b/>
                <w:sz w:val="20"/>
                <w:vertAlign w:val="superscript"/>
                <w:lang w:eastAsia="lt-LT"/>
              </w:rPr>
            </w:pPr>
            <w:r w:rsidRPr="00BE0BAF">
              <w:rPr>
                <w:b/>
                <w:sz w:val="20"/>
                <w:lang w:eastAsia="lt-LT"/>
              </w:rPr>
              <w:t xml:space="preserve">Nuotekų išleidimo vietos / priimtuvo aprašymas </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25154C0E" w14:textId="77777777" w:rsidR="00693F53" w:rsidRPr="00BE0BAF" w:rsidRDefault="00693F53" w:rsidP="004F48E5">
            <w:pPr>
              <w:jc w:val="center"/>
              <w:rPr>
                <w:b/>
                <w:sz w:val="20"/>
                <w:vertAlign w:val="superscript"/>
                <w:lang w:eastAsia="lt-LT"/>
              </w:rPr>
            </w:pPr>
            <w:r w:rsidRPr="00BE0BAF">
              <w:rPr>
                <w:b/>
                <w:sz w:val="20"/>
                <w:lang w:eastAsia="lt-LT"/>
              </w:rPr>
              <w:t xml:space="preserve">Juridinis nuotekų išleidimo pagrindas </w:t>
            </w:r>
          </w:p>
        </w:tc>
        <w:tc>
          <w:tcPr>
            <w:tcW w:w="5702" w:type="dxa"/>
            <w:gridSpan w:val="5"/>
            <w:tcBorders>
              <w:top w:val="single" w:sz="4" w:space="0" w:color="auto"/>
              <w:left w:val="single" w:sz="4" w:space="0" w:color="auto"/>
              <w:bottom w:val="single" w:sz="4" w:space="0" w:color="auto"/>
              <w:right w:val="single" w:sz="4" w:space="0" w:color="auto"/>
            </w:tcBorders>
            <w:vAlign w:val="center"/>
          </w:tcPr>
          <w:p w14:paraId="3D137ACF" w14:textId="77777777" w:rsidR="00693F53" w:rsidRPr="00BE0BAF" w:rsidRDefault="00693F53" w:rsidP="004F48E5">
            <w:pPr>
              <w:keepNext/>
              <w:suppressAutoHyphens/>
              <w:jc w:val="center"/>
              <w:textAlignment w:val="baseline"/>
              <w:outlineLvl w:val="3"/>
              <w:rPr>
                <w:b/>
                <w:sz w:val="20"/>
                <w:vertAlign w:val="superscript"/>
                <w:lang w:eastAsia="lt-LT"/>
              </w:rPr>
            </w:pPr>
            <w:r w:rsidRPr="00BE0BAF">
              <w:rPr>
                <w:b/>
                <w:sz w:val="20"/>
                <w:lang w:eastAsia="lt-LT"/>
              </w:rPr>
              <w:t xml:space="preserve">Leistina priimtuvo apkrova </w:t>
            </w:r>
          </w:p>
        </w:tc>
      </w:tr>
      <w:tr w:rsidR="00693F53" w:rsidRPr="00BE0BAF" w14:paraId="367482D7" w14:textId="77777777" w:rsidTr="0042473E">
        <w:trPr>
          <w:cantSplit/>
          <w:trHeight w:hRule="exact" w:val="339"/>
        </w:trPr>
        <w:tc>
          <w:tcPr>
            <w:tcW w:w="711" w:type="dxa"/>
            <w:vMerge/>
            <w:tcBorders>
              <w:top w:val="single" w:sz="4" w:space="0" w:color="auto"/>
              <w:left w:val="single" w:sz="4" w:space="0" w:color="auto"/>
              <w:bottom w:val="single" w:sz="4" w:space="0" w:color="auto"/>
              <w:right w:val="single" w:sz="4" w:space="0" w:color="auto"/>
            </w:tcBorders>
            <w:vAlign w:val="center"/>
          </w:tcPr>
          <w:p w14:paraId="55ADAE46" w14:textId="77777777" w:rsidR="00693F53" w:rsidRPr="00BE0BAF" w:rsidRDefault="00693F53" w:rsidP="004F48E5">
            <w:pPr>
              <w:jc w:val="center"/>
              <w:rPr>
                <w:b/>
                <w:sz w:val="20"/>
                <w:lang w:eastAsia="lt-LT"/>
              </w:rPr>
            </w:pPr>
          </w:p>
        </w:tc>
        <w:tc>
          <w:tcPr>
            <w:tcW w:w="4104" w:type="dxa"/>
            <w:vMerge/>
            <w:tcBorders>
              <w:top w:val="single" w:sz="4" w:space="0" w:color="auto"/>
              <w:left w:val="single" w:sz="4" w:space="0" w:color="auto"/>
              <w:bottom w:val="single" w:sz="4" w:space="0" w:color="auto"/>
              <w:right w:val="single" w:sz="4" w:space="0" w:color="auto"/>
            </w:tcBorders>
            <w:vAlign w:val="center"/>
          </w:tcPr>
          <w:p w14:paraId="03039FDB" w14:textId="77777777" w:rsidR="00693F53" w:rsidRPr="00BE0BAF" w:rsidRDefault="00693F53" w:rsidP="004F48E5">
            <w:pPr>
              <w:jc w:val="center"/>
              <w:rPr>
                <w:b/>
                <w:sz w:val="20"/>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3D1841AA" w14:textId="77777777" w:rsidR="00693F53" w:rsidRPr="00BE0BAF" w:rsidRDefault="00693F53" w:rsidP="004F48E5">
            <w:pPr>
              <w:jc w:val="center"/>
              <w:rPr>
                <w:b/>
                <w:sz w:val="20"/>
                <w:lang w:eastAsia="lt-LT"/>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669BFDEF" w14:textId="77777777" w:rsidR="00693F53" w:rsidRPr="00BE0BAF" w:rsidRDefault="00693F53" w:rsidP="004F48E5">
            <w:pPr>
              <w:keepNext/>
              <w:suppressAutoHyphens/>
              <w:jc w:val="center"/>
              <w:textAlignment w:val="baseline"/>
              <w:outlineLvl w:val="3"/>
              <w:rPr>
                <w:b/>
                <w:sz w:val="20"/>
                <w:lang w:eastAsia="lt-LT"/>
              </w:rPr>
            </w:pPr>
            <w:r w:rsidRPr="00BE0BAF">
              <w:rPr>
                <w:b/>
                <w:sz w:val="20"/>
                <w:lang w:eastAsia="lt-LT"/>
              </w:rPr>
              <w:t>hidraulinė</w:t>
            </w:r>
          </w:p>
        </w:tc>
        <w:tc>
          <w:tcPr>
            <w:tcW w:w="3585" w:type="dxa"/>
            <w:gridSpan w:val="3"/>
            <w:tcBorders>
              <w:top w:val="single" w:sz="4" w:space="0" w:color="auto"/>
              <w:left w:val="single" w:sz="4" w:space="0" w:color="auto"/>
              <w:bottom w:val="single" w:sz="4" w:space="0" w:color="auto"/>
              <w:right w:val="single" w:sz="4" w:space="0" w:color="auto"/>
            </w:tcBorders>
            <w:vAlign w:val="center"/>
          </w:tcPr>
          <w:p w14:paraId="0969AF3E" w14:textId="77777777" w:rsidR="00693F53" w:rsidRPr="00BE0BAF" w:rsidRDefault="00693F53" w:rsidP="004F48E5">
            <w:pPr>
              <w:keepNext/>
              <w:suppressAutoHyphens/>
              <w:jc w:val="center"/>
              <w:textAlignment w:val="baseline"/>
              <w:outlineLvl w:val="3"/>
              <w:rPr>
                <w:b/>
                <w:sz w:val="20"/>
                <w:lang w:eastAsia="lt-LT"/>
              </w:rPr>
            </w:pPr>
            <w:r w:rsidRPr="00BE0BAF">
              <w:rPr>
                <w:b/>
                <w:sz w:val="20"/>
                <w:lang w:eastAsia="lt-LT"/>
              </w:rPr>
              <w:t>teršalais</w:t>
            </w:r>
          </w:p>
        </w:tc>
      </w:tr>
      <w:tr w:rsidR="00693F53" w:rsidRPr="00BE0BAF" w14:paraId="3387D89F" w14:textId="77777777" w:rsidTr="0042473E">
        <w:trPr>
          <w:cantSplit/>
        </w:trPr>
        <w:tc>
          <w:tcPr>
            <w:tcW w:w="711" w:type="dxa"/>
            <w:vMerge/>
            <w:tcBorders>
              <w:top w:val="single" w:sz="4" w:space="0" w:color="auto"/>
              <w:left w:val="single" w:sz="4" w:space="0" w:color="auto"/>
              <w:bottom w:val="single" w:sz="4" w:space="0" w:color="auto"/>
              <w:right w:val="single" w:sz="4" w:space="0" w:color="auto"/>
            </w:tcBorders>
            <w:vAlign w:val="center"/>
          </w:tcPr>
          <w:p w14:paraId="2ECC371E" w14:textId="77777777" w:rsidR="00693F53" w:rsidRPr="00BE0BAF" w:rsidRDefault="00693F53" w:rsidP="004F48E5">
            <w:pPr>
              <w:jc w:val="center"/>
              <w:rPr>
                <w:b/>
                <w:sz w:val="20"/>
                <w:lang w:eastAsia="lt-LT"/>
              </w:rPr>
            </w:pPr>
          </w:p>
        </w:tc>
        <w:tc>
          <w:tcPr>
            <w:tcW w:w="4104" w:type="dxa"/>
            <w:vMerge/>
            <w:tcBorders>
              <w:top w:val="single" w:sz="4" w:space="0" w:color="auto"/>
              <w:left w:val="single" w:sz="4" w:space="0" w:color="auto"/>
              <w:bottom w:val="single" w:sz="4" w:space="0" w:color="auto"/>
              <w:right w:val="single" w:sz="4" w:space="0" w:color="auto"/>
            </w:tcBorders>
            <w:vAlign w:val="center"/>
          </w:tcPr>
          <w:p w14:paraId="6B6B3889" w14:textId="77777777" w:rsidR="00693F53" w:rsidRPr="00BE0BAF" w:rsidRDefault="00693F53" w:rsidP="004F48E5">
            <w:pPr>
              <w:jc w:val="center"/>
              <w:rPr>
                <w:b/>
                <w:sz w:val="20"/>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0B64DA48" w14:textId="77777777" w:rsidR="00693F53" w:rsidRPr="00BE0BAF" w:rsidRDefault="00693F53" w:rsidP="004F48E5">
            <w:pPr>
              <w:jc w:val="center"/>
              <w:rPr>
                <w:b/>
                <w:sz w:val="20"/>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3716AF09" w14:textId="77777777" w:rsidR="00693F53" w:rsidRPr="00BE0BAF" w:rsidRDefault="00693F53" w:rsidP="004F48E5">
            <w:pPr>
              <w:jc w:val="center"/>
              <w:rPr>
                <w:b/>
                <w:sz w:val="20"/>
                <w:lang w:eastAsia="lt-LT"/>
              </w:rPr>
            </w:pPr>
            <w:r w:rsidRPr="00BE0BAF">
              <w:rPr>
                <w:b/>
                <w:sz w:val="20"/>
                <w:lang w:eastAsia="lt-LT"/>
              </w:rPr>
              <w:t>m</w:t>
            </w:r>
            <w:r w:rsidRPr="00BE0BAF">
              <w:rPr>
                <w:b/>
                <w:sz w:val="20"/>
                <w:vertAlign w:val="superscript"/>
                <w:lang w:eastAsia="lt-LT"/>
              </w:rPr>
              <w:t>3</w:t>
            </w:r>
            <w:r w:rsidRPr="00BE0BAF">
              <w:rPr>
                <w:b/>
                <w:sz w:val="20"/>
                <w:lang w:eastAsia="lt-LT"/>
              </w:rPr>
              <w:t>/d</w:t>
            </w:r>
          </w:p>
        </w:tc>
        <w:tc>
          <w:tcPr>
            <w:tcW w:w="1125" w:type="dxa"/>
            <w:tcBorders>
              <w:top w:val="single" w:sz="4" w:space="0" w:color="auto"/>
              <w:left w:val="single" w:sz="4" w:space="0" w:color="auto"/>
              <w:bottom w:val="single" w:sz="4" w:space="0" w:color="auto"/>
              <w:right w:val="single" w:sz="4" w:space="0" w:color="auto"/>
            </w:tcBorders>
            <w:vAlign w:val="center"/>
          </w:tcPr>
          <w:p w14:paraId="7C45AC8E" w14:textId="77777777" w:rsidR="00693F53" w:rsidRPr="00BE0BAF" w:rsidRDefault="00693F53" w:rsidP="004F48E5">
            <w:pPr>
              <w:jc w:val="center"/>
              <w:rPr>
                <w:b/>
                <w:sz w:val="20"/>
                <w:lang w:eastAsia="lt-LT"/>
              </w:rPr>
            </w:pPr>
            <w:r w:rsidRPr="00BE0BAF">
              <w:rPr>
                <w:b/>
                <w:sz w:val="20"/>
                <w:lang w:eastAsia="lt-LT"/>
              </w:rPr>
              <w:t>m</w:t>
            </w:r>
            <w:r w:rsidRPr="00BE0BAF">
              <w:rPr>
                <w:b/>
                <w:sz w:val="20"/>
                <w:vertAlign w:val="superscript"/>
                <w:lang w:eastAsia="lt-LT"/>
              </w:rPr>
              <w:t>3</w:t>
            </w:r>
            <w:r w:rsidRPr="00BE0BAF">
              <w:rPr>
                <w:b/>
                <w:sz w:val="20"/>
                <w:lang w:eastAsia="lt-LT"/>
              </w:rPr>
              <w:t>/metus</w:t>
            </w:r>
          </w:p>
        </w:tc>
        <w:tc>
          <w:tcPr>
            <w:tcW w:w="1304" w:type="dxa"/>
            <w:tcBorders>
              <w:top w:val="single" w:sz="4" w:space="0" w:color="auto"/>
              <w:left w:val="single" w:sz="4" w:space="0" w:color="auto"/>
              <w:bottom w:val="single" w:sz="4" w:space="0" w:color="auto"/>
              <w:right w:val="single" w:sz="4" w:space="0" w:color="auto"/>
            </w:tcBorders>
            <w:vAlign w:val="center"/>
          </w:tcPr>
          <w:p w14:paraId="17F9BDF2" w14:textId="77777777" w:rsidR="00693F53" w:rsidRPr="00BE0BAF" w:rsidRDefault="00693F53" w:rsidP="004F48E5">
            <w:pPr>
              <w:jc w:val="center"/>
              <w:rPr>
                <w:b/>
                <w:sz w:val="20"/>
                <w:vertAlign w:val="superscript"/>
                <w:lang w:eastAsia="lt-LT"/>
              </w:rPr>
            </w:pPr>
            <w:r w:rsidRPr="00BE0BAF">
              <w:rPr>
                <w:b/>
                <w:sz w:val="20"/>
                <w:lang w:eastAsia="lt-LT"/>
              </w:rPr>
              <w:t>parametras</w:t>
            </w:r>
          </w:p>
        </w:tc>
        <w:tc>
          <w:tcPr>
            <w:tcW w:w="1258" w:type="dxa"/>
            <w:tcBorders>
              <w:top w:val="single" w:sz="4" w:space="0" w:color="auto"/>
              <w:left w:val="single" w:sz="4" w:space="0" w:color="auto"/>
              <w:bottom w:val="single" w:sz="4" w:space="0" w:color="auto"/>
              <w:right w:val="single" w:sz="4" w:space="0" w:color="auto"/>
            </w:tcBorders>
            <w:vAlign w:val="center"/>
          </w:tcPr>
          <w:p w14:paraId="62F8B837" w14:textId="77777777" w:rsidR="00693F53" w:rsidRPr="00BE0BAF" w:rsidRDefault="00693F53" w:rsidP="004F48E5">
            <w:pPr>
              <w:jc w:val="center"/>
              <w:rPr>
                <w:b/>
                <w:sz w:val="20"/>
                <w:lang w:eastAsia="lt-LT"/>
              </w:rPr>
            </w:pPr>
            <w:r w:rsidRPr="00BE0BAF">
              <w:rPr>
                <w:b/>
                <w:sz w:val="20"/>
                <w:lang w:eastAsia="lt-LT"/>
              </w:rPr>
              <w:t>mato vnt.</w:t>
            </w:r>
          </w:p>
        </w:tc>
        <w:tc>
          <w:tcPr>
            <w:tcW w:w="1023" w:type="dxa"/>
            <w:tcBorders>
              <w:top w:val="single" w:sz="4" w:space="0" w:color="auto"/>
              <w:left w:val="single" w:sz="4" w:space="0" w:color="auto"/>
              <w:bottom w:val="single" w:sz="4" w:space="0" w:color="auto"/>
              <w:right w:val="single" w:sz="4" w:space="0" w:color="auto"/>
            </w:tcBorders>
            <w:vAlign w:val="center"/>
          </w:tcPr>
          <w:p w14:paraId="7AC004DF" w14:textId="77777777" w:rsidR="00693F53" w:rsidRPr="00BE0BAF" w:rsidRDefault="00693F53" w:rsidP="004F48E5">
            <w:pPr>
              <w:jc w:val="center"/>
              <w:rPr>
                <w:b/>
                <w:sz w:val="22"/>
                <w:szCs w:val="22"/>
                <w:lang w:eastAsia="lt-LT"/>
              </w:rPr>
            </w:pPr>
            <w:r w:rsidRPr="00BE0BAF">
              <w:rPr>
                <w:b/>
                <w:sz w:val="22"/>
                <w:szCs w:val="22"/>
                <w:lang w:eastAsia="lt-LT"/>
              </w:rPr>
              <w:t>reikšmė</w:t>
            </w:r>
          </w:p>
        </w:tc>
      </w:tr>
      <w:tr w:rsidR="00693F53" w:rsidRPr="00BE0BAF" w14:paraId="7E9416CC" w14:textId="77777777" w:rsidTr="0042473E">
        <w:trPr>
          <w:cantSplit/>
        </w:trPr>
        <w:tc>
          <w:tcPr>
            <w:tcW w:w="711" w:type="dxa"/>
            <w:tcBorders>
              <w:top w:val="single" w:sz="4" w:space="0" w:color="auto"/>
              <w:left w:val="single" w:sz="4" w:space="0" w:color="auto"/>
              <w:bottom w:val="single" w:sz="4" w:space="0" w:color="auto"/>
              <w:right w:val="single" w:sz="4" w:space="0" w:color="auto"/>
            </w:tcBorders>
            <w:vAlign w:val="center"/>
          </w:tcPr>
          <w:p w14:paraId="7D8E1E1B" w14:textId="77777777" w:rsidR="00693F53" w:rsidRPr="00BE0BAF" w:rsidRDefault="00693F53" w:rsidP="004F48E5">
            <w:pPr>
              <w:jc w:val="center"/>
              <w:rPr>
                <w:b/>
                <w:sz w:val="20"/>
                <w:lang w:eastAsia="lt-LT"/>
              </w:rPr>
            </w:pPr>
            <w:r w:rsidRPr="00BE0BAF">
              <w:rPr>
                <w:b/>
                <w:sz w:val="20"/>
                <w:lang w:eastAsia="lt-LT"/>
              </w:rPr>
              <w:t>1</w:t>
            </w:r>
          </w:p>
        </w:tc>
        <w:tc>
          <w:tcPr>
            <w:tcW w:w="4104" w:type="dxa"/>
            <w:tcBorders>
              <w:top w:val="single" w:sz="4" w:space="0" w:color="auto"/>
              <w:left w:val="single" w:sz="4" w:space="0" w:color="auto"/>
              <w:bottom w:val="single" w:sz="4" w:space="0" w:color="auto"/>
              <w:right w:val="single" w:sz="4" w:space="0" w:color="auto"/>
            </w:tcBorders>
            <w:vAlign w:val="center"/>
          </w:tcPr>
          <w:p w14:paraId="5025E38D" w14:textId="77777777" w:rsidR="00693F53" w:rsidRPr="00BE0BAF" w:rsidRDefault="00693F53" w:rsidP="004F48E5">
            <w:pPr>
              <w:jc w:val="center"/>
              <w:rPr>
                <w:b/>
                <w:sz w:val="20"/>
                <w:lang w:eastAsia="lt-LT"/>
              </w:rPr>
            </w:pPr>
            <w:r w:rsidRPr="00BE0BAF">
              <w:rPr>
                <w:b/>
                <w:sz w:val="20"/>
                <w:lang w:eastAsia="lt-LT"/>
              </w:rPr>
              <w:t>2</w:t>
            </w:r>
          </w:p>
        </w:tc>
        <w:tc>
          <w:tcPr>
            <w:tcW w:w="2977" w:type="dxa"/>
            <w:tcBorders>
              <w:top w:val="single" w:sz="4" w:space="0" w:color="auto"/>
              <w:left w:val="single" w:sz="4" w:space="0" w:color="auto"/>
              <w:bottom w:val="single" w:sz="4" w:space="0" w:color="auto"/>
              <w:right w:val="single" w:sz="4" w:space="0" w:color="auto"/>
            </w:tcBorders>
            <w:vAlign w:val="center"/>
          </w:tcPr>
          <w:p w14:paraId="589767DF" w14:textId="77777777" w:rsidR="00693F53" w:rsidRPr="00BE0BAF" w:rsidRDefault="00693F53" w:rsidP="004F48E5">
            <w:pPr>
              <w:jc w:val="center"/>
              <w:rPr>
                <w:b/>
                <w:sz w:val="20"/>
                <w:lang w:eastAsia="lt-LT"/>
              </w:rPr>
            </w:pPr>
            <w:r w:rsidRPr="00BE0BAF">
              <w:rPr>
                <w:b/>
                <w:sz w:val="20"/>
                <w:lang w:eastAsia="lt-LT"/>
              </w:rPr>
              <w:t>3</w:t>
            </w:r>
          </w:p>
        </w:tc>
        <w:tc>
          <w:tcPr>
            <w:tcW w:w="992" w:type="dxa"/>
            <w:tcBorders>
              <w:top w:val="single" w:sz="4" w:space="0" w:color="auto"/>
              <w:left w:val="single" w:sz="4" w:space="0" w:color="auto"/>
              <w:bottom w:val="single" w:sz="4" w:space="0" w:color="auto"/>
              <w:right w:val="single" w:sz="4" w:space="0" w:color="auto"/>
            </w:tcBorders>
            <w:vAlign w:val="center"/>
          </w:tcPr>
          <w:p w14:paraId="4378B313" w14:textId="77777777" w:rsidR="00693F53" w:rsidRPr="00BE0BAF" w:rsidRDefault="00693F53" w:rsidP="004F48E5">
            <w:pPr>
              <w:jc w:val="center"/>
              <w:rPr>
                <w:b/>
                <w:sz w:val="20"/>
                <w:lang w:eastAsia="lt-LT"/>
              </w:rPr>
            </w:pPr>
            <w:r w:rsidRPr="00BE0BAF">
              <w:rPr>
                <w:b/>
                <w:sz w:val="20"/>
                <w:lang w:eastAsia="lt-LT"/>
              </w:rPr>
              <w:t>4</w:t>
            </w:r>
          </w:p>
        </w:tc>
        <w:tc>
          <w:tcPr>
            <w:tcW w:w="1125" w:type="dxa"/>
            <w:tcBorders>
              <w:top w:val="single" w:sz="4" w:space="0" w:color="auto"/>
              <w:left w:val="single" w:sz="4" w:space="0" w:color="auto"/>
              <w:bottom w:val="single" w:sz="4" w:space="0" w:color="auto"/>
              <w:right w:val="single" w:sz="4" w:space="0" w:color="auto"/>
            </w:tcBorders>
            <w:vAlign w:val="center"/>
          </w:tcPr>
          <w:p w14:paraId="087AAA4F" w14:textId="77777777" w:rsidR="00693F53" w:rsidRPr="00BE0BAF" w:rsidRDefault="00693F53" w:rsidP="004F48E5">
            <w:pPr>
              <w:jc w:val="center"/>
              <w:rPr>
                <w:b/>
                <w:color w:val="000000"/>
                <w:sz w:val="20"/>
                <w:lang w:eastAsia="lt-LT"/>
              </w:rPr>
            </w:pPr>
            <w:r w:rsidRPr="00BE0BAF">
              <w:rPr>
                <w:b/>
                <w:color w:val="000000"/>
                <w:sz w:val="20"/>
                <w:lang w:eastAsia="lt-LT"/>
              </w:rPr>
              <w:t>5</w:t>
            </w:r>
          </w:p>
        </w:tc>
        <w:tc>
          <w:tcPr>
            <w:tcW w:w="1304" w:type="dxa"/>
            <w:tcBorders>
              <w:top w:val="single" w:sz="4" w:space="0" w:color="auto"/>
              <w:left w:val="single" w:sz="4" w:space="0" w:color="auto"/>
              <w:bottom w:val="single" w:sz="4" w:space="0" w:color="auto"/>
              <w:right w:val="single" w:sz="4" w:space="0" w:color="auto"/>
            </w:tcBorders>
            <w:vAlign w:val="center"/>
          </w:tcPr>
          <w:p w14:paraId="64E45A56" w14:textId="77777777" w:rsidR="00693F53" w:rsidRPr="00BE0BAF" w:rsidRDefault="00693F53" w:rsidP="004F48E5">
            <w:pPr>
              <w:jc w:val="center"/>
              <w:rPr>
                <w:b/>
                <w:color w:val="000000"/>
                <w:sz w:val="20"/>
                <w:lang w:eastAsia="lt-LT"/>
              </w:rPr>
            </w:pPr>
            <w:r w:rsidRPr="00BE0BAF">
              <w:rPr>
                <w:b/>
                <w:color w:val="000000"/>
                <w:sz w:val="20"/>
                <w:lang w:eastAsia="lt-LT"/>
              </w:rPr>
              <w:t>6</w:t>
            </w:r>
          </w:p>
        </w:tc>
        <w:tc>
          <w:tcPr>
            <w:tcW w:w="1258" w:type="dxa"/>
            <w:tcBorders>
              <w:top w:val="single" w:sz="4" w:space="0" w:color="auto"/>
              <w:left w:val="single" w:sz="4" w:space="0" w:color="auto"/>
              <w:bottom w:val="single" w:sz="4" w:space="0" w:color="auto"/>
              <w:right w:val="single" w:sz="4" w:space="0" w:color="auto"/>
            </w:tcBorders>
            <w:vAlign w:val="center"/>
          </w:tcPr>
          <w:p w14:paraId="276A7394" w14:textId="77777777" w:rsidR="00693F53" w:rsidRPr="00BE0BAF" w:rsidRDefault="00693F53" w:rsidP="004F48E5">
            <w:pPr>
              <w:jc w:val="center"/>
              <w:rPr>
                <w:b/>
                <w:color w:val="000000"/>
                <w:sz w:val="20"/>
                <w:lang w:eastAsia="lt-LT"/>
              </w:rPr>
            </w:pPr>
            <w:r w:rsidRPr="00BE0BAF">
              <w:rPr>
                <w:b/>
                <w:color w:val="000000"/>
                <w:sz w:val="20"/>
                <w:lang w:eastAsia="lt-LT"/>
              </w:rPr>
              <w:t>7</w:t>
            </w:r>
          </w:p>
        </w:tc>
        <w:tc>
          <w:tcPr>
            <w:tcW w:w="1023" w:type="dxa"/>
            <w:tcBorders>
              <w:top w:val="single" w:sz="4" w:space="0" w:color="auto"/>
              <w:left w:val="single" w:sz="4" w:space="0" w:color="auto"/>
              <w:bottom w:val="single" w:sz="4" w:space="0" w:color="auto"/>
              <w:right w:val="single" w:sz="4" w:space="0" w:color="auto"/>
            </w:tcBorders>
            <w:vAlign w:val="center"/>
          </w:tcPr>
          <w:p w14:paraId="39E0C28B" w14:textId="77777777" w:rsidR="00693F53" w:rsidRPr="00BE0BAF" w:rsidRDefault="00693F53" w:rsidP="004F48E5">
            <w:pPr>
              <w:jc w:val="center"/>
              <w:rPr>
                <w:b/>
                <w:color w:val="000000"/>
                <w:sz w:val="22"/>
                <w:szCs w:val="22"/>
                <w:lang w:eastAsia="lt-LT"/>
              </w:rPr>
            </w:pPr>
            <w:r w:rsidRPr="00BE0BAF">
              <w:rPr>
                <w:b/>
                <w:color w:val="000000"/>
                <w:sz w:val="22"/>
                <w:szCs w:val="22"/>
                <w:lang w:eastAsia="lt-LT"/>
              </w:rPr>
              <w:t>8</w:t>
            </w:r>
          </w:p>
        </w:tc>
      </w:tr>
      <w:tr w:rsidR="00CF4D24" w:rsidRPr="00BE0BAF" w14:paraId="051E6CE1" w14:textId="77777777" w:rsidTr="001B75E3">
        <w:trPr>
          <w:cantSplit/>
          <w:trHeight w:val="509"/>
        </w:trPr>
        <w:tc>
          <w:tcPr>
            <w:tcW w:w="711" w:type="dxa"/>
            <w:vMerge w:val="restart"/>
            <w:tcBorders>
              <w:top w:val="single" w:sz="4" w:space="0" w:color="auto"/>
              <w:left w:val="single" w:sz="4" w:space="0" w:color="auto"/>
              <w:right w:val="single" w:sz="4" w:space="0" w:color="auto"/>
            </w:tcBorders>
            <w:vAlign w:val="center"/>
          </w:tcPr>
          <w:p w14:paraId="123B9B2E" w14:textId="77777777" w:rsidR="00CF4D24" w:rsidRPr="00BE0BAF" w:rsidRDefault="00CF4D24" w:rsidP="00E2481B">
            <w:pPr>
              <w:jc w:val="center"/>
              <w:rPr>
                <w:sz w:val="20"/>
                <w:lang w:eastAsia="lt-LT"/>
              </w:rPr>
            </w:pPr>
            <w:r w:rsidRPr="00BE0BAF">
              <w:rPr>
                <w:sz w:val="20"/>
                <w:lang w:eastAsia="lt-LT"/>
              </w:rPr>
              <w:t>2.</w:t>
            </w:r>
          </w:p>
        </w:tc>
        <w:tc>
          <w:tcPr>
            <w:tcW w:w="4104" w:type="dxa"/>
            <w:vMerge w:val="restart"/>
            <w:tcBorders>
              <w:top w:val="single" w:sz="4" w:space="0" w:color="auto"/>
              <w:left w:val="single" w:sz="4" w:space="0" w:color="auto"/>
              <w:right w:val="single" w:sz="4" w:space="0" w:color="auto"/>
            </w:tcBorders>
            <w:vAlign w:val="center"/>
          </w:tcPr>
          <w:p w14:paraId="51B5E5D5" w14:textId="4C87D8E4" w:rsidR="00CF4D24" w:rsidRPr="00BE0BAF" w:rsidRDefault="00CF4D24" w:rsidP="00EF6FCD">
            <w:pPr>
              <w:tabs>
                <w:tab w:val="left" w:pos="169"/>
              </w:tabs>
              <w:jc w:val="both"/>
              <w:rPr>
                <w:sz w:val="20"/>
                <w:lang w:eastAsia="lt-LT"/>
              </w:rPr>
            </w:pPr>
            <w:r w:rsidRPr="00BE0BAF">
              <w:rPr>
                <w:sz w:val="20"/>
                <w:lang w:eastAsia="lt-LT"/>
              </w:rPr>
              <w:t>Gamybinės (paukštidžių plovimo) nuotekos kaupiamos 50 m</w:t>
            </w:r>
            <w:r w:rsidR="00EF6FCD" w:rsidRPr="00BE0BAF">
              <w:rPr>
                <w:sz w:val="20"/>
                <w:vertAlign w:val="superscript"/>
                <w:lang w:eastAsia="lt-LT"/>
              </w:rPr>
              <w:t>3</w:t>
            </w:r>
            <w:r w:rsidRPr="00BE0BAF">
              <w:rPr>
                <w:sz w:val="20"/>
                <w:lang w:eastAsia="lt-LT"/>
              </w:rPr>
              <w:t xml:space="preserve"> požeminėje nuotekų talpoje ir šaltuoju metų laiku išvežamos į AB Kaišiadorių paukštynas gamybinių nuotekų valymo įrenginius, iš kurių apvalytos pate</w:t>
            </w:r>
            <w:r w:rsidR="00EF6FCD" w:rsidRPr="00BE0BAF">
              <w:rPr>
                <w:sz w:val="20"/>
                <w:lang w:eastAsia="lt-LT"/>
              </w:rPr>
              <w:t>nka</w:t>
            </w:r>
            <w:r w:rsidRPr="00BE0BAF">
              <w:rPr>
                <w:sz w:val="20"/>
                <w:lang w:eastAsia="lt-LT"/>
              </w:rPr>
              <w:t xml:space="preserve"> į UAB „Kaišiadorių vandenys“ nuotekų sistemą</w:t>
            </w:r>
          </w:p>
        </w:tc>
        <w:tc>
          <w:tcPr>
            <w:tcW w:w="2977" w:type="dxa"/>
            <w:vMerge w:val="restart"/>
            <w:tcBorders>
              <w:top w:val="single" w:sz="4" w:space="0" w:color="auto"/>
              <w:left w:val="single" w:sz="4" w:space="0" w:color="auto"/>
              <w:right w:val="single" w:sz="4" w:space="0" w:color="auto"/>
            </w:tcBorders>
            <w:vAlign w:val="center"/>
          </w:tcPr>
          <w:p w14:paraId="4A3EFA90" w14:textId="77777777" w:rsidR="00CF4D24" w:rsidRPr="00BE0BAF" w:rsidRDefault="00CF4D24" w:rsidP="00490805">
            <w:pPr>
              <w:jc w:val="both"/>
              <w:rPr>
                <w:sz w:val="20"/>
                <w:lang w:eastAsia="lt-LT"/>
              </w:rPr>
            </w:pPr>
            <w:r w:rsidRPr="00BE0BAF">
              <w:rPr>
                <w:sz w:val="20"/>
                <w:lang w:eastAsia="lt-LT"/>
              </w:rPr>
              <w:t>AB Kaišiadorių paukštyno 2015 m. gruodžio 18 d. nuotekų tvarkymo sutartis Nr. 119//KP1074-5.10/2015 su UAB „Kaišiadorių vandenys“; 2016 m. gruodžio 12 d. papildomas susitarimas Nr. 99; galioja iki 2017-12-31</w:t>
            </w:r>
          </w:p>
        </w:tc>
        <w:tc>
          <w:tcPr>
            <w:tcW w:w="992" w:type="dxa"/>
            <w:vMerge w:val="restart"/>
            <w:tcBorders>
              <w:top w:val="single" w:sz="4" w:space="0" w:color="auto"/>
              <w:left w:val="single" w:sz="4" w:space="0" w:color="auto"/>
              <w:right w:val="single" w:sz="4" w:space="0" w:color="auto"/>
            </w:tcBorders>
            <w:vAlign w:val="center"/>
          </w:tcPr>
          <w:p w14:paraId="6D1F4C83" w14:textId="77777777" w:rsidR="00CF4D24" w:rsidRPr="00BE0BAF" w:rsidRDefault="00CF4D24" w:rsidP="004F48E5">
            <w:pPr>
              <w:jc w:val="center"/>
              <w:rPr>
                <w:sz w:val="20"/>
                <w:lang w:eastAsia="lt-LT"/>
              </w:rPr>
            </w:pPr>
            <w:r w:rsidRPr="00BE0BAF">
              <w:rPr>
                <w:sz w:val="20"/>
                <w:lang w:eastAsia="lt-LT"/>
              </w:rPr>
              <w:t>1050</w:t>
            </w:r>
          </w:p>
        </w:tc>
        <w:tc>
          <w:tcPr>
            <w:tcW w:w="1125" w:type="dxa"/>
            <w:vMerge w:val="restart"/>
            <w:tcBorders>
              <w:top w:val="single" w:sz="4" w:space="0" w:color="auto"/>
              <w:left w:val="single" w:sz="4" w:space="0" w:color="auto"/>
              <w:right w:val="single" w:sz="4" w:space="0" w:color="auto"/>
            </w:tcBorders>
            <w:vAlign w:val="center"/>
          </w:tcPr>
          <w:p w14:paraId="64C73480" w14:textId="77777777" w:rsidR="00CF4D24" w:rsidRPr="00BE0BAF" w:rsidRDefault="00CF4D24" w:rsidP="004F48E5">
            <w:pPr>
              <w:jc w:val="center"/>
              <w:rPr>
                <w:sz w:val="20"/>
                <w:lang w:eastAsia="lt-LT"/>
              </w:rPr>
            </w:pPr>
            <w:r w:rsidRPr="00BE0BAF">
              <w:rPr>
                <w:sz w:val="20"/>
                <w:lang w:eastAsia="lt-LT"/>
              </w:rPr>
              <w:t>-</w:t>
            </w:r>
          </w:p>
        </w:tc>
        <w:tc>
          <w:tcPr>
            <w:tcW w:w="1304" w:type="dxa"/>
            <w:tcBorders>
              <w:top w:val="single" w:sz="4" w:space="0" w:color="auto"/>
              <w:left w:val="single" w:sz="4" w:space="0" w:color="auto"/>
              <w:right w:val="single" w:sz="4" w:space="0" w:color="auto"/>
            </w:tcBorders>
            <w:vAlign w:val="center"/>
          </w:tcPr>
          <w:p w14:paraId="4935F687" w14:textId="77777777" w:rsidR="00CF4D24" w:rsidRPr="00BE0BAF" w:rsidRDefault="00CF4D24" w:rsidP="004F48E5">
            <w:pPr>
              <w:jc w:val="center"/>
              <w:rPr>
                <w:sz w:val="20"/>
                <w:vertAlign w:val="subscript"/>
                <w:lang w:eastAsia="lt-LT"/>
              </w:rPr>
            </w:pPr>
            <w:r w:rsidRPr="00BE0BAF">
              <w:rPr>
                <w:sz w:val="20"/>
                <w:lang w:eastAsia="lt-LT"/>
              </w:rPr>
              <w:t>BDS</w:t>
            </w:r>
            <w:r w:rsidRPr="00BE0BAF">
              <w:rPr>
                <w:sz w:val="20"/>
                <w:vertAlign w:val="subscript"/>
                <w:lang w:eastAsia="lt-LT"/>
              </w:rPr>
              <w:t>7</w:t>
            </w:r>
          </w:p>
        </w:tc>
        <w:tc>
          <w:tcPr>
            <w:tcW w:w="1258" w:type="dxa"/>
            <w:tcBorders>
              <w:top w:val="single" w:sz="4" w:space="0" w:color="auto"/>
              <w:left w:val="single" w:sz="4" w:space="0" w:color="auto"/>
              <w:right w:val="single" w:sz="4" w:space="0" w:color="auto"/>
            </w:tcBorders>
            <w:vAlign w:val="center"/>
          </w:tcPr>
          <w:p w14:paraId="363F85B1" w14:textId="77777777" w:rsidR="00CF4D24" w:rsidRPr="00BE0BAF" w:rsidRDefault="00CF4D24" w:rsidP="004F48E5">
            <w:pPr>
              <w:jc w:val="center"/>
              <w:rPr>
                <w:sz w:val="20"/>
                <w:lang w:eastAsia="lt-LT"/>
              </w:rPr>
            </w:pPr>
            <w:r w:rsidRPr="00BE0BAF">
              <w:rPr>
                <w:sz w:val="20"/>
                <w:lang w:eastAsia="lt-LT"/>
              </w:rPr>
              <w:t>mg/l</w:t>
            </w:r>
          </w:p>
        </w:tc>
        <w:tc>
          <w:tcPr>
            <w:tcW w:w="1023" w:type="dxa"/>
            <w:tcBorders>
              <w:top w:val="single" w:sz="4" w:space="0" w:color="auto"/>
              <w:left w:val="single" w:sz="4" w:space="0" w:color="auto"/>
              <w:right w:val="single" w:sz="4" w:space="0" w:color="auto"/>
            </w:tcBorders>
            <w:vAlign w:val="center"/>
          </w:tcPr>
          <w:p w14:paraId="3DF89950" w14:textId="77777777" w:rsidR="00CF4D24" w:rsidRPr="00BE0BAF" w:rsidRDefault="00CF4D24" w:rsidP="004F48E5">
            <w:pPr>
              <w:jc w:val="center"/>
              <w:rPr>
                <w:sz w:val="20"/>
                <w:lang w:eastAsia="lt-LT"/>
              </w:rPr>
            </w:pPr>
            <w:r w:rsidRPr="00BE0BAF">
              <w:rPr>
                <w:sz w:val="20"/>
                <w:lang w:eastAsia="lt-LT"/>
              </w:rPr>
              <w:t>467</w:t>
            </w:r>
          </w:p>
        </w:tc>
      </w:tr>
      <w:tr w:rsidR="00CF4D24" w:rsidRPr="00BE0BAF" w14:paraId="42CF5C50" w14:textId="77777777" w:rsidTr="001B75E3">
        <w:trPr>
          <w:cantSplit/>
          <w:trHeight w:val="509"/>
        </w:trPr>
        <w:tc>
          <w:tcPr>
            <w:tcW w:w="711" w:type="dxa"/>
            <w:vMerge/>
            <w:tcBorders>
              <w:left w:val="single" w:sz="4" w:space="0" w:color="auto"/>
              <w:right w:val="single" w:sz="4" w:space="0" w:color="auto"/>
            </w:tcBorders>
            <w:vAlign w:val="center"/>
          </w:tcPr>
          <w:p w14:paraId="7B43ACE8" w14:textId="77777777" w:rsidR="00CF4D24" w:rsidRPr="00BE0BAF" w:rsidRDefault="00CF4D24" w:rsidP="004F48E5">
            <w:pPr>
              <w:jc w:val="center"/>
              <w:rPr>
                <w:sz w:val="20"/>
                <w:lang w:eastAsia="lt-LT"/>
              </w:rPr>
            </w:pPr>
          </w:p>
        </w:tc>
        <w:tc>
          <w:tcPr>
            <w:tcW w:w="4104" w:type="dxa"/>
            <w:vMerge/>
            <w:tcBorders>
              <w:left w:val="single" w:sz="4" w:space="0" w:color="auto"/>
              <w:right w:val="single" w:sz="4" w:space="0" w:color="auto"/>
            </w:tcBorders>
            <w:vAlign w:val="center"/>
          </w:tcPr>
          <w:p w14:paraId="6E4D30D2" w14:textId="77777777" w:rsidR="00CF4D24" w:rsidRPr="00BE0BAF" w:rsidRDefault="00CF4D24" w:rsidP="00490805">
            <w:pPr>
              <w:tabs>
                <w:tab w:val="left" w:pos="348"/>
              </w:tabs>
              <w:jc w:val="both"/>
              <w:rPr>
                <w:bCs/>
                <w:iCs/>
                <w:color w:val="000000"/>
                <w:sz w:val="20"/>
              </w:rPr>
            </w:pPr>
          </w:p>
        </w:tc>
        <w:tc>
          <w:tcPr>
            <w:tcW w:w="2977" w:type="dxa"/>
            <w:vMerge/>
            <w:tcBorders>
              <w:left w:val="single" w:sz="4" w:space="0" w:color="auto"/>
              <w:right w:val="single" w:sz="4" w:space="0" w:color="auto"/>
            </w:tcBorders>
            <w:vAlign w:val="center"/>
          </w:tcPr>
          <w:p w14:paraId="2256E1E6" w14:textId="77777777" w:rsidR="00CF4D24" w:rsidRPr="00BE0BAF" w:rsidRDefault="00CF4D24" w:rsidP="00490805">
            <w:pPr>
              <w:jc w:val="both"/>
              <w:rPr>
                <w:sz w:val="20"/>
                <w:lang w:eastAsia="lt-LT"/>
              </w:rPr>
            </w:pPr>
          </w:p>
        </w:tc>
        <w:tc>
          <w:tcPr>
            <w:tcW w:w="992" w:type="dxa"/>
            <w:vMerge/>
            <w:tcBorders>
              <w:left w:val="single" w:sz="4" w:space="0" w:color="auto"/>
              <w:right w:val="single" w:sz="4" w:space="0" w:color="auto"/>
            </w:tcBorders>
            <w:vAlign w:val="center"/>
          </w:tcPr>
          <w:p w14:paraId="7A2506E6" w14:textId="77777777" w:rsidR="00CF4D24" w:rsidRPr="00BE0BAF" w:rsidRDefault="00CF4D24" w:rsidP="004F48E5">
            <w:pPr>
              <w:jc w:val="center"/>
              <w:rPr>
                <w:sz w:val="20"/>
                <w:lang w:eastAsia="lt-LT"/>
              </w:rPr>
            </w:pPr>
          </w:p>
        </w:tc>
        <w:tc>
          <w:tcPr>
            <w:tcW w:w="1125" w:type="dxa"/>
            <w:vMerge/>
            <w:tcBorders>
              <w:left w:val="single" w:sz="4" w:space="0" w:color="auto"/>
              <w:right w:val="single" w:sz="4" w:space="0" w:color="auto"/>
            </w:tcBorders>
            <w:vAlign w:val="center"/>
          </w:tcPr>
          <w:p w14:paraId="7986974B" w14:textId="77777777" w:rsidR="00CF4D24" w:rsidRPr="00BE0BAF" w:rsidRDefault="00CF4D24" w:rsidP="004F48E5">
            <w:pPr>
              <w:jc w:val="center"/>
              <w:rPr>
                <w:sz w:val="20"/>
                <w:lang w:eastAsia="lt-LT"/>
              </w:rPr>
            </w:pPr>
          </w:p>
        </w:tc>
        <w:tc>
          <w:tcPr>
            <w:tcW w:w="1304" w:type="dxa"/>
            <w:tcBorders>
              <w:top w:val="single" w:sz="4" w:space="0" w:color="auto"/>
              <w:left w:val="single" w:sz="4" w:space="0" w:color="auto"/>
              <w:right w:val="single" w:sz="4" w:space="0" w:color="auto"/>
            </w:tcBorders>
            <w:vAlign w:val="center"/>
          </w:tcPr>
          <w:p w14:paraId="3B670E42" w14:textId="77777777" w:rsidR="00CF4D24" w:rsidRPr="00BE0BAF" w:rsidRDefault="00CF4D24" w:rsidP="004F48E5">
            <w:pPr>
              <w:jc w:val="center"/>
              <w:rPr>
                <w:sz w:val="20"/>
                <w:lang w:eastAsia="lt-LT"/>
              </w:rPr>
            </w:pPr>
            <w:r w:rsidRPr="00BE0BAF">
              <w:rPr>
                <w:sz w:val="20"/>
                <w:lang w:eastAsia="lt-LT"/>
              </w:rPr>
              <w:t>Bendras azotas</w:t>
            </w:r>
          </w:p>
        </w:tc>
        <w:tc>
          <w:tcPr>
            <w:tcW w:w="1258" w:type="dxa"/>
            <w:tcBorders>
              <w:left w:val="single" w:sz="4" w:space="0" w:color="auto"/>
              <w:right w:val="single" w:sz="4" w:space="0" w:color="auto"/>
            </w:tcBorders>
            <w:vAlign w:val="center"/>
          </w:tcPr>
          <w:p w14:paraId="7B9AD71C" w14:textId="77777777" w:rsidR="00CF4D24" w:rsidRPr="00BE0BAF" w:rsidRDefault="00CF4D24" w:rsidP="004F48E5">
            <w:pPr>
              <w:jc w:val="center"/>
              <w:rPr>
                <w:sz w:val="20"/>
                <w:lang w:eastAsia="lt-LT"/>
              </w:rPr>
            </w:pPr>
            <w:r w:rsidRPr="00BE0BAF">
              <w:rPr>
                <w:sz w:val="20"/>
                <w:lang w:eastAsia="lt-LT"/>
              </w:rPr>
              <w:t>mg/l</w:t>
            </w:r>
          </w:p>
        </w:tc>
        <w:tc>
          <w:tcPr>
            <w:tcW w:w="1023" w:type="dxa"/>
            <w:tcBorders>
              <w:left w:val="single" w:sz="4" w:space="0" w:color="auto"/>
              <w:right w:val="single" w:sz="4" w:space="0" w:color="auto"/>
            </w:tcBorders>
            <w:vAlign w:val="center"/>
          </w:tcPr>
          <w:p w14:paraId="7E3B44E7" w14:textId="77777777" w:rsidR="00CF4D24" w:rsidRPr="00BE0BAF" w:rsidRDefault="00CF4D24" w:rsidP="004F48E5">
            <w:pPr>
              <w:jc w:val="center"/>
              <w:rPr>
                <w:sz w:val="20"/>
                <w:lang w:eastAsia="lt-LT"/>
              </w:rPr>
            </w:pPr>
            <w:r w:rsidRPr="00BE0BAF">
              <w:rPr>
                <w:sz w:val="20"/>
                <w:lang w:eastAsia="lt-LT"/>
              </w:rPr>
              <w:t>83</w:t>
            </w:r>
          </w:p>
        </w:tc>
      </w:tr>
      <w:tr w:rsidR="00CF4D24" w:rsidRPr="00BE0BAF" w14:paraId="10D25C45" w14:textId="77777777" w:rsidTr="001B75E3">
        <w:trPr>
          <w:cantSplit/>
          <w:trHeight w:val="509"/>
        </w:trPr>
        <w:tc>
          <w:tcPr>
            <w:tcW w:w="711" w:type="dxa"/>
            <w:vMerge/>
            <w:tcBorders>
              <w:left w:val="single" w:sz="4" w:space="0" w:color="auto"/>
              <w:right w:val="single" w:sz="4" w:space="0" w:color="auto"/>
            </w:tcBorders>
            <w:vAlign w:val="center"/>
          </w:tcPr>
          <w:p w14:paraId="28152F6C" w14:textId="77777777" w:rsidR="00CF4D24" w:rsidRPr="00BE0BAF" w:rsidRDefault="00CF4D24" w:rsidP="004F48E5">
            <w:pPr>
              <w:jc w:val="center"/>
              <w:rPr>
                <w:sz w:val="20"/>
                <w:lang w:eastAsia="lt-LT"/>
              </w:rPr>
            </w:pPr>
          </w:p>
        </w:tc>
        <w:tc>
          <w:tcPr>
            <w:tcW w:w="4104" w:type="dxa"/>
            <w:vMerge/>
            <w:tcBorders>
              <w:left w:val="single" w:sz="4" w:space="0" w:color="auto"/>
              <w:right w:val="single" w:sz="4" w:space="0" w:color="auto"/>
            </w:tcBorders>
            <w:vAlign w:val="center"/>
          </w:tcPr>
          <w:p w14:paraId="4FC90B37" w14:textId="77777777" w:rsidR="00CF4D24" w:rsidRPr="00BE0BAF" w:rsidRDefault="00CF4D24" w:rsidP="00490805">
            <w:pPr>
              <w:tabs>
                <w:tab w:val="left" w:pos="348"/>
              </w:tabs>
              <w:jc w:val="both"/>
              <w:rPr>
                <w:bCs/>
                <w:iCs/>
                <w:color w:val="000000"/>
                <w:sz w:val="20"/>
              </w:rPr>
            </w:pPr>
          </w:p>
        </w:tc>
        <w:tc>
          <w:tcPr>
            <w:tcW w:w="2977" w:type="dxa"/>
            <w:vMerge/>
            <w:tcBorders>
              <w:left w:val="single" w:sz="4" w:space="0" w:color="auto"/>
              <w:right w:val="single" w:sz="4" w:space="0" w:color="auto"/>
            </w:tcBorders>
            <w:vAlign w:val="center"/>
          </w:tcPr>
          <w:p w14:paraId="6EC013AC" w14:textId="77777777" w:rsidR="00CF4D24" w:rsidRPr="00BE0BAF" w:rsidRDefault="00CF4D24" w:rsidP="00490805">
            <w:pPr>
              <w:jc w:val="both"/>
              <w:rPr>
                <w:sz w:val="20"/>
                <w:lang w:eastAsia="lt-LT"/>
              </w:rPr>
            </w:pPr>
          </w:p>
        </w:tc>
        <w:tc>
          <w:tcPr>
            <w:tcW w:w="992" w:type="dxa"/>
            <w:vMerge/>
            <w:tcBorders>
              <w:left w:val="single" w:sz="4" w:space="0" w:color="auto"/>
              <w:right w:val="single" w:sz="4" w:space="0" w:color="auto"/>
            </w:tcBorders>
            <w:vAlign w:val="center"/>
          </w:tcPr>
          <w:p w14:paraId="59BF8D64" w14:textId="77777777" w:rsidR="00CF4D24" w:rsidRPr="00BE0BAF" w:rsidRDefault="00CF4D24" w:rsidP="004F48E5">
            <w:pPr>
              <w:jc w:val="center"/>
              <w:rPr>
                <w:sz w:val="20"/>
                <w:lang w:eastAsia="lt-LT"/>
              </w:rPr>
            </w:pPr>
          </w:p>
        </w:tc>
        <w:tc>
          <w:tcPr>
            <w:tcW w:w="1125" w:type="dxa"/>
            <w:vMerge/>
            <w:tcBorders>
              <w:left w:val="single" w:sz="4" w:space="0" w:color="auto"/>
              <w:right w:val="single" w:sz="4" w:space="0" w:color="auto"/>
            </w:tcBorders>
            <w:vAlign w:val="center"/>
          </w:tcPr>
          <w:p w14:paraId="24A0225A" w14:textId="77777777" w:rsidR="00CF4D24" w:rsidRPr="00BE0BAF" w:rsidRDefault="00CF4D24" w:rsidP="004F48E5">
            <w:pPr>
              <w:jc w:val="center"/>
              <w:rPr>
                <w:sz w:val="20"/>
                <w:lang w:eastAsia="lt-LT"/>
              </w:rPr>
            </w:pPr>
          </w:p>
        </w:tc>
        <w:tc>
          <w:tcPr>
            <w:tcW w:w="1304" w:type="dxa"/>
            <w:tcBorders>
              <w:top w:val="single" w:sz="4" w:space="0" w:color="auto"/>
              <w:left w:val="single" w:sz="4" w:space="0" w:color="auto"/>
              <w:right w:val="single" w:sz="4" w:space="0" w:color="auto"/>
            </w:tcBorders>
            <w:vAlign w:val="center"/>
          </w:tcPr>
          <w:p w14:paraId="2E529530" w14:textId="77777777" w:rsidR="00CF4D24" w:rsidRPr="00BE0BAF" w:rsidRDefault="00CF4D24" w:rsidP="004F48E5">
            <w:pPr>
              <w:jc w:val="center"/>
              <w:rPr>
                <w:sz w:val="20"/>
                <w:lang w:eastAsia="lt-LT"/>
              </w:rPr>
            </w:pPr>
            <w:r w:rsidRPr="00BE0BAF">
              <w:rPr>
                <w:sz w:val="20"/>
                <w:lang w:eastAsia="lt-LT"/>
              </w:rPr>
              <w:t>Bendras fosforas</w:t>
            </w:r>
          </w:p>
        </w:tc>
        <w:tc>
          <w:tcPr>
            <w:tcW w:w="1258" w:type="dxa"/>
            <w:tcBorders>
              <w:left w:val="single" w:sz="4" w:space="0" w:color="auto"/>
              <w:right w:val="single" w:sz="4" w:space="0" w:color="auto"/>
            </w:tcBorders>
            <w:vAlign w:val="center"/>
          </w:tcPr>
          <w:p w14:paraId="313218A6" w14:textId="77777777" w:rsidR="00CF4D24" w:rsidRPr="00BE0BAF" w:rsidRDefault="00CF4D24" w:rsidP="004F48E5">
            <w:pPr>
              <w:jc w:val="center"/>
              <w:rPr>
                <w:sz w:val="20"/>
                <w:lang w:eastAsia="lt-LT"/>
              </w:rPr>
            </w:pPr>
            <w:r w:rsidRPr="00BE0BAF">
              <w:rPr>
                <w:sz w:val="20"/>
                <w:lang w:eastAsia="lt-LT"/>
              </w:rPr>
              <w:t>mg/l</w:t>
            </w:r>
          </w:p>
        </w:tc>
        <w:tc>
          <w:tcPr>
            <w:tcW w:w="1023" w:type="dxa"/>
            <w:tcBorders>
              <w:left w:val="single" w:sz="4" w:space="0" w:color="auto"/>
              <w:right w:val="single" w:sz="4" w:space="0" w:color="auto"/>
            </w:tcBorders>
            <w:vAlign w:val="center"/>
          </w:tcPr>
          <w:p w14:paraId="69E85359" w14:textId="77777777" w:rsidR="00CF4D24" w:rsidRPr="00BE0BAF" w:rsidRDefault="00CF4D24" w:rsidP="004F48E5">
            <w:pPr>
              <w:jc w:val="center"/>
              <w:rPr>
                <w:sz w:val="20"/>
                <w:lang w:eastAsia="lt-LT"/>
              </w:rPr>
            </w:pPr>
            <w:r w:rsidRPr="00BE0BAF">
              <w:rPr>
                <w:sz w:val="20"/>
                <w:lang w:eastAsia="lt-LT"/>
              </w:rPr>
              <w:t>14</w:t>
            </w:r>
          </w:p>
        </w:tc>
      </w:tr>
      <w:tr w:rsidR="00CF4D24" w:rsidRPr="00BE0BAF" w14:paraId="127CE96D" w14:textId="77777777" w:rsidTr="00CF4D24">
        <w:trPr>
          <w:cantSplit/>
          <w:trHeight w:val="373"/>
        </w:trPr>
        <w:tc>
          <w:tcPr>
            <w:tcW w:w="711" w:type="dxa"/>
            <w:vMerge/>
            <w:tcBorders>
              <w:left w:val="single" w:sz="4" w:space="0" w:color="auto"/>
              <w:right w:val="single" w:sz="4" w:space="0" w:color="auto"/>
            </w:tcBorders>
            <w:vAlign w:val="center"/>
          </w:tcPr>
          <w:p w14:paraId="712A7BDC" w14:textId="77777777" w:rsidR="00CF4D24" w:rsidRPr="00BE0BAF" w:rsidRDefault="00CF4D24" w:rsidP="004F48E5">
            <w:pPr>
              <w:jc w:val="center"/>
              <w:rPr>
                <w:sz w:val="20"/>
                <w:lang w:eastAsia="lt-LT"/>
              </w:rPr>
            </w:pPr>
          </w:p>
        </w:tc>
        <w:tc>
          <w:tcPr>
            <w:tcW w:w="4104" w:type="dxa"/>
            <w:vMerge/>
            <w:tcBorders>
              <w:left w:val="single" w:sz="4" w:space="0" w:color="auto"/>
              <w:right w:val="single" w:sz="4" w:space="0" w:color="auto"/>
            </w:tcBorders>
            <w:vAlign w:val="center"/>
          </w:tcPr>
          <w:p w14:paraId="05DE9AFD" w14:textId="77777777" w:rsidR="00CF4D24" w:rsidRPr="00BE0BAF" w:rsidRDefault="00CF4D24" w:rsidP="00490805">
            <w:pPr>
              <w:tabs>
                <w:tab w:val="left" w:pos="348"/>
              </w:tabs>
              <w:jc w:val="both"/>
              <w:rPr>
                <w:bCs/>
                <w:iCs/>
                <w:color w:val="000000"/>
                <w:sz w:val="20"/>
              </w:rPr>
            </w:pPr>
          </w:p>
        </w:tc>
        <w:tc>
          <w:tcPr>
            <w:tcW w:w="2977" w:type="dxa"/>
            <w:vMerge/>
            <w:tcBorders>
              <w:left w:val="single" w:sz="4" w:space="0" w:color="auto"/>
              <w:right w:val="single" w:sz="4" w:space="0" w:color="auto"/>
            </w:tcBorders>
            <w:vAlign w:val="center"/>
          </w:tcPr>
          <w:p w14:paraId="47EC9D53" w14:textId="77777777" w:rsidR="00CF4D24" w:rsidRPr="00BE0BAF" w:rsidRDefault="00CF4D24" w:rsidP="00490805">
            <w:pPr>
              <w:jc w:val="both"/>
              <w:rPr>
                <w:sz w:val="20"/>
                <w:lang w:eastAsia="lt-LT"/>
              </w:rPr>
            </w:pPr>
          </w:p>
        </w:tc>
        <w:tc>
          <w:tcPr>
            <w:tcW w:w="992" w:type="dxa"/>
            <w:vMerge/>
            <w:tcBorders>
              <w:left w:val="single" w:sz="4" w:space="0" w:color="auto"/>
              <w:right w:val="single" w:sz="4" w:space="0" w:color="auto"/>
            </w:tcBorders>
            <w:vAlign w:val="center"/>
          </w:tcPr>
          <w:p w14:paraId="5B5C4295" w14:textId="77777777" w:rsidR="00CF4D24" w:rsidRPr="00BE0BAF" w:rsidRDefault="00CF4D24" w:rsidP="004F48E5">
            <w:pPr>
              <w:jc w:val="center"/>
              <w:rPr>
                <w:sz w:val="20"/>
                <w:lang w:eastAsia="lt-LT"/>
              </w:rPr>
            </w:pPr>
          </w:p>
        </w:tc>
        <w:tc>
          <w:tcPr>
            <w:tcW w:w="1125" w:type="dxa"/>
            <w:vMerge/>
            <w:tcBorders>
              <w:left w:val="single" w:sz="4" w:space="0" w:color="auto"/>
              <w:right w:val="single" w:sz="4" w:space="0" w:color="auto"/>
            </w:tcBorders>
            <w:vAlign w:val="center"/>
          </w:tcPr>
          <w:p w14:paraId="7D732844" w14:textId="77777777" w:rsidR="00CF4D24" w:rsidRPr="00BE0BAF" w:rsidRDefault="00CF4D24" w:rsidP="004F48E5">
            <w:pPr>
              <w:jc w:val="center"/>
              <w:rPr>
                <w:sz w:val="20"/>
                <w:lang w:eastAsia="lt-LT"/>
              </w:rPr>
            </w:pPr>
          </w:p>
        </w:tc>
        <w:tc>
          <w:tcPr>
            <w:tcW w:w="1304" w:type="dxa"/>
            <w:tcBorders>
              <w:top w:val="single" w:sz="4" w:space="0" w:color="auto"/>
              <w:left w:val="single" w:sz="4" w:space="0" w:color="auto"/>
              <w:right w:val="single" w:sz="4" w:space="0" w:color="auto"/>
            </w:tcBorders>
            <w:vAlign w:val="center"/>
          </w:tcPr>
          <w:p w14:paraId="45DCA640" w14:textId="77777777" w:rsidR="00CF4D24" w:rsidRPr="00BE0BAF" w:rsidRDefault="00CF4D24" w:rsidP="004F48E5">
            <w:pPr>
              <w:jc w:val="center"/>
              <w:rPr>
                <w:sz w:val="20"/>
                <w:lang w:eastAsia="lt-LT"/>
              </w:rPr>
            </w:pPr>
            <w:r w:rsidRPr="00BE0BAF">
              <w:rPr>
                <w:sz w:val="20"/>
                <w:lang w:eastAsia="lt-LT"/>
              </w:rPr>
              <w:t>Riebalai</w:t>
            </w:r>
          </w:p>
        </w:tc>
        <w:tc>
          <w:tcPr>
            <w:tcW w:w="1258" w:type="dxa"/>
            <w:tcBorders>
              <w:left w:val="single" w:sz="4" w:space="0" w:color="auto"/>
              <w:right w:val="single" w:sz="4" w:space="0" w:color="auto"/>
            </w:tcBorders>
            <w:vAlign w:val="center"/>
          </w:tcPr>
          <w:p w14:paraId="3CE2AE4E" w14:textId="77777777" w:rsidR="00CF4D24" w:rsidRPr="00BE0BAF" w:rsidRDefault="00CF4D24" w:rsidP="004F48E5">
            <w:pPr>
              <w:jc w:val="center"/>
              <w:rPr>
                <w:sz w:val="20"/>
                <w:lang w:eastAsia="lt-LT"/>
              </w:rPr>
            </w:pPr>
            <w:r w:rsidRPr="00BE0BAF">
              <w:rPr>
                <w:sz w:val="20"/>
                <w:lang w:eastAsia="lt-LT"/>
              </w:rPr>
              <w:t>mg/l</w:t>
            </w:r>
          </w:p>
        </w:tc>
        <w:tc>
          <w:tcPr>
            <w:tcW w:w="1023" w:type="dxa"/>
            <w:tcBorders>
              <w:left w:val="single" w:sz="4" w:space="0" w:color="auto"/>
              <w:right w:val="single" w:sz="4" w:space="0" w:color="auto"/>
            </w:tcBorders>
            <w:vAlign w:val="center"/>
          </w:tcPr>
          <w:p w14:paraId="5F45C3FF" w14:textId="77777777" w:rsidR="00CF4D24" w:rsidRPr="00BE0BAF" w:rsidRDefault="00CF4D24" w:rsidP="004F48E5">
            <w:pPr>
              <w:jc w:val="center"/>
              <w:rPr>
                <w:sz w:val="20"/>
                <w:lang w:eastAsia="lt-LT"/>
              </w:rPr>
            </w:pPr>
            <w:r w:rsidRPr="00BE0BAF">
              <w:rPr>
                <w:sz w:val="20"/>
                <w:lang w:eastAsia="lt-LT"/>
              </w:rPr>
              <w:t>75</w:t>
            </w:r>
          </w:p>
        </w:tc>
      </w:tr>
      <w:tr w:rsidR="00CF4D24" w:rsidRPr="00BE0BAF" w14:paraId="3AA24F59" w14:textId="77777777" w:rsidTr="00CF4D24">
        <w:trPr>
          <w:cantSplit/>
          <w:trHeight w:val="423"/>
        </w:trPr>
        <w:tc>
          <w:tcPr>
            <w:tcW w:w="711" w:type="dxa"/>
            <w:vMerge/>
            <w:tcBorders>
              <w:left w:val="single" w:sz="4" w:space="0" w:color="auto"/>
              <w:right w:val="single" w:sz="4" w:space="0" w:color="auto"/>
            </w:tcBorders>
            <w:vAlign w:val="center"/>
          </w:tcPr>
          <w:p w14:paraId="5D13C1A1" w14:textId="77777777" w:rsidR="00CF4D24" w:rsidRPr="00BE0BAF" w:rsidRDefault="00CF4D24" w:rsidP="004F48E5">
            <w:pPr>
              <w:jc w:val="center"/>
              <w:rPr>
                <w:sz w:val="20"/>
                <w:lang w:eastAsia="lt-LT"/>
              </w:rPr>
            </w:pPr>
          </w:p>
        </w:tc>
        <w:tc>
          <w:tcPr>
            <w:tcW w:w="4104" w:type="dxa"/>
            <w:vMerge/>
            <w:tcBorders>
              <w:left w:val="single" w:sz="4" w:space="0" w:color="auto"/>
              <w:right w:val="single" w:sz="4" w:space="0" w:color="auto"/>
            </w:tcBorders>
            <w:vAlign w:val="center"/>
          </w:tcPr>
          <w:p w14:paraId="59F81ED2" w14:textId="77777777" w:rsidR="00CF4D24" w:rsidRPr="00BE0BAF" w:rsidRDefault="00CF4D24" w:rsidP="00490805">
            <w:pPr>
              <w:tabs>
                <w:tab w:val="left" w:pos="348"/>
              </w:tabs>
              <w:jc w:val="both"/>
              <w:rPr>
                <w:bCs/>
                <w:iCs/>
                <w:color w:val="000000"/>
                <w:sz w:val="20"/>
              </w:rPr>
            </w:pPr>
          </w:p>
        </w:tc>
        <w:tc>
          <w:tcPr>
            <w:tcW w:w="2977" w:type="dxa"/>
            <w:vMerge/>
            <w:tcBorders>
              <w:left w:val="single" w:sz="4" w:space="0" w:color="auto"/>
              <w:right w:val="single" w:sz="4" w:space="0" w:color="auto"/>
            </w:tcBorders>
            <w:vAlign w:val="center"/>
          </w:tcPr>
          <w:p w14:paraId="1EC33642" w14:textId="77777777" w:rsidR="00CF4D24" w:rsidRPr="00BE0BAF" w:rsidRDefault="00CF4D24" w:rsidP="00490805">
            <w:pPr>
              <w:jc w:val="both"/>
              <w:rPr>
                <w:sz w:val="20"/>
                <w:lang w:eastAsia="lt-LT"/>
              </w:rPr>
            </w:pPr>
          </w:p>
        </w:tc>
        <w:tc>
          <w:tcPr>
            <w:tcW w:w="992" w:type="dxa"/>
            <w:vMerge/>
            <w:tcBorders>
              <w:left w:val="single" w:sz="4" w:space="0" w:color="auto"/>
              <w:right w:val="single" w:sz="4" w:space="0" w:color="auto"/>
            </w:tcBorders>
            <w:vAlign w:val="center"/>
          </w:tcPr>
          <w:p w14:paraId="42053EE5" w14:textId="77777777" w:rsidR="00CF4D24" w:rsidRPr="00BE0BAF" w:rsidRDefault="00CF4D24" w:rsidP="004F48E5">
            <w:pPr>
              <w:jc w:val="center"/>
              <w:rPr>
                <w:sz w:val="20"/>
                <w:lang w:eastAsia="lt-LT"/>
              </w:rPr>
            </w:pPr>
          </w:p>
        </w:tc>
        <w:tc>
          <w:tcPr>
            <w:tcW w:w="1125" w:type="dxa"/>
            <w:vMerge/>
            <w:tcBorders>
              <w:left w:val="single" w:sz="4" w:space="0" w:color="auto"/>
              <w:right w:val="single" w:sz="4" w:space="0" w:color="auto"/>
            </w:tcBorders>
            <w:vAlign w:val="center"/>
          </w:tcPr>
          <w:p w14:paraId="5E4AA484" w14:textId="77777777" w:rsidR="00CF4D24" w:rsidRPr="00BE0BAF" w:rsidRDefault="00CF4D24" w:rsidP="004F48E5">
            <w:pPr>
              <w:jc w:val="center"/>
              <w:rPr>
                <w:sz w:val="20"/>
                <w:lang w:eastAsia="lt-LT"/>
              </w:rPr>
            </w:pPr>
          </w:p>
        </w:tc>
        <w:tc>
          <w:tcPr>
            <w:tcW w:w="1304" w:type="dxa"/>
            <w:tcBorders>
              <w:top w:val="single" w:sz="4" w:space="0" w:color="auto"/>
              <w:left w:val="single" w:sz="4" w:space="0" w:color="auto"/>
              <w:right w:val="single" w:sz="4" w:space="0" w:color="auto"/>
            </w:tcBorders>
            <w:vAlign w:val="center"/>
          </w:tcPr>
          <w:p w14:paraId="7096472C" w14:textId="77777777" w:rsidR="00CF4D24" w:rsidRPr="00BE0BAF" w:rsidRDefault="00CF4D24" w:rsidP="004F48E5">
            <w:pPr>
              <w:jc w:val="center"/>
              <w:rPr>
                <w:sz w:val="20"/>
                <w:lang w:eastAsia="lt-LT"/>
              </w:rPr>
            </w:pPr>
            <w:r w:rsidRPr="00BE0BAF">
              <w:rPr>
                <w:sz w:val="20"/>
                <w:lang w:eastAsia="lt-LT"/>
              </w:rPr>
              <w:t>SM</w:t>
            </w:r>
          </w:p>
        </w:tc>
        <w:tc>
          <w:tcPr>
            <w:tcW w:w="1258" w:type="dxa"/>
            <w:tcBorders>
              <w:left w:val="single" w:sz="4" w:space="0" w:color="auto"/>
              <w:right w:val="single" w:sz="4" w:space="0" w:color="auto"/>
            </w:tcBorders>
            <w:vAlign w:val="center"/>
          </w:tcPr>
          <w:p w14:paraId="5035606A" w14:textId="77777777" w:rsidR="00CF4D24" w:rsidRPr="00BE0BAF" w:rsidRDefault="00CF4D24" w:rsidP="004F48E5">
            <w:pPr>
              <w:jc w:val="center"/>
              <w:rPr>
                <w:sz w:val="20"/>
                <w:lang w:eastAsia="lt-LT"/>
              </w:rPr>
            </w:pPr>
            <w:r w:rsidRPr="00BE0BAF">
              <w:rPr>
                <w:sz w:val="20"/>
                <w:lang w:eastAsia="lt-LT"/>
              </w:rPr>
              <w:t>mg/l</w:t>
            </w:r>
          </w:p>
        </w:tc>
        <w:tc>
          <w:tcPr>
            <w:tcW w:w="1023" w:type="dxa"/>
            <w:tcBorders>
              <w:left w:val="single" w:sz="4" w:space="0" w:color="auto"/>
              <w:right w:val="single" w:sz="4" w:space="0" w:color="auto"/>
            </w:tcBorders>
            <w:vAlign w:val="center"/>
          </w:tcPr>
          <w:p w14:paraId="2AC09F0C" w14:textId="77777777" w:rsidR="00CF4D24" w:rsidRPr="00BE0BAF" w:rsidRDefault="00CF4D24" w:rsidP="004F48E5">
            <w:pPr>
              <w:jc w:val="center"/>
              <w:rPr>
                <w:sz w:val="20"/>
                <w:lang w:eastAsia="lt-LT"/>
              </w:rPr>
            </w:pPr>
            <w:r w:rsidRPr="00BE0BAF">
              <w:rPr>
                <w:sz w:val="20"/>
                <w:lang w:eastAsia="lt-LT"/>
              </w:rPr>
              <w:t>520</w:t>
            </w:r>
          </w:p>
        </w:tc>
      </w:tr>
    </w:tbl>
    <w:p w14:paraId="51DCFD58" w14:textId="77777777" w:rsidR="00693F53" w:rsidRPr="00BE0BAF" w:rsidRDefault="00693F53" w:rsidP="00693F53">
      <w:pPr>
        <w:ind w:firstLine="567"/>
        <w:jc w:val="both"/>
        <w:rPr>
          <w:b/>
          <w:sz w:val="22"/>
          <w:szCs w:val="24"/>
          <w:lang w:eastAsia="lt-LT"/>
        </w:rPr>
      </w:pPr>
      <w:r w:rsidRPr="00BE0BAF">
        <w:rPr>
          <w:b/>
          <w:sz w:val="22"/>
          <w:szCs w:val="24"/>
          <w:lang w:eastAsia="lt-LT"/>
        </w:rPr>
        <w:lastRenderedPageBreak/>
        <w:t xml:space="preserve">17 lentelė. Duomenys apie nuotekų šaltinius ir / arba </w:t>
      </w:r>
      <w:proofErr w:type="spellStart"/>
      <w:r w:rsidRPr="00BE0BAF">
        <w:rPr>
          <w:b/>
          <w:sz w:val="22"/>
          <w:szCs w:val="24"/>
          <w:lang w:eastAsia="lt-LT"/>
        </w:rPr>
        <w:t>išleistuvus</w:t>
      </w:r>
      <w:proofErr w:type="spellEnd"/>
    </w:p>
    <w:p w14:paraId="25EFF25C" w14:textId="77777777" w:rsidR="00693F53" w:rsidRPr="00BE0BAF" w:rsidRDefault="00693F53" w:rsidP="00693F53">
      <w:pPr>
        <w:ind w:firstLine="567"/>
        <w:jc w:val="both"/>
        <w:rPr>
          <w:sz w:val="22"/>
          <w:szCs w:val="24"/>
          <w:lang w:eastAsia="lt-LT"/>
        </w:rPr>
      </w:pPr>
    </w:p>
    <w:tbl>
      <w:tblPr>
        <w:tblW w:w="1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1441"/>
        <w:gridCol w:w="1231"/>
        <w:gridCol w:w="1917"/>
        <w:gridCol w:w="1928"/>
        <w:gridCol w:w="2520"/>
        <w:gridCol w:w="2002"/>
        <w:gridCol w:w="1561"/>
      </w:tblGrid>
      <w:tr w:rsidR="00693F53" w:rsidRPr="00BE0BAF" w14:paraId="1DBB755B" w14:textId="77777777" w:rsidTr="004F48E5">
        <w:trPr>
          <w:cantSplit/>
          <w:trHeight w:hRule="exact" w:val="550"/>
        </w:trPr>
        <w:tc>
          <w:tcPr>
            <w:tcW w:w="799" w:type="dxa"/>
            <w:vMerge w:val="restart"/>
            <w:tcBorders>
              <w:top w:val="single" w:sz="4" w:space="0" w:color="auto"/>
              <w:left w:val="single" w:sz="4" w:space="0" w:color="auto"/>
              <w:bottom w:val="single" w:sz="4" w:space="0" w:color="auto"/>
              <w:right w:val="single" w:sz="4" w:space="0" w:color="auto"/>
            </w:tcBorders>
            <w:vAlign w:val="center"/>
          </w:tcPr>
          <w:p w14:paraId="013181A7" w14:textId="77777777" w:rsidR="00693F53" w:rsidRPr="00BE0BAF" w:rsidRDefault="00693F53" w:rsidP="004F48E5">
            <w:pPr>
              <w:jc w:val="center"/>
              <w:rPr>
                <w:b/>
                <w:sz w:val="20"/>
                <w:vertAlign w:val="superscript"/>
                <w:lang w:eastAsia="lt-LT"/>
              </w:rPr>
            </w:pPr>
            <w:r w:rsidRPr="00BE0BAF">
              <w:rPr>
                <w:b/>
                <w:sz w:val="20"/>
                <w:lang w:eastAsia="lt-LT"/>
              </w:rPr>
              <w:t>Eil. Nr.</w:t>
            </w:r>
            <w:r w:rsidRPr="00BE0BAF">
              <w:rPr>
                <w:b/>
                <w:sz w:val="20"/>
                <w:vertAlign w:val="superscript"/>
                <w:lang w:eastAsia="lt-LT"/>
              </w:rPr>
              <w:t xml:space="preserve"> </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14:paraId="6347890E" w14:textId="77777777" w:rsidR="00693F53" w:rsidRPr="00BE0BAF" w:rsidRDefault="00693F53" w:rsidP="004F48E5">
            <w:pPr>
              <w:jc w:val="center"/>
              <w:rPr>
                <w:b/>
                <w:sz w:val="20"/>
                <w:vertAlign w:val="superscript"/>
                <w:lang w:eastAsia="lt-LT"/>
              </w:rPr>
            </w:pPr>
            <w:r w:rsidRPr="00BE0BAF">
              <w:rPr>
                <w:b/>
                <w:sz w:val="20"/>
                <w:lang w:eastAsia="lt-LT"/>
              </w:rPr>
              <w:t>Koordinatės</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14:paraId="4A61D06D" w14:textId="77777777" w:rsidR="00693F53" w:rsidRPr="00BE0BAF" w:rsidRDefault="00693F53" w:rsidP="004F48E5">
            <w:pPr>
              <w:jc w:val="center"/>
              <w:rPr>
                <w:b/>
                <w:sz w:val="20"/>
                <w:vertAlign w:val="superscript"/>
                <w:lang w:eastAsia="lt-LT"/>
              </w:rPr>
            </w:pPr>
            <w:r w:rsidRPr="00BE0BAF">
              <w:rPr>
                <w:b/>
                <w:sz w:val="20"/>
                <w:lang w:eastAsia="lt-LT"/>
              </w:rPr>
              <w:t xml:space="preserve">Priimtuvo numeris </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14:paraId="2585D1F2" w14:textId="77777777" w:rsidR="00693F53" w:rsidRPr="00BE0BAF" w:rsidRDefault="00693F53" w:rsidP="004F48E5">
            <w:pPr>
              <w:jc w:val="center"/>
              <w:rPr>
                <w:b/>
                <w:sz w:val="20"/>
                <w:vertAlign w:val="superscript"/>
                <w:lang w:eastAsia="lt-LT"/>
              </w:rPr>
            </w:pPr>
            <w:r w:rsidRPr="00BE0BAF">
              <w:rPr>
                <w:b/>
                <w:sz w:val="20"/>
                <w:lang w:eastAsia="lt-LT"/>
              </w:rPr>
              <w:t>Planuojamų išleisti nuotekų aprašymas</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14:paraId="19D3FD6B" w14:textId="77777777" w:rsidR="00693F53" w:rsidRPr="00BE0BAF" w:rsidRDefault="00693F53" w:rsidP="004F48E5">
            <w:pPr>
              <w:jc w:val="center"/>
              <w:rPr>
                <w:b/>
                <w:sz w:val="20"/>
                <w:vertAlign w:val="superscript"/>
                <w:lang w:eastAsia="lt-LT"/>
              </w:rPr>
            </w:pPr>
            <w:proofErr w:type="spellStart"/>
            <w:r w:rsidRPr="00BE0BAF">
              <w:rPr>
                <w:b/>
                <w:sz w:val="20"/>
                <w:lang w:eastAsia="lt-LT"/>
              </w:rPr>
              <w:t>Išleistuvo</w:t>
            </w:r>
            <w:proofErr w:type="spellEnd"/>
            <w:r w:rsidRPr="00BE0BAF">
              <w:rPr>
                <w:b/>
                <w:sz w:val="20"/>
                <w:lang w:eastAsia="lt-LT"/>
              </w:rPr>
              <w:t xml:space="preserve"> tipas / techniniai duomenys</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74ADB6CD" w14:textId="77777777" w:rsidR="00693F53" w:rsidRPr="00BE0BAF" w:rsidRDefault="00693F53" w:rsidP="004F48E5">
            <w:pPr>
              <w:jc w:val="center"/>
              <w:rPr>
                <w:b/>
                <w:sz w:val="20"/>
                <w:vertAlign w:val="superscript"/>
                <w:lang w:eastAsia="lt-LT"/>
              </w:rPr>
            </w:pPr>
            <w:proofErr w:type="spellStart"/>
            <w:r w:rsidRPr="00BE0BAF">
              <w:rPr>
                <w:b/>
                <w:sz w:val="20"/>
                <w:lang w:eastAsia="lt-LT"/>
              </w:rPr>
              <w:t>Išleistuvo</w:t>
            </w:r>
            <w:proofErr w:type="spellEnd"/>
            <w:r w:rsidRPr="00BE0BAF">
              <w:rPr>
                <w:b/>
                <w:sz w:val="20"/>
                <w:lang w:eastAsia="lt-LT"/>
              </w:rPr>
              <w:t xml:space="preserve"> vietos aprašymas </w:t>
            </w:r>
          </w:p>
        </w:tc>
        <w:tc>
          <w:tcPr>
            <w:tcW w:w="3563" w:type="dxa"/>
            <w:gridSpan w:val="2"/>
            <w:tcBorders>
              <w:top w:val="single" w:sz="4" w:space="0" w:color="auto"/>
              <w:left w:val="single" w:sz="4" w:space="0" w:color="auto"/>
              <w:bottom w:val="single" w:sz="4" w:space="0" w:color="auto"/>
              <w:right w:val="single" w:sz="4" w:space="0" w:color="auto"/>
            </w:tcBorders>
            <w:vAlign w:val="center"/>
          </w:tcPr>
          <w:p w14:paraId="474ADADF" w14:textId="77777777" w:rsidR="00693F53" w:rsidRPr="00BE0BAF" w:rsidRDefault="00693F53" w:rsidP="004F48E5">
            <w:pPr>
              <w:jc w:val="center"/>
              <w:rPr>
                <w:b/>
                <w:sz w:val="20"/>
                <w:vertAlign w:val="superscript"/>
                <w:lang w:eastAsia="lt-LT"/>
              </w:rPr>
            </w:pPr>
            <w:r w:rsidRPr="00BE0BAF">
              <w:rPr>
                <w:b/>
                <w:sz w:val="20"/>
                <w:lang w:eastAsia="lt-LT"/>
              </w:rPr>
              <w:t>Numatomas išleisti didžiausias nuotekų kiekis</w:t>
            </w:r>
          </w:p>
        </w:tc>
      </w:tr>
      <w:tr w:rsidR="00693F53" w:rsidRPr="00BE0BAF" w14:paraId="7CEAD39C" w14:textId="77777777" w:rsidTr="004F48E5">
        <w:trPr>
          <w:cantSplit/>
        </w:trPr>
        <w:tc>
          <w:tcPr>
            <w:tcW w:w="799" w:type="dxa"/>
            <w:vMerge/>
            <w:tcBorders>
              <w:top w:val="single" w:sz="4" w:space="0" w:color="auto"/>
              <w:left w:val="single" w:sz="4" w:space="0" w:color="auto"/>
              <w:bottom w:val="single" w:sz="4" w:space="0" w:color="auto"/>
              <w:right w:val="single" w:sz="4" w:space="0" w:color="auto"/>
            </w:tcBorders>
            <w:vAlign w:val="center"/>
          </w:tcPr>
          <w:p w14:paraId="3B91DD74" w14:textId="77777777" w:rsidR="00693F53" w:rsidRPr="00BE0BAF" w:rsidRDefault="00693F53" w:rsidP="004F48E5">
            <w:pPr>
              <w:jc w:val="center"/>
              <w:rPr>
                <w:b/>
                <w:sz w:val="20"/>
                <w:lang w:eastAsia="lt-LT"/>
              </w:rPr>
            </w:pPr>
          </w:p>
        </w:tc>
        <w:tc>
          <w:tcPr>
            <w:tcW w:w="1441" w:type="dxa"/>
            <w:vMerge/>
            <w:tcBorders>
              <w:top w:val="single" w:sz="4" w:space="0" w:color="auto"/>
              <w:left w:val="single" w:sz="4" w:space="0" w:color="auto"/>
              <w:bottom w:val="single" w:sz="4" w:space="0" w:color="auto"/>
              <w:right w:val="single" w:sz="4" w:space="0" w:color="auto"/>
            </w:tcBorders>
            <w:vAlign w:val="center"/>
          </w:tcPr>
          <w:p w14:paraId="65E98A39" w14:textId="77777777" w:rsidR="00693F53" w:rsidRPr="00BE0BAF" w:rsidRDefault="00693F53" w:rsidP="004F48E5">
            <w:pPr>
              <w:jc w:val="center"/>
              <w:rPr>
                <w:b/>
                <w:sz w:val="20"/>
                <w:lang w:eastAsia="lt-LT"/>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4B6899CD" w14:textId="77777777" w:rsidR="00693F53" w:rsidRPr="00BE0BAF" w:rsidRDefault="00693F53" w:rsidP="004F48E5">
            <w:pPr>
              <w:jc w:val="center"/>
              <w:rPr>
                <w:b/>
                <w:sz w:val="20"/>
                <w:lang w:eastAsia="lt-LT"/>
              </w:rPr>
            </w:pPr>
          </w:p>
        </w:tc>
        <w:tc>
          <w:tcPr>
            <w:tcW w:w="1917" w:type="dxa"/>
            <w:vMerge/>
            <w:tcBorders>
              <w:top w:val="single" w:sz="4" w:space="0" w:color="auto"/>
              <w:left w:val="single" w:sz="4" w:space="0" w:color="auto"/>
              <w:bottom w:val="single" w:sz="4" w:space="0" w:color="auto"/>
              <w:right w:val="single" w:sz="4" w:space="0" w:color="auto"/>
            </w:tcBorders>
            <w:vAlign w:val="center"/>
          </w:tcPr>
          <w:p w14:paraId="06E1394C" w14:textId="77777777" w:rsidR="00693F53" w:rsidRPr="00BE0BAF" w:rsidRDefault="00693F53" w:rsidP="004F48E5">
            <w:pPr>
              <w:jc w:val="center"/>
              <w:rPr>
                <w:b/>
                <w:sz w:val="20"/>
                <w:lang w:eastAsia="lt-LT"/>
              </w:rPr>
            </w:pPr>
          </w:p>
        </w:tc>
        <w:tc>
          <w:tcPr>
            <w:tcW w:w="1928" w:type="dxa"/>
            <w:vMerge/>
            <w:tcBorders>
              <w:top w:val="single" w:sz="4" w:space="0" w:color="auto"/>
              <w:left w:val="single" w:sz="4" w:space="0" w:color="auto"/>
              <w:bottom w:val="single" w:sz="4" w:space="0" w:color="auto"/>
              <w:right w:val="single" w:sz="4" w:space="0" w:color="auto"/>
            </w:tcBorders>
            <w:vAlign w:val="center"/>
          </w:tcPr>
          <w:p w14:paraId="095FDAB3" w14:textId="77777777" w:rsidR="00693F53" w:rsidRPr="00BE0BAF" w:rsidRDefault="00693F53" w:rsidP="004F48E5">
            <w:pPr>
              <w:jc w:val="center"/>
              <w:rPr>
                <w:b/>
                <w:sz w:val="20"/>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tcPr>
          <w:p w14:paraId="3D55C072" w14:textId="77777777" w:rsidR="00693F53" w:rsidRPr="00BE0BAF" w:rsidRDefault="00693F53" w:rsidP="004F48E5">
            <w:pPr>
              <w:jc w:val="center"/>
              <w:rPr>
                <w:b/>
                <w:sz w:val="20"/>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14:paraId="1DC4B0D4" w14:textId="77777777" w:rsidR="00693F53" w:rsidRPr="00BE0BAF" w:rsidRDefault="00693F53" w:rsidP="004F48E5">
            <w:pPr>
              <w:jc w:val="center"/>
              <w:rPr>
                <w:b/>
                <w:sz w:val="20"/>
                <w:lang w:eastAsia="lt-LT"/>
              </w:rPr>
            </w:pPr>
            <w:r w:rsidRPr="00BE0BAF">
              <w:rPr>
                <w:b/>
                <w:sz w:val="20"/>
                <w:lang w:eastAsia="lt-LT"/>
              </w:rPr>
              <w:t>m</w:t>
            </w:r>
            <w:r w:rsidRPr="00BE0BAF">
              <w:rPr>
                <w:b/>
                <w:sz w:val="20"/>
                <w:vertAlign w:val="superscript"/>
                <w:lang w:eastAsia="lt-LT"/>
              </w:rPr>
              <w:t>3</w:t>
            </w:r>
            <w:r w:rsidRPr="00BE0BAF">
              <w:rPr>
                <w:b/>
                <w:sz w:val="20"/>
                <w:lang w:eastAsia="lt-LT"/>
              </w:rPr>
              <w:t>/d.</w:t>
            </w:r>
          </w:p>
        </w:tc>
        <w:tc>
          <w:tcPr>
            <w:tcW w:w="1561" w:type="dxa"/>
            <w:tcBorders>
              <w:top w:val="single" w:sz="4" w:space="0" w:color="auto"/>
              <w:left w:val="single" w:sz="4" w:space="0" w:color="auto"/>
              <w:bottom w:val="single" w:sz="4" w:space="0" w:color="auto"/>
              <w:right w:val="single" w:sz="4" w:space="0" w:color="auto"/>
            </w:tcBorders>
            <w:vAlign w:val="center"/>
          </w:tcPr>
          <w:p w14:paraId="1DC07F92" w14:textId="77777777" w:rsidR="00693F53" w:rsidRPr="00BE0BAF" w:rsidRDefault="00693F53" w:rsidP="004F48E5">
            <w:pPr>
              <w:jc w:val="center"/>
              <w:rPr>
                <w:b/>
                <w:sz w:val="20"/>
                <w:lang w:eastAsia="lt-LT"/>
              </w:rPr>
            </w:pPr>
            <w:r w:rsidRPr="00BE0BAF">
              <w:rPr>
                <w:b/>
                <w:sz w:val="20"/>
                <w:lang w:eastAsia="lt-LT"/>
              </w:rPr>
              <w:t>m</w:t>
            </w:r>
            <w:r w:rsidRPr="00BE0BAF">
              <w:rPr>
                <w:b/>
                <w:sz w:val="20"/>
                <w:vertAlign w:val="superscript"/>
                <w:lang w:eastAsia="lt-LT"/>
              </w:rPr>
              <w:t>3</w:t>
            </w:r>
            <w:r w:rsidRPr="00BE0BAF">
              <w:rPr>
                <w:b/>
                <w:sz w:val="20"/>
                <w:lang w:eastAsia="lt-LT"/>
              </w:rPr>
              <w:t>/m.</w:t>
            </w:r>
          </w:p>
        </w:tc>
      </w:tr>
      <w:tr w:rsidR="00693F53" w:rsidRPr="00BE0BAF" w14:paraId="4C083A92" w14:textId="77777777" w:rsidTr="004F48E5">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57C50420" w14:textId="77777777" w:rsidR="00693F53" w:rsidRPr="00BE0BAF" w:rsidRDefault="00693F53" w:rsidP="004F48E5">
            <w:pPr>
              <w:jc w:val="center"/>
              <w:rPr>
                <w:b/>
                <w:sz w:val="20"/>
                <w:lang w:eastAsia="lt-LT"/>
              </w:rPr>
            </w:pPr>
            <w:r w:rsidRPr="00BE0BAF">
              <w:rPr>
                <w:b/>
                <w:sz w:val="20"/>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3C3C3497" w14:textId="77777777" w:rsidR="00693F53" w:rsidRPr="00BE0BAF" w:rsidRDefault="00693F53" w:rsidP="004F48E5">
            <w:pPr>
              <w:jc w:val="center"/>
              <w:rPr>
                <w:b/>
                <w:sz w:val="20"/>
                <w:lang w:eastAsia="lt-LT"/>
              </w:rPr>
            </w:pPr>
            <w:r w:rsidRPr="00BE0BAF">
              <w:rPr>
                <w:b/>
                <w:sz w:val="20"/>
                <w:lang w:eastAsia="lt-LT"/>
              </w:rPr>
              <w:t>2</w:t>
            </w:r>
          </w:p>
        </w:tc>
        <w:tc>
          <w:tcPr>
            <w:tcW w:w="1231" w:type="dxa"/>
            <w:tcBorders>
              <w:top w:val="single" w:sz="4" w:space="0" w:color="auto"/>
              <w:left w:val="single" w:sz="4" w:space="0" w:color="auto"/>
              <w:bottom w:val="single" w:sz="4" w:space="0" w:color="auto"/>
              <w:right w:val="single" w:sz="4" w:space="0" w:color="auto"/>
            </w:tcBorders>
            <w:vAlign w:val="center"/>
          </w:tcPr>
          <w:p w14:paraId="6CBA4D15" w14:textId="77777777" w:rsidR="00693F53" w:rsidRPr="00BE0BAF" w:rsidRDefault="00693F53" w:rsidP="004F48E5">
            <w:pPr>
              <w:jc w:val="center"/>
              <w:rPr>
                <w:b/>
                <w:sz w:val="20"/>
                <w:lang w:eastAsia="lt-LT"/>
              </w:rPr>
            </w:pPr>
            <w:r w:rsidRPr="00BE0BAF">
              <w:rPr>
                <w:b/>
                <w:sz w:val="20"/>
                <w:lang w:eastAsia="lt-LT"/>
              </w:rPr>
              <w:t>3</w:t>
            </w:r>
          </w:p>
        </w:tc>
        <w:tc>
          <w:tcPr>
            <w:tcW w:w="1917" w:type="dxa"/>
            <w:tcBorders>
              <w:top w:val="single" w:sz="4" w:space="0" w:color="auto"/>
              <w:left w:val="single" w:sz="4" w:space="0" w:color="auto"/>
              <w:bottom w:val="single" w:sz="4" w:space="0" w:color="auto"/>
              <w:right w:val="single" w:sz="4" w:space="0" w:color="auto"/>
            </w:tcBorders>
            <w:vAlign w:val="center"/>
          </w:tcPr>
          <w:p w14:paraId="422C22BA" w14:textId="77777777" w:rsidR="00693F53" w:rsidRPr="00BE0BAF" w:rsidRDefault="00693F53" w:rsidP="004F48E5">
            <w:pPr>
              <w:jc w:val="center"/>
              <w:rPr>
                <w:b/>
                <w:sz w:val="20"/>
                <w:lang w:eastAsia="lt-LT"/>
              </w:rPr>
            </w:pPr>
            <w:r w:rsidRPr="00BE0BAF">
              <w:rPr>
                <w:b/>
                <w:sz w:val="20"/>
                <w:lang w:eastAsia="lt-LT"/>
              </w:rPr>
              <w:t>4</w:t>
            </w:r>
          </w:p>
        </w:tc>
        <w:tc>
          <w:tcPr>
            <w:tcW w:w="1928" w:type="dxa"/>
            <w:tcBorders>
              <w:top w:val="single" w:sz="4" w:space="0" w:color="auto"/>
              <w:left w:val="single" w:sz="4" w:space="0" w:color="auto"/>
              <w:bottom w:val="single" w:sz="4" w:space="0" w:color="auto"/>
              <w:right w:val="single" w:sz="4" w:space="0" w:color="auto"/>
            </w:tcBorders>
            <w:vAlign w:val="center"/>
          </w:tcPr>
          <w:p w14:paraId="323D1C67" w14:textId="77777777" w:rsidR="00693F53" w:rsidRPr="00BE0BAF" w:rsidRDefault="00693F53" w:rsidP="004F48E5">
            <w:pPr>
              <w:jc w:val="center"/>
              <w:rPr>
                <w:b/>
                <w:sz w:val="20"/>
                <w:lang w:eastAsia="lt-LT"/>
              </w:rPr>
            </w:pPr>
            <w:r w:rsidRPr="00BE0BAF">
              <w:rPr>
                <w:b/>
                <w:sz w:val="20"/>
                <w:lang w:eastAsia="lt-LT"/>
              </w:rPr>
              <w:t>5</w:t>
            </w:r>
          </w:p>
        </w:tc>
        <w:tc>
          <w:tcPr>
            <w:tcW w:w="2520" w:type="dxa"/>
            <w:tcBorders>
              <w:top w:val="single" w:sz="4" w:space="0" w:color="auto"/>
              <w:left w:val="single" w:sz="4" w:space="0" w:color="auto"/>
              <w:bottom w:val="single" w:sz="4" w:space="0" w:color="auto"/>
              <w:right w:val="single" w:sz="4" w:space="0" w:color="auto"/>
            </w:tcBorders>
            <w:vAlign w:val="center"/>
          </w:tcPr>
          <w:p w14:paraId="6D77654B" w14:textId="77777777" w:rsidR="00693F53" w:rsidRPr="00BE0BAF" w:rsidRDefault="00693F53" w:rsidP="004F48E5">
            <w:pPr>
              <w:jc w:val="center"/>
              <w:rPr>
                <w:b/>
                <w:sz w:val="20"/>
                <w:lang w:eastAsia="lt-LT"/>
              </w:rPr>
            </w:pPr>
            <w:r w:rsidRPr="00BE0BAF">
              <w:rPr>
                <w:b/>
                <w:sz w:val="20"/>
                <w:lang w:eastAsia="lt-LT"/>
              </w:rPr>
              <w:t>6</w:t>
            </w:r>
          </w:p>
        </w:tc>
        <w:tc>
          <w:tcPr>
            <w:tcW w:w="2002" w:type="dxa"/>
            <w:tcBorders>
              <w:top w:val="single" w:sz="4" w:space="0" w:color="auto"/>
              <w:left w:val="single" w:sz="4" w:space="0" w:color="auto"/>
              <w:bottom w:val="single" w:sz="4" w:space="0" w:color="auto"/>
              <w:right w:val="single" w:sz="4" w:space="0" w:color="auto"/>
            </w:tcBorders>
            <w:vAlign w:val="center"/>
          </w:tcPr>
          <w:p w14:paraId="1875F233" w14:textId="77777777" w:rsidR="00693F53" w:rsidRPr="00BE0BAF" w:rsidRDefault="00693F53" w:rsidP="004F48E5">
            <w:pPr>
              <w:jc w:val="center"/>
              <w:rPr>
                <w:b/>
                <w:sz w:val="20"/>
                <w:lang w:eastAsia="lt-LT"/>
              </w:rPr>
            </w:pPr>
            <w:r w:rsidRPr="00BE0BAF">
              <w:rPr>
                <w:b/>
                <w:sz w:val="20"/>
                <w:lang w:eastAsia="lt-LT"/>
              </w:rPr>
              <w:t>7</w:t>
            </w:r>
          </w:p>
        </w:tc>
        <w:tc>
          <w:tcPr>
            <w:tcW w:w="1561" w:type="dxa"/>
            <w:tcBorders>
              <w:top w:val="single" w:sz="4" w:space="0" w:color="auto"/>
              <w:left w:val="single" w:sz="4" w:space="0" w:color="auto"/>
              <w:bottom w:val="single" w:sz="4" w:space="0" w:color="auto"/>
              <w:right w:val="single" w:sz="4" w:space="0" w:color="auto"/>
            </w:tcBorders>
            <w:vAlign w:val="center"/>
          </w:tcPr>
          <w:p w14:paraId="7FD93D0E" w14:textId="77777777" w:rsidR="00693F53" w:rsidRPr="00BE0BAF" w:rsidRDefault="00693F53" w:rsidP="004F48E5">
            <w:pPr>
              <w:jc w:val="center"/>
              <w:rPr>
                <w:b/>
                <w:sz w:val="20"/>
                <w:lang w:eastAsia="lt-LT"/>
              </w:rPr>
            </w:pPr>
            <w:r w:rsidRPr="00BE0BAF">
              <w:rPr>
                <w:b/>
                <w:sz w:val="20"/>
                <w:lang w:eastAsia="lt-LT"/>
              </w:rPr>
              <w:t>8</w:t>
            </w:r>
          </w:p>
        </w:tc>
      </w:tr>
      <w:tr w:rsidR="00BA50DD" w:rsidRPr="00BE0BAF" w14:paraId="755F0337" w14:textId="77777777" w:rsidTr="009D22A0">
        <w:trPr>
          <w:cantSplit/>
          <w:trHeight w:val="134"/>
        </w:trPr>
        <w:tc>
          <w:tcPr>
            <w:tcW w:w="799" w:type="dxa"/>
            <w:vMerge w:val="restart"/>
            <w:tcBorders>
              <w:top w:val="single" w:sz="4" w:space="0" w:color="auto"/>
              <w:left w:val="single" w:sz="4" w:space="0" w:color="auto"/>
              <w:right w:val="single" w:sz="4" w:space="0" w:color="auto"/>
            </w:tcBorders>
            <w:vAlign w:val="center"/>
          </w:tcPr>
          <w:p w14:paraId="72BBCFDF" w14:textId="77777777" w:rsidR="00BA50DD" w:rsidRPr="00BE0BAF" w:rsidRDefault="00BA50DD" w:rsidP="004F48E5">
            <w:pPr>
              <w:jc w:val="center"/>
              <w:rPr>
                <w:sz w:val="20"/>
                <w:lang w:eastAsia="lt-LT"/>
              </w:rPr>
            </w:pPr>
            <w:r w:rsidRPr="00BE0BAF">
              <w:rPr>
                <w:sz w:val="20"/>
                <w:lang w:eastAsia="lt-LT"/>
              </w:rPr>
              <w:t>1.</w:t>
            </w:r>
          </w:p>
        </w:tc>
        <w:tc>
          <w:tcPr>
            <w:tcW w:w="1441" w:type="dxa"/>
            <w:vMerge w:val="restart"/>
            <w:tcBorders>
              <w:top w:val="single" w:sz="4" w:space="0" w:color="auto"/>
              <w:left w:val="single" w:sz="4" w:space="0" w:color="auto"/>
              <w:right w:val="single" w:sz="4" w:space="0" w:color="auto"/>
            </w:tcBorders>
            <w:vAlign w:val="center"/>
          </w:tcPr>
          <w:p w14:paraId="2A22A03D" w14:textId="77777777" w:rsidR="00BA50DD" w:rsidRPr="00BE0BAF" w:rsidRDefault="00BA50DD" w:rsidP="004F48E5">
            <w:pPr>
              <w:jc w:val="center"/>
              <w:rPr>
                <w:sz w:val="20"/>
                <w:lang w:eastAsia="lt-LT"/>
              </w:rPr>
            </w:pPr>
            <w:r w:rsidRPr="00BE0BAF">
              <w:rPr>
                <w:sz w:val="20"/>
                <w:lang w:eastAsia="lt-LT"/>
              </w:rPr>
              <w:t>X-</w:t>
            </w:r>
            <w:r w:rsidR="00EB6659" w:rsidRPr="00BE0BAF">
              <w:rPr>
                <w:sz w:val="20"/>
                <w:lang w:eastAsia="lt-LT"/>
              </w:rPr>
              <w:t>6091478</w:t>
            </w:r>
          </w:p>
          <w:p w14:paraId="0D6A1250" w14:textId="77777777" w:rsidR="00BA50DD" w:rsidRPr="00BE0BAF" w:rsidRDefault="00BA50DD" w:rsidP="00EB6659">
            <w:pPr>
              <w:jc w:val="center"/>
              <w:rPr>
                <w:sz w:val="20"/>
                <w:lang w:eastAsia="lt-LT"/>
              </w:rPr>
            </w:pPr>
            <w:r w:rsidRPr="00BE0BAF">
              <w:rPr>
                <w:sz w:val="20"/>
                <w:lang w:eastAsia="lt-LT"/>
              </w:rPr>
              <w:t>Y-</w:t>
            </w:r>
            <w:r w:rsidR="00EB6659" w:rsidRPr="00BE0BAF">
              <w:rPr>
                <w:sz w:val="20"/>
                <w:lang w:eastAsia="lt-LT"/>
              </w:rPr>
              <w:t>533446</w:t>
            </w:r>
          </w:p>
        </w:tc>
        <w:tc>
          <w:tcPr>
            <w:tcW w:w="1231" w:type="dxa"/>
            <w:vMerge w:val="restart"/>
            <w:tcBorders>
              <w:top w:val="single" w:sz="4" w:space="0" w:color="auto"/>
              <w:left w:val="single" w:sz="4" w:space="0" w:color="auto"/>
              <w:right w:val="single" w:sz="4" w:space="0" w:color="auto"/>
            </w:tcBorders>
            <w:vAlign w:val="center"/>
          </w:tcPr>
          <w:p w14:paraId="394D4BD9" w14:textId="77777777" w:rsidR="00BA50DD" w:rsidRPr="00BE0BAF" w:rsidRDefault="00BA50DD" w:rsidP="004F48E5">
            <w:pPr>
              <w:jc w:val="center"/>
              <w:rPr>
                <w:sz w:val="20"/>
                <w:lang w:eastAsia="lt-LT"/>
              </w:rPr>
            </w:pPr>
            <w:r w:rsidRPr="00BE0BAF">
              <w:rPr>
                <w:sz w:val="20"/>
                <w:lang w:eastAsia="lt-LT"/>
              </w:rPr>
              <w:t>1</w:t>
            </w:r>
          </w:p>
        </w:tc>
        <w:tc>
          <w:tcPr>
            <w:tcW w:w="1917" w:type="dxa"/>
            <w:tcBorders>
              <w:top w:val="single" w:sz="4" w:space="0" w:color="auto"/>
              <w:left w:val="single" w:sz="4" w:space="0" w:color="auto"/>
              <w:bottom w:val="single" w:sz="4" w:space="0" w:color="auto"/>
              <w:right w:val="single" w:sz="4" w:space="0" w:color="auto"/>
            </w:tcBorders>
            <w:vAlign w:val="center"/>
          </w:tcPr>
          <w:p w14:paraId="656393EE" w14:textId="77777777" w:rsidR="00BA50DD" w:rsidRPr="00BE0BAF" w:rsidRDefault="00BA50DD" w:rsidP="004F48E5">
            <w:pPr>
              <w:jc w:val="center"/>
              <w:rPr>
                <w:sz w:val="20"/>
                <w:lang w:eastAsia="lt-LT"/>
              </w:rPr>
            </w:pPr>
            <w:r w:rsidRPr="00BE0BAF">
              <w:rPr>
                <w:sz w:val="20"/>
                <w:lang w:eastAsia="lt-LT"/>
              </w:rPr>
              <w:t>Paviršinės (lietaus nuotekos)</w:t>
            </w:r>
          </w:p>
        </w:tc>
        <w:tc>
          <w:tcPr>
            <w:tcW w:w="1928" w:type="dxa"/>
            <w:vMerge w:val="restart"/>
            <w:tcBorders>
              <w:top w:val="single" w:sz="4" w:space="0" w:color="auto"/>
              <w:left w:val="single" w:sz="4" w:space="0" w:color="auto"/>
              <w:right w:val="single" w:sz="4" w:space="0" w:color="auto"/>
            </w:tcBorders>
            <w:vAlign w:val="center"/>
          </w:tcPr>
          <w:p w14:paraId="382EF1F8" w14:textId="77777777" w:rsidR="00BA50DD" w:rsidRPr="00BE0BAF" w:rsidRDefault="00BA50DD" w:rsidP="004F48E5">
            <w:pPr>
              <w:jc w:val="center"/>
              <w:rPr>
                <w:sz w:val="20"/>
                <w:lang w:eastAsia="lt-LT"/>
              </w:rPr>
            </w:pPr>
            <w:r w:rsidRPr="00BE0BAF">
              <w:rPr>
                <w:sz w:val="20"/>
                <w:lang w:eastAsia="lt-LT"/>
              </w:rPr>
              <w:t>Išleidimo vamzdis į priešgaisrinį tvenkinį Nr. 1</w:t>
            </w:r>
          </w:p>
        </w:tc>
        <w:tc>
          <w:tcPr>
            <w:tcW w:w="2520" w:type="dxa"/>
            <w:vMerge w:val="restart"/>
            <w:tcBorders>
              <w:top w:val="single" w:sz="4" w:space="0" w:color="auto"/>
              <w:left w:val="single" w:sz="4" w:space="0" w:color="auto"/>
              <w:right w:val="single" w:sz="4" w:space="0" w:color="auto"/>
            </w:tcBorders>
            <w:vAlign w:val="center"/>
          </w:tcPr>
          <w:p w14:paraId="7C058F22" w14:textId="77777777" w:rsidR="00BA50DD" w:rsidRPr="00BE0BAF" w:rsidRDefault="00BA50DD" w:rsidP="00516395">
            <w:pPr>
              <w:jc w:val="center"/>
              <w:rPr>
                <w:sz w:val="20"/>
                <w:lang w:eastAsia="lt-LT"/>
              </w:rPr>
            </w:pPr>
            <w:r w:rsidRPr="00BE0BAF">
              <w:rPr>
                <w:sz w:val="20"/>
                <w:lang w:eastAsia="lt-LT"/>
              </w:rPr>
              <w:t xml:space="preserve">Paukštyno teritorijos </w:t>
            </w:r>
            <w:r w:rsidR="00D00E6A" w:rsidRPr="00BE0BAF">
              <w:rPr>
                <w:sz w:val="20"/>
                <w:lang w:eastAsia="lt-LT"/>
              </w:rPr>
              <w:t>piet</w:t>
            </w:r>
            <w:r w:rsidRPr="00BE0BAF">
              <w:rPr>
                <w:sz w:val="20"/>
                <w:lang w:eastAsia="lt-LT"/>
              </w:rPr>
              <w:t xml:space="preserve">vakarinėje pusėje, už I paukštidės </w:t>
            </w:r>
          </w:p>
        </w:tc>
        <w:tc>
          <w:tcPr>
            <w:tcW w:w="2002" w:type="dxa"/>
            <w:tcBorders>
              <w:top w:val="single" w:sz="4" w:space="0" w:color="auto"/>
              <w:left w:val="single" w:sz="4" w:space="0" w:color="auto"/>
              <w:bottom w:val="single" w:sz="4" w:space="0" w:color="auto"/>
              <w:right w:val="single" w:sz="4" w:space="0" w:color="auto"/>
            </w:tcBorders>
            <w:vAlign w:val="center"/>
          </w:tcPr>
          <w:p w14:paraId="7C50F599" w14:textId="4805C64C" w:rsidR="00BA50DD" w:rsidRPr="00BE0BAF" w:rsidRDefault="00AE559C" w:rsidP="004F48E5">
            <w:pPr>
              <w:jc w:val="center"/>
              <w:rPr>
                <w:sz w:val="20"/>
                <w:lang w:eastAsia="lt-LT"/>
              </w:rPr>
            </w:pPr>
            <w:r w:rsidRPr="00BE0BAF">
              <w:rPr>
                <w:sz w:val="20"/>
                <w:lang w:eastAsia="lt-LT"/>
              </w:rPr>
              <w:t>-</w:t>
            </w:r>
          </w:p>
        </w:tc>
        <w:tc>
          <w:tcPr>
            <w:tcW w:w="1561" w:type="dxa"/>
            <w:tcBorders>
              <w:top w:val="single" w:sz="4" w:space="0" w:color="auto"/>
              <w:left w:val="single" w:sz="4" w:space="0" w:color="auto"/>
              <w:bottom w:val="single" w:sz="4" w:space="0" w:color="auto"/>
              <w:right w:val="single" w:sz="4" w:space="0" w:color="auto"/>
            </w:tcBorders>
            <w:vAlign w:val="center"/>
          </w:tcPr>
          <w:p w14:paraId="48EADE4D" w14:textId="761C189B" w:rsidR="00BA50DD" w:rsidRPr="00BE0BAF" w:rsidRDefault="00AE559C" w:rsidP="004F48E5">
            <w:pPr>
              <w:jc w:val="center"/>
              <w:rPr>
                <w:sz w:val="20"/>
                <w:lang w:eastAsia="lt-LT"/>
              </w:rPr>
            </w:pPr>
            <w:r w:rsidRPr="00BE0BAF">
              <w:rPr>
                <w:sz w:val="20"/>
                <w:lang w:eastAsia="lt-LT"/>
              </w:rPr>
              <w:t>-</w:t>
            </w:r>
          </w:p>
        </w:tc>
      </w:tr>
      <w:tr w:rsidR="00BA50DD" w:rsidRPr="00BE0BAF" w14:paraId="3423F903" w14:textId="77777777" w:rsidTr="009D22A0">
        <w:trPr>
          <w:cantSplit/>
          <w:trHeight w:val="134"/>
        </w:trPr>
        <w:tc>
          <w:tcPr>
            <w:tcW w:w="799" w:type="dxa"/>
            <w:vMerge/>
            <w:tcBorders>
              <w:left w:val="single" w:sz="4" w:space="0" w:color="auto"/>
              <w:bottom w:val="single" w:sz="4" w:space="0" w:color="auto"/>
              <w:right w:val="single" w:sz="4" w:space="0" w:color="auto"/>
            </w:tcBorders>
            <w:vAlign w:val="center"/>
          </w:tcPr>
          <w:p w14:paraId="590B4D9D" w14:textId="77777777" w:rsidR="00BA50DD" w:rsidRPr="00BE0BAF" w:rsidRDefault="00BA50DD" w:rsidP="004F48E5">
            <w:pPr>
              <w:jc w:val="center"/>
              <w:rPr>
                <w:sz w:val="20"/>
                <w:lang w:eastAsia="lt-LT"/>
              </w:rPr>
            </w:pPr>
          </w:p>
        </w:tc>
        <w:tc>
          <w:tcPr>
            <w:tcW w:w="1441" w:type="dxa"/>
            <w:vMerge/>
            <w:tcBorders>
              <w:left w:val="single" w:sz="4" w:space="0" w:color="auto"/>
              <w:bottom w:val="single" w:sz="4" w:space="0" w:color="auto"/>
              <w:right w:val="single" w:sz="4" w:space="0" w:color="auto"/>
            </w:tcBorders>
            <w:vAlign w:val="center"/>
          </w:tcPr>
          <w:p w14:paraId="21AD6AF6" w14:textId="77777777" w:rsidR="00BA50DD" w:rsidRPr="00BE0BAF" w:rsidRDefault="00BA50DD" w:rsidP="004F48E5">
            <w:pPr>
              <w:jc w:val="center"/>
              <w:rPr>
                <w:sz w:val="20"/>
                <w:lang w:eastAsia="lt-LT"/>
              </w:rPr>
            </w:pPr>
          </w:p>
        </w:tc>
        <w:tc>
          <w:tcPr>
            <w:tcW w:w="1231" w:type="dxa"/>
            <w:vMerge/>
            <w:tcBorders>
              <w:left w:val="single" w:sz="4" w:space="0" w:color="auto"/>
              <w:bottom w:val="single" w:sz="4" w:space="0" w:color="auto"/>
              <w:right w:val="single" w:sz="4" w:space="0" w:color="auto"/>
            </w:tcBorders>
            <w:vAlign w:val="center"/>
          </w:tcPr>
          <w:p w14:paraId="14ED1A90" w14:textId="77777777" w:rsidR="00BA50DD" w:rsidRPr="00BE0BAF" w:rsidRDefault="00BA50DD" w:rsidP="004F48E5">
            <w:pPr>
              <w:jc w:val="center"/>
              <w:rPr>
                <w:sz w:val="20"/>
                <w:lang w:eastAsia="lt-LT"/>
              </w:rPr>
            </w:pPr>
          </w:p>
        </w:tc>
        <w:tc>
          <w:tcPr>
            <w:tcW w:w="1917" w:type="dxa"/>
            <w:tcBorders>
              <w:top w:val="single" w:sz="4" w:space="0" w:color="auto"/>
              <w:left w:val="single" w:sz="4" w:space="0" w:color="auto"/>
              <w:bottom w:val="single" w:sz="4" w:space="0" w:color="auto"/>
              <w:right w:val="single" w:sz="4" w:space="0" w:color="auto"/>
            </w:tcBorders>
            <w:vAlign w:val="center"/>
          </w:tcPr>
          <w:p w14:paraId="6720CCD1" w14:textId="77777777" w:rsidR="00BA50DD" w:rsidRPr="00BE0BAF" w:rsidRDefault="00BA50DD" w:rsidP="001E39F3">
            <w:pPr>
              <w:jc w:val="center"/>
              <w:rPr>
                <w:sz w:val="20"/>
                <w:lang w:eastAsia="lt-LT"/>
              </w:rPr>
            </w:pPr>
            <w:r w:rsidRPr="00BE0BAF">
              <w:rPr>
                <w:sz w:val="20"/>
                <w:lang w:eastAsia="lt-LT"/>
              </w:rPr>
              <w:t>Valytos buitinės nuotekos</w:t>
            </w:r>
          </w:p>
        </w:tc>
        <w:tc>
          <w:tcPr>
            <w:tcW w:w="1928" w:type="dxa"/>
            <w:vMerge/>
            <w:tcBorders>
              <w:left w:val="single" w:sz="4" w:space="0" w:color="auto"/>
              <w:bottom w:val="single" w:sz="4" w:space="0" w:color="auto"/>
              <w:right w:val="single" w:sz="4" w:space="0" w:color="auto"/>
            </w:tcBorders>
            <w:vAlign w:val="center"/>
          </w:tcPr>
          <w:p w14:paraId="705E6B34" w14:textId="77777777" w:rsidR="00BA50DD" w:rsidRPr="00BE0BAF" w:rsidRDefault="00BA50DD" w:rsidP="004F48E5">
            <w:pPr>
              <w:jc w:val="center"/>
              <w:rPr>
                <w:sz w:val="20"/>
                <w:lang w:eastAsia="lt-LT"/>
              </w:rPr>
            </w:pPr>
          </w:p>
        </w:tc>
        <w:tc>
          <w:tcPr>
            <w:tcW w:w="2520" w:type="dxa"/>
            <w:vMerge/>
            <w:tcBorders>
              <w:left w:val="single" w:sz="4" w:space="0" w:color="auto"/>
              <w:bottom w:val="single" w:sz="4" w:space="0" w:color="auto"/>
              <w:right w:val="single" w:sz="4" w:space="0" w:color="auto"/>
            </w:tcBorders>
            <w:vAlign w:val="center"/>
          </w:tcPr>
          <w:p w14:paraId="71439EB3" w14:textId="77777777" w:rsidR="00BA50DD" w:rsidRPr="00BE0BAF" w:rsidRDefault="00BA50DD" w:rsidP="004F48E5">
            <w:pPr>
              <w:jc w:val="center"/>
              <w:rPr>
                <w:sz w:val="20"/>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14:paraId="4A2C401F" w14:textId="77777777" w:rsidR="00BA50DD" w:rsidRPr="00BE0BAF" w:rsidRDefault="00BA50DD" w:rsidP="004F48E5">
            <w:pPr>
              <w:jc w:val="center"/>
              <w:rPr>
                <w:sz w:val="20"/>
                <w:lang w:eastAsia="lt-LT"/>
              </w:rPr>
            </w:pPr>
            <w:r w:rsidRPr="00BE0BAF">
              <w:rPr>
                <w:sz w:val="20"/>
                <w:lang w:eastAsia="lt-LT"/>
              </w:rPr>
              <w:t>2,4</w:t>
            </w:r>
          </w:p>
        </w:tc>
        <w:tc>
          <w:tcPr>
            <w:tcW w:w="1561" w:type="dxa"/>
            <w:tcBorders>
              <w:top w:val="single" w:sz="4" w:space="0" w:color="auto"/>
              <w:left w:val="single" w:sz="4" w:space="0" w:color="auto"/>
              <w:bottom w:val="single" w:sz="4" w:space="0" w:color="auto"/>
              <w:right w:val="single" w:sz="4" w:space="0" w:color="auto"/>
            </w:tcBorders>
            <w:vAlign w:val="center"/>
          </w:tcPr>
          <w:p w14:paraId="1EA4D249" w14:textId="77777777" w:rsidR="00BA50DD" w:rsidRPr="00BE0BAF" w:rsidRDefault="00BA50DD" w:rsidP="004F48E5">
            <w:pPr>
              <w:jc w:val="center"/>
              <w:rPr>
                <w:sz w:val="20"/>
                <w:lang w:eastAsia="lt-LT"/>
              </w:rPr>
            </w:pPr>
            <w:r w:rsidRPr="00BE0BAF">
              <w:rPr>
                <w:sz w:val="20"/>
                <w:lang w:eastAsia="lt-LT"/>
              </w:rPr>
              <w:t>432,5</w:t>
            </w:r>
          </w:p>
        </w:tc>
      </w:tr>
      <w:tr w:rsidR="00E76213" w:rsidRPr="00BE0BAF" w14:paraId="74400108" w14:textId="77777777" w:rsidTr="00A4271A">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6314AE4C" w14:textId="77777777" w:rsidR="00E76213" w:rsidRPr="00BE0BAF" w:rsidRDefault="00BA50DD" w:rsidP="00AC3FE6">
            <w:pPr>
              <w:jc w:val="center"/>
              <w:rPr>
                <w:sz w:val="20"/>
                <w:lang w:eastAsia="lt-LT"/>
              </w:rPr>
            </w:pPr>
            <w:r w:rsidRPr="00BE0BAF">
              <w:rPr>
                <w:sz w:val="20"/>
                <w:lang w:eastAsia="lt-LT"/>
              </w:rPr>
              <w:t>2</w:t>
            </w:r>
            <w:r w:rsidR="00E76213" w:rsidRPr="00BE0BAF">
              <w:rPr>
                <w:sz w:val="20"/>
                <w:lang w:eastAsia="lt-LT"/>
              </w:rPr>
              <w:t>.</w:t>
            </w:r>
          </w:p>
        </w:tc>
        <w:tc>
          <w:tcPr>
            <w:tcW w:w="1441" w:type="dxa"/>
            <w:tcBorders>
              <w:top w:val="single" w:sz="4" w:space="0" w:color="auto"/>
              <w:left w:val="single" w:sz="4" w:space="0" w:color="auto"/>
              <w:bottom w:val="single" w:sz="4" w:space="0" w:color="auto"/>
              <w:right w:val="single" w:sz="4" w:space="0" w:color="auto"/>
            </w:tcBorders>
            <w:vAlign w:val="center"/>
          </w:tcPr>
          <w:p w14:paraId="2B6F7B05" w14:textId="77777777" w:rsidR="00E76213" w:rsidRPr="00BE0BAF" w:rsidRDefault="00E76213" w:rsidP="00AC3FE6">
            <w:pPr>
              <w:jc w:val="center"/>
              <w:rPr>
                <w:sz w:val="20"/>
                <w:lang w:eastAsia="lt-LT"/>
              </w:rPr>
            </w:pPr>
            <w:r w:rsidRPr="00BE0BAF">
              <w:rPr>
                <w:sz w:val="20"/>
                <w:lang w:eastAsia="lt-LT"/>
              </w:rPr>
              <w:t>X-</w:t>
            </w:r>
            <w:r w:rsidR="00D00E6A" w:rsidRPr="00BE0BAF">
              <w:rPr>
                <w:sz w:val="20"/>
                <w:lang w:eastAsia="lt-LT"/>
              </w:rPr>
              <w:t>6091582</w:t>
            </w:r>
          </w:p>
          <w:p w14:paraId="6ECF2762" w14:textId="77777777" w:rsidR="00E76213" w:rsidRPr="00BE0BAF" w:rsidRDefault="00E76213" w:rsidP="00D00E6A">
            <w:pPr>
              <w:jc w:val="center"/>
              <w:rPr>
                <w:sz w:val="20"/>
                <w:lang w:eastAsia="lt-LT"/>
              </w:rPr>
            </w:pPr>
            <w:r w:rsidRPr="00BE0BAF">
              <w:rPr>
                <w:sz w:val="20"/>
                <w:lang w:eastAsia="lt-LT"/>
              </w:rPr>
              <w:t>Y-</w:t>
            </w:r>
            <w:r w:rsidR="00D00E6A" w:rsidRPr="00BE0BAF">
              <w:rPr>
                <w:sz w:val="20"/>
                <w:lang w:eastAsia="lt-LT"/>
              </w:rPr>
              <w:t>533383</w:t>
            </w:r>
          </w:p>
        </w:tc>
        <w:tc>
          <w:tcPr>
            <w:tcW w:w="1231" w:type="dxa"/>
            <w:tcBorders>
              <w:left w:val="single" w:sz="4" w:space="0" w:color="auto"/>
              <w:bottom w:val="single" w:sz="4" w:space="0" w:color="auto"/>
              <w:right w:val="single" w:sz="4" w:space="0" w:color="auto"/>
            </w:tcBorders>
            <w:vAlign w:val="center"/>
          </w:tcPr>
          <w:p w14:paraId="1C26E020" w14:textId="77777777" w:rsidR="00E76213" w:rsidRPr="00BE0BAF" w:rsidRDefault="00BA50DD" w:rsidP="00AC3FE6">
            <w:pPr>
              <w:jc w:val="center"/>
              <w:rPr>
                <w:sz w:val="20"/>
                <w:lang w:eastAsia="lt-LT"/>
              </w:rPr>
            </w:pPr>
            <w:r w:rsidRPr="00BE0BAF">
              <w:rPr>
                <w:sz w:val="20"/>
                <w:lang w:eastAsia="lt-LT"/>
              </w:rPr>
              <w:t>2</w:t>
            </w:r>
          </w:p>
        </w:tc>
        <w:tc>
          <w:tcPr>
            <w:tcW w:w="1917" w:type="dxa"/>
            <w:tcBorders>
              <w:top w:val="single" w:sz="4" w:space="0" w:color="auto"/>
              <w:left w:val="single" w:sz="4" w:space="0" w:color="auto"/>
              <w:bottom w:val="single" w:sz="4" w:space="0" w:color="auto"/>
              <w:right w:val="single" w:sz="4" w:space="0" w:color="auto"/>
            </w:tcBorders>
            <w:vAlign w:val="center"/>
          </w:tcPr>
          <w:p w14:paraId="1A70F97A" w14:textId="77777777" w:rsidR="00E76213" w:rsidRPr="00BE0BAF" w:rsidRDefault="00E76213" w:rsidP="00AC3FE6">
            <w:pPr>
              <w:jc w:val="center"/>
              <w:rPr>
                <w:sz w:val="20"/>
                <w:lang w:eastAsia="lt-LT"/>
              </w:rPr>
            </w:pPr>
            <w:r w:rsidRPr="00BE0BAF">
              <w:rPr>
                <w:sz w:val="20"/>
                <w:lang w:eastAsia="lt-LT"/>
              </w:rPr>
              <w:t>Gamybinės (paukštidžių plovimo) nuotekos</w:t>
            </w:r>
          </w:p>
        </w:tc>
        <w:tc>
          <w:tcPr>
            <w:tcW w:w="1928" w:type="dxa"/>
            <w:tcBorders>
              <w:top w:val="single" w:sz="4" w:space="0" w:color="auto"/>
              <w:left w:val="single" w:sz="4" w:space="0" w:color="auto"/>
              <w:bottom w:val="single" w:sz="4" w:space="0" w:color="auto"/>
              <w:right w:val="single" w:sz="4" w:space="0" w:color="auto"/>
            </w:tcBorders>
            <w:vAlign w:val="center"/>
          </w:tcPr>
          <w:p w14:paraId="7B1F8C97" w14:textId="77777777" w:rsidR="00E76213" w:rsidRPr="00BE0BAF" w:rsidRDefault="00E76213" w:rsidP="00AC3FE6">
            <w:pPr>
              <w:jc w:val="center"/>
              <w:rPr>
                <w:sz w:val="20"/>
                <w:lang w:eastAsia="lt-LT"/>
              </w:rPr>
            </w:pPr>
            <w:r w:rsidRPr="00BE0BAF">
              <w:rPr>
                <w:sz w:val="20"/>
                <w:lang w:eastAsia="lt-LT"/>
              </w:rPr>
              <w:t>Išleidimas į požeminį 50 m</w:t>
            </w:r>
            <w:r w:rsidRPr="00BE0BAF">
              <w:rPr>
                <w:sz w:val="20"/>
                <w:vertAlign w:val="superscript"/>
                <w:lang w:eastAsia="lt-LT"/>
              </w:rPr>
              <w:t>3</w:t>
            </w:r>
            <w:r w:rsidRPr="00BE0BAF">
              <w:rPr>
                <w:sz w:val="20"/>
                <w:lang w:eastAsia="lt-LT"/>
              </w:rPr>
              <w:t xml:space="preserve"> gamybinių nuotekų rezervuarą</w:t>
            </w:r>
          </w:p>
        </w:tc>
        <w:tc>
          <w:tcPr>
            <w:tcW w:w="2520" w:type="dxa"/>
            <w:tcBorders>
              <w:top w:val="single" w:sz="4" w:space="0" w:color="auto"/>
              <w:left w:val="single" w:sz="4" w:space="0" w:color="auto"/>
              <w:bottom w:val="single" w:sz="4" w:space="0" w:color="auto"/>
              <w:right w:val="single" w:sz="4" w:space="0" w:color="auto"/>
            </w:tcBorders>
            <w:vAlign w:val="center"/>
          </w:tcPr>
          <w:p w14:paraId="046183CE" w14:textId="77777777" w:rsidR="00E76213" w:rsidRPr="00BE0BAF" w:rsidRDefault="00E76213" w:rsidP="00AC3FE6">
            <w:pPr>
              <w:jc w:val="center"/>
              <w:rPr>
                <w:sz w:val="20"/>
                <w:lang w:eastAsia="lt-LT"/>
              </w:rPr>
            </w:pPr>
            <w:r w:rsidRPr="00BE0BAF">
              <w:rPr>
                <w:sz w:val="20"/>
                <w:lang w:eastAsia="lt-LT"/>
              </w:rPr>
              <w:t>Paukštyno teritorijos šiaurės vakariniame kampe, šalia I paukštidės</w:t>
            </w:r>
          </w:p>
        </w:tc>
        <w:tc>
          <w:tcPr>
            <w:tcW w:w="2002" w:type="dxa"/>
            <w:tcBorders>
              <w:top w:val="single" w:sz="4" w:space="0" w:color="auto"/>
              <w:left w:val="single" w:sz="4" w:space="0" w:color="auto"/>
              <w:bottom w:val="single" w:sz="4" w:space="0" w:color="auto"/>
              <w:right w:val="single" w:sz="4" w:space="0" w:color="auto"/>
            </w:tcBorders>
            <w:vAlign w:val="center"/>
          </w:tcPr>
          <w:p w14:paraId="2C0A2E8F" w14:textId="77777777" w:rsidR="00E76213" w:rsidRPr="00BE0BAF" w:rsidRDefault="00E76213" w:rsidP="00AC3FE6">
            <w:pPr>
              <w:jc w:val="center"/>
              <w:rPr>
                <w:sz w:val="20"/>
                <w:vertAlign w:val="superscript"/>
                <w:lang w:eastAsia="lt-LT"/>
              </w:rPr>
            </w:pPr>
            <w:r w:rsidRPr="00BE0BAF">
              <w:rPr>
                <w:sz w:val="20"/>
                <w:lang w:eastAsia="lt-LT"/>
              </w:rPr>
              <w:t>5</w:t>
            </w:r>
            <w:r w:rsidRPr="00BE0BAF">
              <w:rPr>
                <w:sz w:val="20"/>
                <w:vertAlign w:val="superscript"/>
                <w:lang w:eastAsia="lt-LT"/>
              </w:rPr>
              <w:t>*</w:t>
            </w:r>
          </w:p>
        </w:tc>
        <w:tc>
          <w:tcPr>
            <w:tcW w:w="1561" w:type="dxa"/>
            <w:tcBorders>
              <w:top w:val="single" w:sz="4" w:space="0" w:color="auto"/>
              <w:left w:val="single" w:sz="4" w:space="0" w:color="auto"/>
              <w:bottom w:val="single" w:sz="4" w:space="0" w:color="auto"/>
              <w:right w:val="single" w:sz="4" w:space="0" w:color="auto"/>
            </w:tcBorders>
            <w:vAlign w:val="center"/>
          </w:tcPr>
          <w:p w14:paraId="1DA8EAAF" w14:textId="77777777" w:rsidR="00E76213" w:rsidRPr="00BE0BAF" w:rsidRDefault="009E4CF6" w:rsidP="00AC3FE6">
            <w:pPr>
              <w:jc w:val="center"/>
              <w:rPr>
                <w:sz w:val="20"/>
                <w:lang w:eastAsia="lt-LT"/>
              </w:rPr>
            </w:pPr>
            <w:r w:rsidRPr="00BE0BAF">
              <w:rPr>
                <w:sz w:val="20"/>
                <w:lang w:eastAsia="lt-LT"/>
              </w:rPr>
              <w:t>25</w:t>
            </w:r>
          </w:p>
        </w:tc>
      </w:tr>
    </w:tbl>
    <w:p w14:paraId="5674785B" w14:textId="037A8B93" w:rsidR="00693F53" w:rsidRPr="00BE0BAF" w:rsidRDefault="009420F3" w:rsidP="00693F53">
      <w:pPr>
        <w:ind w:firstLine="567"/>
        <w:rPr>
          <w:sz w:val="18"/>
          <w:szCs w:val="24"/>
          <w:lang w:eastAsia="lt-LT"/>
        </w:rPr>
      </w:pPr>
      <w:r w:rsidRPr="00BE0BAF">
        <w:rPr>
          <w:sz w:val="18"/>
          <w:szCs w:val="24"/>
          <w:lang w:eastAsia="lt-LT"/>
        </w:rPr>
        <w:t xml:space="preserve">* gamybinių nuotekų </w:t>
      </w:r>
      <w:r w:rsidR="009647CC" w:rsidRPr="00BE0BAF">
        <w:rPr>
          <w:sz w:val="18"/>
          <w:szCs w:val="24"/>
          <w:lang w:eastAsia="lt-LT"/>
        </w:rPr>
        <w:t xml:space="preserve">kiekis, </w:t>
      </w:r>
      <w:r w:rsidR="00FF2126" w:rsidRPr="00BE0BAF">
        <w:rPr>
          <w:sz w:val="18"/>
          <w:szCs w:val="24"/>
          <w:lang w:eastAsia="lt-LT"/>
        </w:rPr>
        <w:t>galin</w:t>
      </w:r>
      <w:r w:rsidR="0014333E" w:rsidRPr="00BE0BAF">
        <w:rPr>
          <w:sz w:val="18"/>
          <w:szCs w:val="24"/>
          <w:lang w:eastAsia="lt-LT"/>
        </w:rPr>
        <w:t>t</w:t>
      </w:r>
      <w:r w:rsidR="00FF2126" w:rsidRPr="00BE0BAF">
        <w:rPr>
          <w:sz w:val="18"/>
          <w:szCs w:val="24"/>
          <w:lang w:eastAsia="lt-LT"/>
        </w:rPr>
        <w:t xml:space="preserve">is </w:t>
      </w:r>
      <w:r w:rsidR="009647CC" w:rsidRPr="00BE0BAF">
        <w:rPr>
          <w:sz w:val="18"/>
          <w:szCs w:val="24"/>
          <w:lang w:eastAsia="lt-LT"/>
        </w:rPr>
        <w:t>susidar</w:t>
      </w:r>
      <w:r w:rsidR="00FF2126" w:rsidRPr="00BE0BAF">
        <w:rPr>
          <w:sz w:val="18"/>
          <w:szCs w:val="24"/>
          <w:lang w:eastAsia="lt-LT"/>
        </w:rPr>
        <w:t>yti vienos paukštidės plovimo metu pasibaigus paukščių laikymo ciklui</w:t>
      </w:r>
      <w:r w:rsidR="009647CC" w:rsidRPr="00BE0BAF">
        <w:rPr>
          <w:sz w:val="18"/>
          <w:szCs w:val="24"/>
          <w:lang w:eastAsia="lt-LT"/>
        </w:rPr>
        <w:t xml:space="preserve"> </w:t>
      </w:r>
    </w:p>
    <w:p w14:paraId="4D3A1CFD" w14:textId="77777777" w:rsidR="00551287" w:rsidRPr="00BE0BAF" w:rsidRDefault="00551287" w:rsidP="009049A5">
      <w:pPr>
        <w:rPr>
          <w:b/>
          <w:sz w:val="22"/>
          <w:szCs w:val="24"/>
          <w:lang w:eastAsia="lt-LT"/>
        </w:rPr>
      </w:pPr>
    </w:p>
    <w:p w14:paraId="4976FF42" w14:textId="1E01547D" w:rsidR="00693F53" w:rsidRPr="00BE0BAF" w:rsidRDefault="00693F53" w:rsidP="005D4BA1">
      <w:pPr>
        <w:ind w:firstLine="567"/>
        <w:jc w:val="both"/>
        <w:rPr>
          <w:sz w:val="22"/>
          <w:szCs w:val="24"/>
          <w:lang w:eastAsia="lt-LT"/>
        </w:rPr>
      </w:pPr>
      <w:r w:rsidRPr="00BE0BAF">
        <w:rPr>
          <w:b/>
          <w:sz w:val="22"/>
          <w:szCs w:val="24"/>
          <w:lang w:eastAsia="lt-LT"/>
        </w:rPr>
        <w:t>18 lentelė. Į gamtinę aplinką planuojamų išleisti nuotekų užterštumas</w:t>
      </w:r>
      <w:r w:rsidR="0021362A" w:rsidRPr="00BE0BAF">
        <w:rPr>
          <w:b/>
          <w:sz w:val="22"/>
          <w:szCs w:val="24"/>
          <w:lang w:eastAsia="lt-LT"/>
        </w:rPr>
        <w:t xml:space="preserve">. </w:t>
      </w:r>
      <w:r w:rsidR="0021362A" w:rsidRPr="00BE0BAF">
        <w:rPr>
          <w:sz w:val="22"/>
          <w:szCs w:val="24"/>
          <w:lang w:eastAsia="lt-LT"/>
        </w:rPr>
        <w:t xml:space="preserve">Į gamtinę aplinką išleidžiamos lietaus nuotekos ir drenažinis vanduo. </w:t>
      </w:r>
      <w:r w:rsidR="009049A5" w:rsidRPr="00BE0BAF">
        <w:rPr>
          <w:sz w:val="22"/>
          <w:szCs w:val="24"/>
          <w:lang w:eastAsia="lt-LT"/>
        </w:rPr>
        <w:t>Į gamtinę aplinką išleidžiamos valytos buitinės nuotekos.</w:t>
      </w:r>
      <w:r w:rsidR="00AB6946" w:rsidRPr="00BE0BAF">
        <w:rPr>
          <w:sz w:val="22"/>
          <w:szCs w:val="24"/>
          <w:lang w:eastAsia="lt-LT"/>
        </w:rPr>
        <w:t xml:space="preserve"> </w:t>
      </w:r>
      <w:r w:rsidR="00361370" w:rsidRPr="00BE0BAF">
        <w:rPr>
          <w:sz w:val="22"/>
          <w:szCs w:val="24"/>
          <w:lang w:eastAsia="lt-LT"/>
        </w:rPr>
        <w:t xml:space="preserve">Kadangi objekto teritorija nepriskiriama prie galimai teršiamų teritorijų, paviršinės nuotekos išleidžiamos be valymo. </w:t>
      </w:r>
      <w:r w:rsidR="007721F0" w:rsidRPr="00BE0BAF">
        <w:rPr>
          <w:sz w:val="22"/>
          <w:szCs w:val="24"/>
          <w:lang w:eastAsia="lt-LT"/>
        </w:rPr>
        <w:t xml:space="preserve">Teršalų, išleidžiamų su nuotekomis, skaičiuoklė pateikta paraiškos </w:t>
      </w:r>
      <w:r w:rsidR="00B67A66" w:rsidRPr="00BE0BAF">
        <w:rPr>
          <w:b/>
          <w:i/>
          <w:sz w:val="22"/>
          <w:szCs w:val="24"/>
          <w:lang w:eastAsia="lt-LT"/>
        </w:rPr>
        <w:t>13</w:t>
      </w:r>
      <w:r w:rsidR="007721F0" w:rsidRPr="00BE0BAF">
        <w:rPr>
          <w:b/>
          <w:i/>
          <w:sz w:val="22"/>
          <w:szCs w:val="24"/>
          <w:lang w:eastAsia="lt-LT"/>
        </w:rPr>
        <w:t xml:space="preserve"> priede</w:t>
      </w:r>
      <w:r w:rsidR="007721F0" w:rsidRPr="00BE0BAF">
        <w:rPr>
          <w:sz w:val="22"/>
          <w:szCs w:val="24"/>
          <w:lang w:eastAsia="lt-LT"/>
        </w:rPr>
        <w:t>.</w:t>
      </w:r>
    </w:p>
    <w:p w14:paraId="752B6FA6" w14:textId="77777777" w:rsidR="00693F53" w:rsidRPr="00BE0BAF" w:rsidRDefault="00693F53" w:rsidP="00693F53">
      <w:pPr>
        <w:ind w:firstLine="567"/>
        <w:rPr>
          <w:b/>
          <w:sz w:val="22"/>
          <w:szCs w:val="24"/>
          <w:lang w:eastAsia="lt-LT"/>
        </w:rPr>
      </w:pPr>
    </w:p>
    <w:tbl>
      <w:tblPr>
        <w:tblW w:w="1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266"/>
        <w:gridCol w:w="842"/>
        <w:gridCol w:w="982"/>
        <w:gridCol w:w="879"/>
        <w:gridCol w:w="1134"/>
        <w:gridCol w:w="993"/>
        <w:gridCol w:w="1134"/>
        <w:gridCol w:w="992"/>
        <w:gridCol w:w="850"/>
        <w:gridCol w:w="1025"/>
        <w:gridCol w:w="818"/>
        <w:gridCol w:w="992"/>
        <w:gridCol w:w="914"/>
      </w:tblGrid>
      <w:tr w:rsidR="00693F53" w:rsidRPr="00BE0BAF" w14:paraId="42E7BF2B" w14:textId="77777777" w:rsidTr="009D47A4">
        <w:trPr>
          <w:cantSplit/>
          <w:trHeight w:val="20"/>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1E6729FE" w14:textId="77777777" w:rsidR="00693F53" w:rsidRPr="00BE0BAF" w:rsidRDefault="00693F53" w:rsidP="004F48E5">
            <w:pPr>
              <w:jc w:val="center"/>
              <w:rPr>
                <w:b/>
                <w:sz w:val="20"/>
                <w:vertAlign w:val="superscript"/>
                <w:lang w:eastAsia="lt-LT"/>
              </w:rPr>
            </w:pPr>
            <w:r w:rsidRPr="00BE0BAF">
              <w:rPr>
                <w:b/>
                <w:sz w:val="20"/>
                <w:lang w:eastAsia="lt-LT"/>
              </w:rPr>
              <w:t>Eil. Nr.</w:t>
            </w:r>
          </w:p>
        </w:tc>
        <w:tc>
          <w:tcPr>
            <w:tcW w:w="1266" w:type="dxa"/>
            <w:vMerge w:val="restart"/>
            <w:tcBorders>
              <w:top w:val="single" w:sz="4" w:space="0" w:color="auto"/>
              <w:left w:val="single" w:sz="4" w:space="0" w:color="auto"/>
              <w:bottom w:val="single" w:sz="4" w:space="0" w:color="auto"/>
              <w:right w:val="single" w:sz="4" w:space="0" w:color="auto"/>
            </w:tcBorders>
            <w:vAlign w:val="center"/>
          </w:tcPr>
          <w:p w14:paraId="76C2C452" w14:textId="77777777" w:rsidR="00693F53" w:rsidRPr="00BE0BAF" w:rsidRDefault="00693F53" w:rsidP="004F48E5">
            <w:pPr>
              <w:jc w:val="center"/>
              <w:rPr>
                <w:b/>
                <w:sz w:val="20"/>
                <w:vertAlign w:val="superscript"/>
                <w:lang w:eastAsia="lt-LT"/>
              </w:rPr>
            </w:pPr>
            <w:r w:rsidRPr="00BE0BAF">
              <w:rPr>
                <w:b/>
                <w:sz w:val="20"/>
                <w:lang w:eastAsia="lt-LT"/>
              </w:rPr>
              <w:t>Teršalo pavadinimas</w:t>
            </w:r>
          </w:p>
        </w:tc>
        <w:tc>
          <w:tcPr>
            <w:tcW w:w="2703" w:type="dxa"/>
            <w:gridSpan w:val="3"/>
            <w:tcBorders>
              <w:top w:val="single" w:sz="4" w:space="0" w:color="auto"/>
              <w:left w:val="single" w:sz="4" w:space="0" w:color="auto"/>
              <w:bottom w:val="single" w:sz="4" w:space="0" w:color="auto"/>
              <w:right w:val="single" w:sz="4" w:space="0" w:color="auto"/>
            </w:tcBorders>
            <w:vAlign w:val="center"/>
          </w:tcPr>
          <w:p w14:paraId="28F26FD5" w14:textId="77777777" w:rsidR="00693F53" w:rsidRPr="00BE0BAF" w:rsidRDefault="00693F53" w:rsidP="004F48E5">
            <w:pPr>
              <w:jc w:val="center"/>
              <w:rPr>
                <w:b/>
                <w:sz w:val="20"/>
                <w:lang w:eastAsia="lt-LT"/>
              </w:rPr>
            </w:pPr>
            <w:r w:rsidRPr="00BE0BAF">
              <w:rPr>
                <w:b/>
                <w:sz w:val="20"/>
                <w:lang w:eastAsia="lt-LT"/>
              </w:rPr>
              <w:t xml:space="preserve">Didžiausias numatomas nuotekų užterštumas prieš valymą </w:t>
            </w:r>
          </w:p>
        </w:tc>
        <w:tc>
          <w:tcPr>
            <w:tcW w:w="7938" w:type="dxa"/>
            <w:gridSpan w:val="8"/>
            <w:tcBorders>
              <w:top w:val="single" w:sz="4" w:space="0" w:color="auto"/>
              <w:left w:val="single" w:sz="4" w:space="0" w:color="auto"/>
              <w:bottom w:val="single" w:sz="4" w:space="0" w:color="auto"/>
              <w:right w:val="single" w:sz="4" w:space="0" w:color="auto"/>
            </w:tcBorders>
            <w:vAlign w:val="center"/>
          </w:tcPr>
          <w:p w14:paraId="77B90389" w14:textId="77777777" w:rsidR="00693F53" w:rsidRPr="00BE0BAF" w:rsidRDefault="00693F53" w:rsidP="004F48E5">
            <w:pPr>
              <w:jc w:val="center"/>
              <w:rPr>
                <w:b/>
                <w:sz w:val="20"/>
                <w:vertAlign w:val="superscript"/>
                <w:lang w:eastAsia="lt-LT"/>
              </w:rPr>
            </w:pPr>
            <w:r w:rsidRPr="00BE0BAF">
              <w:rPr>
                <w:b/>
                <w:sz w:val="20"/>
                <w:lang w:eastAsia="lt-LT"/>
              </w:rPr>
              <w:t xml:space="preserve">Didžiausias leidžiamas ir planuojamas nuotekų užterštumas </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14:paraId="0FC991B6" w14:textId="77777777" w:rsidR="00693F53" w:rsidRPr="00BE0BAF" w:rsidRDefault="00693F53" w:rsidP="004F48E5">
            <w:pPr>
              <w:jc w:val="center"/>
              <w:rPr>
                <w:b/>
                <w:sz w:val="20"/>
                <w:lang w:eastAsia="lt-LT"/>
              </w:rPr>
            </w:pPr>
            <w:proofErr w:type="spellStart"/>
            <w:r w:rsidRPr="00BE0BAF">
              <w:rPr>
                <w:b/>
                <w:sz w:val="20"/>
                <w:lang w:eastAsia="lt-LT"/>
              </w:rPr>
              <w:t>Numa</w:t>
            </w:r>
            <w:proofErr w:type="spellEnd"/>
            <w:r w:rsidR="00551287" w:rsidRPr="00BE0BAF">
              <w:rPr>
                <w:b/>
                <w:sz w:val="20"/>
                <w:lang w:eastAsia="lt-LT"/>
              </w:rPr>
              <w:t>-</w:t>
            </w:r>
            <w:r w:rsidRPr="00BE0BAF">
              <w:rPr>
                <w:b/>
                <w:sz w:val="20"/>
                <w:lang w:eastAsia="lt-LT"/>
              </w:rPr>
              <w:t xml:space="preserve">tomas valymo </w:t>
            </w:r>
            <w:proofErr w:type="spellStart"/>
            <w:r w:rsidRPr="00BE0BAF">
              <w:rPr>
                <w:b/>
                <w:sz w:val="20"/>
                <w:lang w:eastAsia="lt-LT"/>
              </w:rPr>
              <w:t>efekty</w:t>
            </w:r>
            <w:r w:rsidR="00551287" w:rsidRPr="00BE0BAF">
              <w:rPr>
                <w:b/>
                <w:sz w:val="20"/>
                <w:lang w:eastAsia="lt-LT"/>
              </w:rPr>
              <w:t>-</w:t>
            </w:r>
            <w:r w:rsidRPr="00BE0BAF">
              <w:rPr>
                <w:b/>
                <w:sz w:val="20"/>
                <w:lang w:eastAsia="lt-LT"/>
              </w:rPr>
              <w:t>vumas</w:t>
            </w:r>
            <w:proofErr w:type="spellEnd"/>
            <w:r w:rsidRPr="00BE0BAF">
              <w:rPr>
                <w:b/>
                <w:sz w:val="20"/>
                <w:lang w:eastAsia="lt-LT"/>
              </w:rPr>
              <w:t>, %</w:t>
            </w:r>
          </w:p>
        </w:tc>
      </w:tr>
      <w:tr w:rsidR="00693F53" w:rsidRPr="00BE0BAF" w14:paraId="3D892055" w14:textId="77777777" w:rsidTr="009D47A4">
        <w:trPr>
          <w:cantSplit/>
          <w:trHeight w:val="20"/>
        </w:trPr>
        <w:tc>
          <w:tcPr>
            <w:tcW w:w="562" w:type="dxa"/>
            <w:vMerge/>
            <w:tcBorders>
              <w:top w:val="single" w:sz="4" w:space="0" w:color="auto"/>
              <w:left w:val="single" w:sz="4" w:space="0" w:color="auto"/>
              <w:bottom w:val="single" w:sz="4" w:space="0" w:color="auto"/>
              <w:right w:val="single" w:sz="4" w:space="0" w:color="auto"/>
            </w:tcBorders>
            <w:vAlign w:val="center"/>
          </w:tcPr>
          <w:p w14:paraId="4F9DBC79" w14:textId="77777777" w:rsidR="00693F53" w:rsidRPr="00BE0BAF" w:rsidRDefault="00693F53" w:rsidP="004F48E5">
            <w:pPr>
              <w:rPr>
                <w:b/>
                <w:sz w:val="20"/>
                <w:lang w:eastAsia="lt-LT"/>
              </w:rPr>
            </w:pPr>
          </w:p>
        </w:tc>
        <w:tc>
          <w:tcPr>
            <w:tcW w:w="1266" w:type="dxa"/>
            <w:vMerge/>
            <w:tcBorders>
              <w:top w:val="single" w:sz="4" w:space="0" w:color="auto"/>
              <w:left w:val="single" w:sz="4" w:space="0" w:color="auto"/>
              <w:bottom w:val="single" w:sz="4" w:space="0" w:color="auto"/>
              <w:right w:val="single" w:sz="4" w:space="0" w:color="auto"/>
            </w:tcBorders>
            <w:vAlign w:val="center"/>
          </w:tcPr>
          <w:p w14:paraId="71543E5A" w14:textId="77777777" w:rsidR="00693F53" w:rsidRPr="00BE0BAF" w:rsidRDefault="00693F53" w:rsidP="004F48E5">
            <w:pPr>
              <w:rPr>
                <w:b/>
                <w:sz w:val="20"/>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47E8FF13" w14:textId="77777777" w:rsidR="00693F53" w:rsidRPr="00BE0BAF" w:rsidRDefault="00693F53" w:rsidP="004F48E5">
            <w:pPr>
              <w:jc w:val="center"/>
              <w:rPr>
                <w:b/>
                <w:sz w:val="20"/>
                <w:lang w:eastAsia="lt-LT"/>
              </w:rPr>
            </w:pPr>
            <w:proofErr w:type="spellStart"/>
            <w:r w:rsidRPr="00BE0BAF">
              <w:rPr>
                <w:b/>
                <w:sz w:val="20"/>
                <w:lang w:eastAsia="lt-LT"/>
              </w:rPr>
              <w:t>mom</w:t>
            </w:r>
            <w:proofErr w:type="spellEnd"/>
            <w:r w:rsidRPr="00BE0BAF">
              <w:rPr>
                <w:b/>
                <w:sz w:val="20"/>
                <w:lang w:eastAsia="lt-LT"/>
              </w:rPr>
              <w:t>.,</w:t>
            </w:r>
          </w:p>
          <w:p w14:paraId="508E69D2" w14:textId="77777777" w:rsidR="00693F53" w:rsidRPr="00BE0BAF" w:rsidRDefault="00693F53" w:rsidP="004F48E5">
            <w:pPr>
              <w:jc w:val="center"/>
              <w:rPr>
                <w:b/>
                <w:sz w:val="20"/>
                <w:lang w:eastAsia="lt-LT"/>
              </w:rPr>
            </w:pPr>
            <w:r w:rsidRPr="00BE0BAF">
              <w:rPr>
                <w:b/>
                <w:sz w:val="20"/>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027E890A" w14:textId="77777777" w:rsidR="00693F53" w:rsidRPr="00BE0BAF" w:rsidRDefault="00693F53" w:rsidP="004F48E5">
            <w:pPr>
              <w:jc w:val="center"/>
              <w:rPr>
                <w:b/>
                <w:sz w:val="20"/>
                <w:lang w:eastAsia="lt-LT"/>
              </w:rPr>
            </w:pPr>
            <w:proofErr w:type="spellStart"/>
            <w:r w:rsidRPr="00BE0BAF">
              <w:rPr>
                <w:b/>
                <w:sz w:val="20"/>
                <w:lang w:eastAsia="lt-LT"/>
              </w:rPr>
              <w:t>vidut</w:t>
            </w:r>
            <w:proofErr w:type="spellEnd"/>
            <w:r w:rsidRPr="00BE0BAF">
              <w:rPr>
                <w:b/>
                <w:sz w:val="20"/>
                <w:lang w:eastAsia="lt-LT"/>
              </w:rPr>
              <w:t>.,</w:t>
            </w:r>
          </w:p>
          <w:p w14:paraId="4B5BFFC0" w14:textId="77777777" w:rsidR="00693F53" w:rsidRPr="00BE0BAF" w:rsidRDefault="00693F53" w:rsidP="004F48E5">
            <w:pPr>
              <w:jc w:val="center"/>
              <w:rPr>
                <w:b/>
                <w:sz w:val="20"/>
                <w:lang w:eastAsia="lt-LT"/>
              </w:rPr>
            </w:pPr>
            <w:r w:rsidRPr="00BE0BAF">
              <w:rPr>
                <w:b/>
                <w:sz w:val="20"/>
                <w:lang w:eastAsia="lt-LT"/>
              </w:rPr>
              <w:t>mg/l</w:t>
            </w:r>
          </w:p>
        </w:tc>
        <w:tc>
          <w:tcPr>
            <w:tcW w:w="879" w:type="dxa"/>
            <w:tcBorders>
              <w:top w:val="single" w:sz="4" w:space="0" w:color="auto"/>
              <w:left w:val="single" w:sz="4" w:space="0" w:color="auto"/>
              <w:bottom w:val="single" w:sz="4" w:space="0" w:color="auto"/>
              <w:right w:val="single" w:sz="4" w:space="0" w:color="auto"/>
            </w:tcBorders>
            <w:vAlign w:val="center"/>
          </w:tcPr>
          <w:p w14:paraId="236F4EA8" w14:textId="77777777" w:rsidR="00693F53" w:rsidRPr="00BE0BAF" w:rsidRDefault="00693F53" w:rsidP="004F48E5">
            <w:pPr>
              <w:jc w:val="center"/>
              <w:rPr>
                <w:b/>
                <w:sz w:val="20"/>
                <w:lang w:eastAsia="lt-LT"/>
              </w:rPr>
            </w:pPr>
            <w:r w:rsidRPr="00BE0BAF">
              <w:rPr>
                <w:b/>
                <w:sz w:val="20"/>
                <w:lang w:eastAsia="lt-LT"/>
              </w:rPr>
              <w:t>t/metus</w:t>
            </w:r>
          </w:p>
        </w:tc>
        <w:tc>
          <w:tcPr>
            <w:tcW w:w="1134" w:type="dxa"/>
            <w:tcBorders>
              <w:top w:val="single" w:sz="4" w:space="0" w:color="auto"/>
              <w:left w:val="single" w:sz="4" w:space="0" w:color="auto"/>
              <w:bottom w:val="single" w:sz="4" w:space="0" w:color="auto"/>
              <w:right w:val="single" w:sz="4" w:space="0" w:color="auto"/>
            </w:tcBorders>
            <w:vAlign w:val="center"/>
          </w:tcPr>
          <w:p w14:paraId="00294EB7" w14:textId="77777777" w:rsidR="00693F53" w:rsidRPr="00BE0BAF" w:rsidRDefault="00693F53" w:rsidP="004F48E5">
            <w:pPr>
              <w:jc w:val="center"/>
              <w:rPr>
                <w:b/>
                <w:sz w:val="20"/>
                <w:lang w:eastAsia="lt-LT"/>
              </w:rPr>
            </w:pPr>
            <w:r w:rsidRPr="00BE0BAF">
              <w:rPr>
                <w:b/>
                <w:sz w:val="20"/>
                <w:lang w:eastAsia="lt-LT"/>
              </w:rPr>
              <w:t xml:space="preserve">DLK </w:t>
            </w:r>
            <w:proofErr w:type="spellStart"/>
            <w:r w:rsidRPr="00BE0BAF">
              <w:rPr>
                <w:b/>
                <w:sz w:val="20"/>
                <w:lang w:eastAsia="lt-LT"/>
              </w:rPr>
              <w:t>mom</w:t>
            </w:r>
            <w:proofErr w:type="spellEnd"/>
            <w:r w:rsidRPr="00BE0BAF">
              <w:rPr>
                <w:b/>
                <w:sz w:val="20"/>
                <w:lang w:eastAsia="lt-LT"/>
              </w:rPr>
              <w:t>.,</w:t>
            </w:r>
          </w:p>
          <w:p w14:paraId="4BBD6120" w14:textId="77777777" w:rsidR="00693F53" w:rsidRPr="00BE0BAF" w:rsidRDefault="00693F53" w:rsidP="004F48E5">
            <w:pPr>
              <w:jc w:val="center"/>
              <w:rPr>
                <w:b/>
                <w:sz w:val="20"/>
                <w:lang w:eastAsia="lt-LT"/>
              </w:rPr>
            </w:pPr>
            <w:r w:rsidRPr="00BE0BAF">
              <w:rPr>
                <w:b/>
                <w:sz w:val="20"/>
                <w:lang w:eastAsia="lt-LT"/>
              </w:rPr>
              <w:t>mg/l</w:t>
            </w:r>
          </w:p>
        </w:tc>
        <w:tc>
          <w:tcPr>
            <w:tcW w:w="993" w:type="dxa"/>
            <w:tcBorders>
              <w:top w:val="single" w:sz="4" w:space="0" w:color="auto"/>
              <w:left w:val="single" w:sz="4" w:space="0" w:color="auto"/>
              <w:bottom w:val="single" w:sz="4" w:space="0" w:color="auto"/>
              <w:right w:val="single" w:sz="4" w:space="0" w:color="auto"/>
            </w:tcBorders>
            <w:vAlign w:val="center"/>
          </w:tcPr>
          <w:p w14:paraId="3B43EDA1" w14:textId="77777777" w:rsidR="00693F53" w:rsidRPr="00BE0BAF" w:rsidRDefault="00693F53" w:rsidP="004F48E5">
            <w:pPr>
              <w:jc w:val="center"/>
              <w:rPr>
                <w:b/>
                <w:sz w:val="20"/>
                <w:lang w:eastAsia="lt-LT"/>
              </w:rPr>
            </w:pPr>
            <w:r w:rsidRPr="00BE0BAF">
              <w:rPr>
                <w:b/>
                <w:sz w:val="20"/>
                <w:lang w:eastAsia="lt-LT"/>
              </w:rPr>
              <w:t xml:space="preserve">Prašoma LK </w:t>
            </w:r>
            <w:proofErr w:type="spellStart"/>
            <w:r w:rsidRPr="00BE0BAF">
              <w:rPr>
                <w:b/>
                <w:sz w:val="20"/>
                <w:lang w:eastAsia="lt-LT"/>
              </w:rPr>
              <w:t>mom</w:t>
            </w:r>
            <w:proofErr w:type="spellEnd"/>
            <w:r w:rsidRPr="00BE0BAF">
              <w:rPr>
                <w:b/>
                <w:sz w:val="20"/>
                <w:lang w:eastAsia="lt-LT"/>
              </w:rPr>
              <w:t>.,</w:t>
            </w:r>
          </w:p>
          <w:p w14:paraId="38001C05" w14:textId="77777777" w:rsidR="00693F53" w:rsidRPr="00BE0BAF" w:rsidRDefault="00693F53" w:rsidP="004F48E5">
            <w:pPr>
              <w:jc w:val="center"/>
              <w:rPr>
                <w:b/>
                <w:sz w:val="20"/>
                <w:lang w:eastAsia="lt-LT"/>
              </w:rPr>
            </w:pPr>
            <w:r w:rsidRPr="00BE0BAF">
              <w:rPr>
                <w:b/>
                <w:sz w:val="20"/>
                <w:lang w:eastAsia="lt-LT"/>
              </w:rPr>
              <w:t>mg/l</w:t>
            </w:r>
          </w:p>
        </w:tc>
        <w:tc>
          <w:tcPr>
            <w:tcW w:w="1134" w:type="dxa"/>
            <w:tcBorders>
              <w:top w:val="single" w:sz="4" w:space="0" w:color="auto"/>
              <w:left w:val="single" w:sz="4" w:space="0" w:color="auto"/>
              <w:bottom w:val="single" w:sz="4" w:space="0" w:color="auto"/>
              <w:right w:val="single" w:sz="4" w:space="0" w:color="auto"/>
            </w:tcBorders>
            <w:vAlign w:val="center"/>
          </w:tcPr>
          <w:p w14:paraId="773FC02F" w14:textId="77777777" w:rsidR="00693F53" w:rsidRPr="00BE0BAF" w:rsidRDefault="00693F53" w:rsidP="004F48E5">
            <w:pPr>
              <w:jc w:val="center"/>
              <w:rPr>
                <w:b/>
                <w:sz w:val="20"/>
                <w:lang w:eastAsia="lt-LT"/>
              </w:rPr>
            </w:pPr>
            <w:r w:rsidRPr="00BE0BAF">
              <w:rPr>
                <w:b/>
                <w:sz w:val="20"/>
                <w:lang w:eastAsia="lt-LT"/>
              </w:rPr>
              <w:t xml:space="preserve">DLK </w:t>
            </w:r>
            <w:proofErr w:type="spellStart"/>
            <w:r w:rsidRPr="00BE0BAF">
              <w:rPr>
                <w:b/>
                <w:sz w:val="20"/>
                <w:lang w:eastAsia="lt-LT"/>
              </w:rPr>
              <w:t>vidut</w:t>
            </w:r>
            <w:proofErr w:type="spellEnd"/>
            <w:r w:rsidRPr="00BE0BAF">
              <w:rPr>
                <w:b/>
                <w:sz w:val="20"/>
                <w:lang w:eastAsia="lt-LT"/>
              </w:rPr>
              <w:t>.,</w:t>
            </w:r>
          </w:p>
          <w:p w14:paraId="63BCB924" w14:textId="77777777" w:rsidR="00693F53" w:rsidRPr="00BE0BAF" w:rsidRDefault="00693F53" w:rsidP="004F48E5">
            <w:pPr>
              <w:jc w:val="center"/>
              <w:rPr>
                <w:b/>
                <w:sz w:val="20"/>
                <w:lang w:eastAsia="lt-LT"/>
              </w:rPr>
            </w:pPr>
            <w:r w:rsidRPr="00BE0BAF">
              <w:rPr>
                <w:b/>
                <w:sz w:val="20"/>
                <w:lang w:eastAsia="lt-LT"/>
              </w:rPr>
              <w:t>mg/l</w:t>
            </w:r>
          </w:p>
          <w:p w14:paraId="5A1793D6" w14:textId="77777777" w:rsidR="00693F53" w:rsidRPr="00BE0BAF" w:rsidRDefault="00693F53" w:rsidP="004F48E5">
            <w:pPr>
              <w:jc w:val="center"/>
              <w:rPr>
                <w:b/>
                <w:sz w:val="20"/>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558F58F3" w14:textId="77777777" w:rsidR="00693F53" w:rsidRPr="00BE0BAF" w:rsidRDefault="00693F53" w:rsidP="004F48E5">
            <w:pPr>
              <w:jc w:val="center"/>
              <w:rPr>
                <w:b/>
                <w:sz w:val="20"/>
                <w:lang w:eastAsia="lt-LT"/>
              </w:rPr>
            </w:pPr>
            <w:r w:rsidRPr="00BE0BAF">
              <w:rPr>
                <w:b/>
                <w:sz w:val="20"/>
                <w:lang w:eastAsia="lt-LT"/>
              </w:rPr>
              <w:t xml:space="preserve">Prašoma LK </w:t>
            </w:r>
            <w:proofErr w:type="spellStart"/>
            <w:r w:rsidRPr="00BE0BAF">
              <w:rPr>
                <w:b/>
                <w:sz w:val="20"/>
                <w:lang w:eastAsia="lt-LT"/>
              </w:rPr>
              <w:t>vid</w:t>
            </w:r>
            <w:proofErr w:type="spellEnd"/>
            <w:r w:rsidRPr="00BE0BAF">
              <w:rPr>
                <w:b/>
                <w:sz w:val="20"/>
                <w:lang w:eastAsia="lt-LT"/>
              </w:rPr>
              <w:t>.,</w:t>
            </w:r>
          </w:p>
          <w:p w14:paraId="775444CE" w14:textId="77777777" w:rsidR="00693F53" w:rsidRPr="00BE0BAF" w:rsidRDefault="00693F53" w:rsidP="004F48E5">
            <w:pPr>
              <w:jc w:val="center"/>
              <w:rPr>
                <w:b/>
                <w:sz w:val="20"/>
                <w:lang w:eastAsia="lt-LT"/>
              </w:rPr>
            </w:pPr>
            <w:r w:rsidRPr="00BE0BAF">
              <w:rPr>
                <w:b/>
                <w:sz w:val="20"/>
                <w:lang w:eastAsia="lt-LT"/>
              </w:rPr>
              <w:t>mg/l</w:t>
            </w:r>
          </w:p>
        </w:tc>
        <w:tc>
          <w:tcPr>
            <w:tcW w:w="850" w:type="dxa"/>
            <w:tcBorders>
              <w:top w:val="single" w:sz="4" w:space="0" w:color="auto"/>
              <w:left w:val="single" w:sz="4" w:space="0" w:color="auto"/>
              <w:bottom w:val="single" w:sz="4" w:space="0" w:color="auto"/>
              <w:right w:val="single" w:sz="4" w:space="0" w:color="auto"/>
            </w:tcBorders>
            <w:vAlign w:val="center"/>
          </w:tcPr>
          <w:p w14:paraId="76E08D91" w14:textId="77777777" w:rsidR="00693F53" w:rsidRPr="00BE0BAF" w:rsidRDefault="00693F53" w:rsidP="004F48E5">
            <w:pPr>
              <w:widowControl w:val="0"/>
              <w:suppressAutoHyphens/>
              <w:jc w:val="center"/>
              <w:rPr>
                <w:b/>
                <w:sz w:val="20"/>
                <w:lang w:eastAsia="lt-LT"/>
              </w:rPr>
            </w:pPr>
            <w:r w:rsidRPr="00BE0BAF">
              <w:rPr>
                <w:b/>
                <w:sz w:val="20"/>
                <w:lang w:eastAsia="lt-LT"/>
              </w:rPr>
              <w:t>DLT paros,</w:t>
            </w:r>
          </w:p>
          <w:p w14:paraId="1FA3E1E6" w14:textId="77777777" w:rsidR="00693F53" w:rsidRPr="00BE0BAF" w:rsidRDefault="00693F53" w:rsidP="004F48E5">
            <w:pPr>
              <w:widowControl w:val="0"/>
              <w:suppressAutoHyphens/>
              <w:jc w:val="center"/>
              <w:rPr>
                <w:b/>
                <w:sz w:val="20"/>
                <w:lang w:eastAsia="lt-LT"/>
              </w:rPr>
            </w:pPr>
            <w:r w:rsidRPr="00BE0BAF">
              <w:rPr>
                <w:b/>
                <w:sz w:val="20"/>
                <w:lang w:eastAsia="lt-LT"/>
              </w:rPr>
              <w:t>t/d</w:t>
            </w:r>
          </w:p>
        </w:tc>
        <w:tc>
          <w:tcPr>
            <w:tcW w:w="1025" w:type="dxa"/>
            <w:tcBorders>
              <w:top w:val="single" w:sz="4" w:space="0" w:color="auto"/>
              <w:left w:val="single" w:sz="4" w:space="0" w:color="auto"/>
              <w:bottom w:val="single" w:sz="4" w:space="0" w:color="auto"/>
              <w:right w:val="single" w:sz="4" w:space="0" w:color="auto"/>
            </w:tcBorders>
            <w:vAlign w:val="center"/>
          </w:tcPr>
          <w:p w14:paraId="6D1DEF85" w14:textId="77777777" w:rsidR="00693F53" w:rsidRPr="00BE0BAF" w:rsidRDefault="00693F53" w:rsidP="004F48E5">
            <w:pPr>
              <w:widowControl w:val="0"/>
              <w:suppressAutoHyphens/>
              <w:jc w:val="center"/>
              <w:rPr>
                <w:b/>
                <w:sz w:val="20"/>
                <w:lang w:eastAsia="lt-LT"/>
              </w:rPr>
            </w:pPr>
            <w:r w:rsidRPr="00BE0BAF">
              <w:rPr>
                <w:b/>
                <w:sz w:val="20"/>
                <w:lang w:eastAsia="lt-LT"/>
              </w:rPr>
              <w:t>Prašoma LT paros,</w:t>
            </w:r>
          </w:p>
          <w:p w14:paraId="307ABFA6" w14:textId="77777777" w:rsidR="00693F53" w:rsidRPr="00BE0BAF" w:rsidRDefault="00693F53" w:rsidP="004F48E5">
            <w:pPr>
              <w:widowControl w:val="0"/>
              <w:suppressAutoHyphens/>
              <w:jc w:val="center"/>
              <w:rPr>
                <w:b/>
                <w:sz w:val="20"/>
                <w:lang w:eastAsia="lt-LT"/>
              </w:rPr>
            </w:pPr>
            <w:r w:rsidRPr="00BE0BAF">
              <w:rPr>
                <w:b/>
                <w:sz w:val="20"/>
                <w:lang w:eastAsia="lt-LT"/>
              </w:rPr>
              <w:t>t/d</w:t>
            </w:r>
          </w:p>
        </w:tc>
        <w:tc>
          <w:tcPr>
            <w:tcW w:w="818" w:type="dxa"/>
            <w:tcBorders>
              <w:top w:val="single" w:sz="4" w:space="0" w:color="auto"/>
              <w:left w:val="single" w:sz="4" w:space="0" w:color="auto"/>
              <w:bottom w:val="single" w:sz="4" w:space="0" w:color="auto"/>
              <w:right w:val="single" w:sz="4" w:space="0" w:color="auto"/>
            </w:tcBorders>
            <w:vAlign w:val="center"/>
          </w:tcPr>
          <w:p w14:paraId="7017005E" w14:textId="77777777" w:rsidR="00693F53" w:rsidRPr="00BE0BAF" w:rsidRDefault="00693F53" w:rsidP="004F48E5">
            <w:pPr>
              <w:jc w:val="center"/>
              <w:rPr>
                <w:b/>
                <w:sz w:val="20"/>
                <w:lang w:eastAsia="lt-LT"/>
              </w:rPr>
            </w:pPr>
            <w:r w:rsidRPr="00BE0BAF">
              <w:rPr>
                <w:b/>
                <w:sz w:val="20"/>
                <w:lang w:eastAsia="lt-LT"/>
              </w:rPr>
              <w:t>DLT metų,</w:t>
            </w:r>
          </w:p>
          <w:p w14:paraId="3D7617C6" w14:textId="7DC6FADC" w:rsidR="00693F53" w:rsidRPr="00BE0BAF" w:rsidRDefault="00693F53" w:rsidP="004F48E5">
            <w:pPr>
              <w:jc w:val="center"/>
              <w:rPr>
                <w:b/>
                <w:sz w:val="20"/>
                <w:lang w:eastAsia="lt-LT"/>
              </w:rPr>
            </w:pPr>
            <w:r w:rsidRPr="00BE0BAF">
              <w:rPr>
                <w:b/>
                <w:sz w:val="20"/>
                <w:lang w:eastAsia="lt-LT"/>
              </w:rPr>
              <w:t>t/m</w:t>
            </w:r>
          </w:p>
        </w:tc>
        <w:tc>
          <w:tcPr>
            <w:tcW w:w="992" w:type="dxa"/>
            <w:tcBorders>
              <w:top w:val="single" w:sz="4" w:space="0" w:color="auto"/>
              <w:left w:val="single" w:sz="4" w:space="0" w:color="auto"/>
              <w:bottom w:val="single" w:sz="4" w:space="0" w:color="auto"/>
              <w:right w:val="single" w:sz="4" w:space="0" w:color="auto"/>
            </w:tcBorders>
            <w:vAlign w:val="center"/>
          </w:tcPr>
          <w:p w14:paraId="767AEA0F" w14:textId="77777777" w:rsidR="00693F53" w:rsidRPr="00BE0BAF" w:rsidRDefault="00693F53" w:rsidP="004F48E5">
            <w:pPr>
              <w:widowControl w:val="0"/>
              <w:suppressAutoHyphens/>
              <w:jc w:val="center"/>
              <w:rPr>
                <w:b/>
                <w:sz w:val="20"/>
                <w:lang w:eastAsia="lt-LT"/>
              </w:rPr>
            </w:pPr>
            <w:r w:rsidRPr="00BE0BAF">
              <w:rPr>
                <w:b/>
                <w:sz w:val="20"/>
                <w:lang w:eastAsia="lt-LT"/>
              </w:rPr>
              <w:t>Prašoma LT metų,</w:t>
            </w:r>
          </w:p>
          <w:p w14:paraId="64722733" w14:textId="5592CE3F" w:rsidR="00693F53" w:rsidRPr="00BE0BAF" w:rsidRDefault="00693F53" w:rsidP="004F48E5">
            <w:pPr>
              <w:widowControl w:val="0"/>
              <w:suppressAutoHyphens/>
              <w:jc w:val="center"/>
              <w:rPr>
                <w:b/>
                <w:sz w:val="20"/>
                <w:lang w:eastAsia="lt-LT"/>
              </w:rPr>
            </w:pPr>
            <w:r w:rsidRPr="00BE0BAF">
              <w:rPr>
                <w:b/>
                <w:sz w:val="20"/>
                <w:lang w:eastAsia="lt-LT"/>
              </w:rPr>
              <w:t>t/m</w:t>
            </w:r>
          </w:p>
        </w:tc>
        <w:tc>
          <w:tcPr>
            <w:tcW w:w="914" w:type="dxa"/>
            <w:vMerge/>
            <w:tcBorders>
              <w:top w:val="single" w:sz="4" w:space="0" w:color="auto"/>
              <w:left w:val="single" w:sz="4" w:space="0" w:color="auto"/>
              <w:bottom w:val="single" w:sz="4" w:space="0" w:color="auto"/>
              <w:right w:val="single" w:sz="4" w:space="0" w:color="auto"/>
            </w:tcBorders>
            <w:vAlign w:val="center"/>
          </w:tcPr>
          <w:p w14:paraId="0A56C325" w14:textId="77777777" w:rsidR="00693F53" w:rsidRPr="00BE0BAF" w:rsidRDefault="00693F53" w:rsidP="004F48E5">
            <w:pPr>
              <w:rPr>
                <w:b/>
                <w:sz w:val="20"/>
                <w:lang w:eastAsia="lt-LT"/>
              </w:rPr>
            </w:pPr>
          </w:p>
        </w:tc>
      </w:tr>
      <w:tr w:rsidR="00693F53" w:rsidRPr="00BE0BAF" w14:paraId="6DDA2C88" w14:textId="77777777" w:rsidTr="009D47A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14:paraId="50AA3811" w14:textId="77777777" w:rsidR="00693F53" w:rsidRPr="00BE0BAF" w:rsidRDefault="00693F53" w:rsidP="004F48E5">
            <w:pPr>
              <w:jc w:val="center"/>
              <w:rPr>
                <w:b/>
                <w:sz w:val="20"/>
                <w:lang w:eastAsia="lt-LT"/>
              </w:rPr>
            </w:pPr>
            <w:r w:rsidRPr="00BE0BAF">
              <w:rPr>
                <w:b/>
                <w:sz w:val="20"/>
                <w:lang w:eastAsia="lt-LT"/>
              </w:rPr>
              <w:t>1</w:t>
            </w:r>
          </w:p>
        </w:tc>
        <w:tc>
          <w:tcPr>
            <w:tcW w:w="1266" w:type="dxa"/>
            <w:tcBorders>
              <w:top w:val="single" w:sz="4" w:space="0" w:color="auto"/>
              <w:left w:val="single" w:sz="4" w:space="0" w:color="auto"/>
              <w:bottom w:val="single" w:sz="4" w:space="0" w:color="auto"/>
              <w:right w:val="single" w:sz="4" w:space="0" w:color="auto"/>
            </w:tcBorders>
            <w:vAlign w:val="center"/>
          </w:tcPr>
          <w:p w14:paraId="2D35C030" w14:textId="77777777" w:rsidR="00693F53" w:rsidRPr="00BE0BAF" w:rsidRDefault="00693F53" w:rsidP="004F48E5">
            <w:pPr>
              <w:jc w:val="center"/>
              <w:rPr>
                <w:b/>
                <w:sz w:val="20"/>
                <w:lang w:eastAsia="lt-LT"/>
              </w:rPr>
            </w:pPr>
            <w:r w:rsidRPr="00BE0BAF">
              <w:rPr>
                <w:b/>
                <w:sz w:val="20"/>
                <w:lang w:eastAsia="lt-LT"/>
              </w:rPr>
              <w:t>2</w:t>
            </w:r>
          </w:p>
        </w:tc>
        <w:tc>
          <w:tcPr>
            <w:tcW w:w="842" w:type="dxa"/>
            <w:tcBorders>
              <w:top w:val="single" w:sz="4" w:space="0" w:color="auto"/>
              <w:left w:val="single" w:sz="4" w:space="0" w:color="auto"/>
              <w:bottom w:val="single" w:sz="4" w:space="0" w:color="auto"/>
              <w:right w:val="single" w:sz="4" w:space="0" w:color="auto"/>
            </w:tcBorders>
            <w:vAlign w:val="center"/>
          </w:tcPr>
          <w:p w14:paraId="021ACD61" w14:textId="77777777" w:rsidR="00693F53" w:rsidRPr="00BE0BAF" w:rsidRDefault="00693F53" w:rsidP="004F48E5">
            <w:pPr>
              <w:jc w:val="center"/>
              <w:rPr>
                <w:b/>
                <w:sz w:val="20"/>
                <w:lang w:eastAsia="lt-LT"/>
              </w:rPr>
            </w:pPr>
            <w:r w:rsidRPr="00BE0BAF">
              <w:rPr>
                <w:b/>
                <w:sz w:val="20"/>
                <w:lang w:eastAsia="lt-LT"/>
              </w:rPr>
              <w:t>3</w:t>
            </w:r>
          </w:p>
        </w:tc>
        <w:tc>
          <w:tcPr>
            <w:tcW w:w="982" w:type="dxa"/>
            <w:tcBorders>
              <w:top w:val="single" w:sz="4" w:space="0" w:color="auto"/>
              <w:left w:val="single" w:sz="4" w:space="0" w:color="auto"/>
              <w:bottom w:val="single" w:sz="4" w:space="0" w:color="auto"/>
              <w:right w:val="single" w:sz="4" w:space="0" w:color="auto"/>
            </w:tcBorders>
            <w:vAlign w:val="center"/>
          </w:tcPr>
          <w:p w14:paraId="5945B0D8" w14:textId="77777777" w:rsidR="00693F53" w:rsidRPr="00BE0BAF" w:rsidRDefault="00693F53" w:rsidP="004F48E5">
            <w:pPr>
              <w:jc w:val="center"/>
              <w:rPr>
                <w:b/>
                <w:sz w:val="20"/>
                <w:lang w:eastAsia="lt-LT"/>
              </w:rPr>
            </w:pPr>
            <w:r w:rsidRPr="00BE0BAF">
              <w:rPr>
                <w:b/>
                <w:sz w:val="20"/>
                <w:lang w:eastAsia="lt-LT"/>
              </w:rPr>
              <w:t>4</w:t>
            </w:r>
          </w:p>
        </w:tc>
        <w:tc>
          <w:tcPr>
            <w:tcW w:w="879" w:type="dxa"/>
            <w:tcBorders>
              <w:top w:val="single" w:sz="4" w:space="0" w:color="auto"/>
              <w:left w:val="single" w:sz="4" w:space="0" w:color="auto"/>
              <w:bottom w:val="single" w:sz="4" w:space="0" w:color="auto"/>
              <w:right w:val="single" w:sz="4" w:space="0" w:color="auto"/>
            </w:tcBorders>
            <w:vAlign w:val="center"/>
          </w:tcPr>
          <w:p w14:paraId="619E278F" w14:textId="77777777" w:rsidR="00693F53" w:rsidRPr="00BE0BAF" w:rsidRDefault="00693F53" w:rsidP="004F48E5">
            <w:pPr>
              <w:jc w:val="center"/>
              <w:rPr>
                <w:b/>
                <w:sz w:val="20"/>
                <w:lang w:eastAsia="lt-LT"/>
              </w:rPr>
            </w:pPr>
            <w:r w:rsidRPr="00BE0BAF">
              <w:rPr>
                <w:b/>
                <w:sz w:val="20"/>
                <w:lang w:eastAsia="lt-LT"/>
              </w:rPr>
              <w:t>5</w:t>
            </w:r>
          </w:p>
        </w:tc>
        <w:tc>
          <w:tcPr>
            <w:tcW w:w="1134" w:type="dxa"/>
            <w:tcBorders>
              <w:top w:val="single" w:sz="4" w:space="0" w:color="auto"/>
              <w:left w:val="single" w:sz="4" w:space="0" w:color="auto"/>
              <w:bottom w:val="single" w:sz="4" w:space="0" w:color="auto"/>
              <w:right w:val="single" w:sz="4" w:space="0" w:color="auto"/>
            </w:tcBorders>
            <w:vAlign w:val="center"/>
          </w:tcPr>
          <w:p w14:paraId="0B6088AC" w14:textId="77777777" w:rsidR="00693F53" w:rsidRPr="00BE0BAF" w:rsidRDefault="00693F53" w:rsidP="004F48E5">
            <w:pPr>
              <w:jc w:val="center"/>
              <w:rPr>
                <w:b/>
                <w:sz w:val="20"/>
                <w:lang w:eastAsia="lt-LT"/>
              </w:rPr>
            </w:pPr>
            <w:r w:rsidRPr="00BE0BAF">
              <w:rPr>
                <w:b/>
                <w:sz w:val="20"/>
                <w:lang w:eastAsia="lt-LT"/>
              </w:rPr>
              <w:t>6</w:t>
            </w:r>
          </w:p>
        </w:tc>
        <w:tc>
          <w:tcPr>
            <w:tcW w:w="993" w:type="dxa"/>
            <w:tcBorders>
              <w:top w:val="single" w:sz="4" w:space="0" w:color="auto"/>
              <w:left w:val="single" w:sz="4" w:space="0" w:color="auto"/>
              <w:bottom w:val="single" w:sz="4" w:space="0" w:color="auto"/>
              <w:right w:val="single" w:sz="4" w:space="0" w:color="auto"/>
            </w:tcBorders>
            <w:vAlign w:val="center"/>
          </w:tcPr>
          <w:p w14:paraId="1167DB4B" w14:textId="77777777" w:rsidR="00693F53" w:rsidRPr="00BE0BAF" w:rsidRDefault="00693F53" w:rsidP="004F48E5">
            <w:pPr>
              <w:jc w:val="center"/>
              <w:rPr>
                <w:b/>
                <w:sz w:val="20"/>
                <w:lang w:eastAsia="lt-LT"/>
              </w:rPr>
            </w:pPr>
            <w:r w:rsidRPr="00BE0BAF">
              <w:rPr>
                <w:b/>
                <w:sz w:val="20"/>
                <w:lang w:eastAsia="lt-LT"/>
              </w:rPr>
              <w:t>7</w:t>
            </w:r>
          </w:p>
        </w:tc>
        <w:tc>
          <w:tcPr>
            <w:tcW w:w="1134" w:type="dxa"/>
            <w:tcBorders>
              <w:top w:val="single" w:sz="4" w:space="0" w:color="auto"/>
              <w:left w:val="single" w:sz="4" w:space="0" w:color="auto"/>
              <w:bottom w:val="single" w:sz="4" w:space="0" w:color="auto"/>
              <w:right w:val="single" w:sz="4" w:space="0" w:color="auto"/>
            </w:tcBorders>
            <w:vAlign w:val="center"/>
          </w:tcPr>
          <w:p w14:paraId="5854978C" w14:textId="77777777" w:rsidR="00693F53" w:rsidRPr="00BE0BAF" w:rsidRDefault="00693F53" w:rsidP="004F48E5">
            <w:pPr>
              <w:jc w:val="center"/>
              <w:rPr>
                <w:b/>
                <w:sz w:val="20"/>
                <w:lang w:eastAsia="lt-LT"/>
              </w:rPr>
            </w:pPr>
            <w:r w:rsidRPr="00BE0BAF">
              <w:rPr>
                <w:b/>
                <w:sz w:val="20"/>
                <w:lang w:eastAsia="lt-LT"/>
              </w:rPr>
              <w:t>8</w:t>
            </w:r>
          </w:p>
        </w:tc>
        <w:tc>
          <w:tcPr>
            <w:tcW w:w="992" w:type="dxa"/>
            <w:tcBorders>
              <w:top w:val="single" w:sz="4" w:space="0" w:color="auto"/>
              <w:left w:val="single" w:sz="4" w:space="0" w:color="auto"/>
              <w:bottom w:val="single" w:sz="4" w:space="0" w:color="auto"/>
              <w:right w:val="single" w:sz="4" w:space="0" w:color="auto"/>
            </w:tcBorders>
            <w:vAlign w:val="center"/>
          </w:tcPr>
          <w:p w14:paraId="4046C4C1" w14:textId="77777777" w:rsidR="00693F53" w:rsidRPr="00BE0BAF" w:rsidRDefault="00693F53" w:rsidP="004F48E5">
            <w:pPr>
              <w:jc w:val="center"/>
              <w:rPr>
                <w:b/>
                <w:sz w:val="20"/>
                <w:lang w:eastAsia="lt-LT"/>
              </w:rPr>
            </w:pPr>
            <w:r w:rsidRPr="00BE0BAF">
              <w:rPr>
                <w:b/>
                <w:sz w:val="20"/>
                <w:lang w:eastAsia="lt-LT"/>
              </w:rPr>
              <w:t>9</w:t>
            </w:r>
          </w:p>
        </w:tc>
        <w:tc>
          <w:tcPr>
            <w:tcW w:w="850" w:type="dxa"/>
            <w:tcBorders>
              <w:top w:val="single" w:sz="4" w:space="0" w:color="auto"/>
              <w:left w:val="single" w:sz="4" w:space="0" w:color="auto"/>
              <w:bottom w:val="single" w:sz="4" w:space="0" w:color="auto"/>
              <w:right w:val="single" w:sz="4" w:space="0" w:color="auto"/>
            </w:tcBorders>
            <w:vAlign w:val="center"/>
          </w:tcPr>
          <w:p w14:paraId="75F6F35B" w14:textId="77777777" w:rsidR="00693F53" w:rsidRPr="00BE0BAF" w:rsidRDefault="00693F53" w:rsidP="004F48E5">
            <w:pPr>
              <w:jc w:val="center"/>
              <w:rPr>
                <w:b/>
                <w:sz w:val="20"/>
                <w:lang w:eastAsia="lt-LT"/>
              </w:rPr>
            </w:pPr>
            <w:r w:rsidRPr="00BE0BAF">
              <w:rPr>
                <w:b/>
                <w:sz w:val="20"/>
                <w:lang w:eastAsia="lt-LT"/>
              </w:rPr>
              <w:t>10</w:t>
            </w:r>
          </w:p>
        </w:tc>
        <w:tc>
          <w:tcPr>
            <w:tcW w:w="1025" w:type="dxa"/>
            <w:tcBorders>
              <w:top w:val="single" w:sz="4" w:space="0" w:color="auto"/>
              <w:left w:val="single" w:sz="4" w:space="0" w:color="auto"/>
              <w:bottom w:val="single" w:sz="4" w:space="0" w:color="auto"/>
              <w:right w:val="single" w:sz="4" w:space="0" w:color="auto"/>
            </w:tcBorders>
            <w:vAlign w:val="center"/>
          </w:tcPr>
          <w:p w14:paraId="1DE2E2B2" w14:textId="77777777" w:rsidR="00693F53" w:rsidRPr="00BE0BAF" w:rsidRDefault="00693F53" w:rsidP="004F48E5">
            <w:pPr>
              <w:jc w:val="center"/>
              <w:rPr>
                <w:b/>
                <w:sz w:val="20"/>
                <w:lang w:eastAsia="lt-LT"/>
              </w:rPr>
            </w:pPr>
            <w:r w:rsidRPr="00BE0BAF">
              <w:rPr>
                <w:b/>
                <w:sz w:val="20"/>
                <w:lang w:eastAsia="lt-LT"/>
              </w:rPr>
              <w:t>11</w:t>
            </w:r>
          </w:p>
        </w:tc>
        <w:tc>
          <w:tcPr>
            <w:tcW w:w="818" w:type="dxa"/>
            <w:tcBorders>
              <w:top w:val="single" w:sz="4" w:space="0" w:color="auto"/>
              <w:left w:val="single" w:sz="4" w:space="0" w:color="auto"/>
              <w:bottom w:val="single" w:sz="4" w:space="0" w:color="auto"/>
              <w:right w:val="single" w:sz="4" w:space="0" w:color="auto"/>
            </w:tcBorders>
            <w:vAlign w:val="center"/>
          </w:tcPr>
          <w:p w14:paraId="241F8B3A" w14:textId="77777777" w:rsidR="00693F53" w:rsidRPr="00BE0BAF" w:rsidRDefault="00693F53" w:rsidP="004F48E5">
            <w:pPr>
              <w:jc w:val="center"/>
              <w:rPr>
                <w:b/>
                <w:sz w:val="20"/>
                <w:lang w:eastAsia="lt-LT"/>
              </w:rPr>
            </w:pPr>
            <w:r w:rsidRPr="00BE0BAF">
              <w:rPr>
                <w:b/>
                <w:sz w:val="20"/>
                <w:lang w:eastAsia="lt-LT"/>
              </w:rPr>
              <w:t>12</w:t>
            </w:r>
          </w:p>
        </w:tc>
        <w:tc>
          <w:tcPr>
            <w:tcW w:w="992" w:type="dxa"/>
            <w:tcBorders>
              <w:top w:val="single" w:sz="4" w:space="0" w:color="auto"/>
              <w:left w:val="single" w:sz="4" w:space="0" w:color="auto"/>
              <w:bottom w:val="single" w:sz="4" w:space="0" w:color="auto"/>
              <w:right w:val="single" w:sz="4" w:space="0" w:color="auto"/>
            </w:tcBorders>
            <w:vAlign w:val="center"/>
          </w:tcPr>
          <w:p w14:paraId="692CEB43" w14:textId="77777777" w:rsidR="00693F53" w:rsidRPr="00BE0BAF" w:rsidRDefault="00693F53" w:rsidP="004F48E5">
            <w:pPr>
              <w:jc w:val="center"/>
              <w:rPr>
                <w:b/>
                <w:sz w:val="20"/>
                <w:lang w:eastAsia="lt-LT"/>
              </w:rPr>
            </w:pPr>
            <w:r w:rsidRPr="00BE0BAF">
              <w:rPr>
                <w:b/>
                <w:sz w:val="20"/>
                <w:lang w:eastAsia="lt-LT"/>
              </w:rPr>
              <w:t>13</w:t>
            </w:r>
          </w:p>
        </w:tc>
        <w:tc>
          <w:tcPr>
            <w:tcW w:w="914" w:type="dxa"/>
            <w:tcBorders>
              <w:top w:val="single" w:sz="4" w:space="0" w:color="auto"/>
              <w:left w:val="single" w:sz="4" w:space="0" w:color="auto"/>
              <w:bottom w:val="single" w:sz="4" w:space="0" w:color="auto"/>
              <w:right w:val="single" w:sz="4" w:space="0" w:color="auto"/>
            </w:tcBorders>
            <w:vAlign w:val="center"/>
          </w:tcPr>
          <w:p w14:paraId="7B4A5635" w14:textId="77777777" w:rsidR="00693F53" w:rsidRPr="00BE0BAF" w:rsidRDefault="00693F53" w:rsidP="004F48E5">
            <w:pPr>
              <w:jc w:val="center"/>
              <w:rPr>
                <w:b/>
                <w:sz w:val="20"/>
                <w:lang w:eastAsia="lt-LT"/>
              </w:rPr>
            </w:pPr>
            <w:r w:rsidRPr="00BE0BAF">
              <w:rPr>
                <w:b/>
                <w:sz w:val="20"/>
                <w:lang w:eastAsia="lt-LT"/>
              </w:rPr>
              <w:t>14</w:t>
            </w:r>
          </w:p>
        </w:tc>
      </w:tr>
      <w:tr w:rsidR="00BF6E62" w:rsidRPr="00BE0BAF" w14:paraId="6DED58B2" w14:textId="77777777" w:rsidTr="009D47A4">
        <w:trPr>
          <w:cantSplit/>
          <w:trHeight w:val="20"/>
        </w:trPr>
        <w:tc>
          <w:tcPr>
            <w:tcW w:w="562" w:type="dxa"/>
            <w:vMerge w:val="restart"/>
            <w:tcBorders>
              <w:top w:val="single" w:sz="4" w:space="0" w:color="auto"/>
              <w:left w:val="single" w:sz="4" w:space="0" w:color="auto"/>
              <w:right w:val="single" w:sz="4" w:space="0" w:color="auto"/>
            </w:tcBorders>
            <w:vAlign w:val="center"/>
          </w:tcPr>
          <w:p w14:paraId="65EB5238" w14:textId="77777777" w:rsidR="00BF6E62" w:rsidRPr="00BE0BAF" w:rsidRDefault="00BF6E62" w:rsidP="005F5C18">
            <w:pPr>
              <w:jc w:val="center"/>
              <w:rPr>
                <w:sz w:val="20"/>
                <w:lang w:eastAsia="lt-LT"/>
              </w:rPr>
            </w:pPr>
            <w:r w:rsidRPr="00BE0BAF">
              <w:rPr>
                <w:sz w:val="20"/>
                <w:lang w:eastAsia="lt-LT"/>
              </w:rPr>
              <w:t>1</w:t>
            </w:r>
          </w:p>
        </w:tc>
        <w:tc>
          <w:tcPr>
            <w:tcW w:w="1266" w:type="dxa"/>
            <w:tcBorders>
              <w:top w:val="single" w:sz="4" w:space="0" w:color="auto"/>
              <w:left w:val="single" w:sz="4" w:space="0" w:color="auto"/>
              <w:bottom w:val="single" w:sz="4" w:space="0" w:color="auto"/>
              <w:right w:val="single" w:sz="4" w:space="0" w:color="auto"/>
            </w:tcBorders>
            <w:vAlign w:val="center"/>
          </w:tcPr>
          <w:p w14:paraId="0FBE0F14" w14:textId="7BFF1855" w:rsidR="00BF6E62" w:rsidRPr="00BE0BAF" w:rsidRDefault="00BF6E62" w:rsidP="005F5C18">
            <w:pPr>
              <w:jc w:val="center"/>
              <w:rPr>
                <w:sz w:val="20"/>
                <w:lang w:eastAsia="lt-LT"/>
              </w:rPr>
            </w:pPr>
            <w:r w:rsidRPr="00BE0BAF">
              <w:rPr>
                <w:sz w:val="20"/>
                <w:lang w:eastAsia="lt-LT"/>
              </w:rPr>
              <w:t xml:space="preserve">Skendinčios medžiagos </w:t>
            </w:r>
          </w:p>
        </w:tc>
        <w:tc>
          <w:tcPr>
            <w:tcW w:w="842" w:type="dxa"/>
            <w:tcBorders>
              <w:top w:val="single" w:sz="4" w:space="0" w:color="auto"/>
              <w:left w:val="single" w:sz="4" w:space="0" w:color="auto"/>
              <w:bottom w:val="single" w:sz="4" w:space="0" w:color="auto"/>
              <w:right w:val="single" w:sz="4" w:space="0" w:color="auto"/>
            </w:tcBorders>
            <w:vAlign w:val="center"/>
          </w:tcPr>
          <w:p w14:paraId="095538DA" w14:textId="77777777" w:rsidR="00BF6E62" w:rsidRPr="00BE0BAF" w:rsidRDefault="00BF6E62" w:rsidP="005F5C18">
            <w:pPr>
              <w:jc w:val="center"/>
              <w:rPr>
                <w:sz w:val="20"/>
                <w:lang w:eastAsia="lt-LT"/>
              </w:rPr>
            </w:pPr>
            <w:r w:rsidRPr="00BE0BAF">
              <w:rPr>
                <w:sz w:val="20"/>
                <w:lang w:eastAsia="lt-LT"/>
              </w:rPr>
              <w:t>-</w:t>
            </w:r>
          </w:p>
        </w:tc>
        <w:tc>
          <w:tcPr>
            <w:tcW w:w="982" w:type="dxa"/>
            <w:tcBorders>
              <w:top w:val="single" w:sz="4" w:space="0" w:color="auto"/>
              <w:left w:val="single" w:sz="4" w:space="0" w:color="auto"/>
              <w:bottom w:val="single" w:sz="4" w:space="0" w:color="auto"/>
              <w:right w:val="single" w:sz="4" w:space="0" w:color="auto"/>
            </w:tcBorders>
            <w:vAlign w:val="center"/>
          </w:tcPr>
          <w:p w14:paraId="2572BAB8" w14:textId="77777777" w:rsidR="00BF6E62" w:rsidRPr="00BE0BAF" w:rsidRDefault="00BF6E62" w:rsidP="005F5C18">
            <w:pPr>
              <w:jc w:val="center"/>
              <w:rPr>
                <w:sz w:val="20"/>
                <w:lang w:eastAsia="lt-LT"/>
              </w:rPr>
            </w:pPr>
            <w:r w:rsidRPr="00BE0BAF">
              <w:rPr>
                <w:sz w:val="20"/>
                <w:lang w:eastAsia="lt-LT"/>
              </w:rPr>
              <w:t>-</w:t>
            </w:r>
          </w:p>
        </w:tc>
        <w:tc>
          <w:tcPr>
            <w:tcW w:w="879" w:type="dxa"/>
            <w:tcBorders>
              <w:top w:val="single" w:sz="4" w:space="0" w:color="auto"/>
              <w:left w:val="single" w:sz="4" w:space="0" w:color="auto"/>
              <w:bottom w:val="single" w:sz="4" w:space="0" w:color="auto"/>
              <w:right w:val="single" w:sz="4" w:space="0" w:color="auto"/>
            </w:tcBorders>
            <w:vAlign w:val="center"/>
          </w:tcPr>
          <w:p w14:paraId="3D71EF2C" w14:textId="77777777" w:rsidR="00BF6E62" w:rsidRPr="00BE0BAF" w:rsidRDefault="00BF6E62" w:rsidP="005F5C18">
            <w:pPr>
              <w:jc w:val="center"/>
              <w:rPr>
                <w:sz w:val="20"/>
                <w:lang w:eastAsia="lt-LT"/>
              </w:rPr>
            </w:pPr>
            <w:r w:rsidRPr="00BE0BAF">
              <w:rPr>
                <w:sz w:val="20"/>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56F14C04" w14:textId="77777777" w:rsidR="00BF6E62" w:rsidRPr="00BE0BAF" w:rsidRDefault="00BF6E62" w:rsidP="005F5C18">
            <w:pPr>
              <w:jc w:val="center"/>
              <w:rPr>
                <w:sz w:val="20"/>
                <w:lang w:eastAsia="lt-LT"/>
              </w:rPr>
            </w:pPr>
            <w:r w:rsidRPr="00BE0BAF">
              <w:rPr>
                <w:sz w:val="20"/>
                <w:lang w:eastAsia="lt-LT"/>
              </w:rPr>
              <w:t>50</w:t>
            </w:r>
          </w:p>
        </w:tc>
        <w:tc>
          <w:tcPr>
            <w:tcW w:w="993" w:type="dxa"/>
            <w:tcBorders>
              <w:top w:val="single" w:sz="4" w:space="0" w:color="auto"/>
              <w:left w:val="single" w:sz="4" w:space="0" w:color="auto"/>
              <w:bottom w:val="single" w:sz="4" w:space="0" w:color="auto"/>
              <w:right w:val="single" w:sz="4" w:space="0" w:color="auto"/>
            </w:tcBorders>
            <w:vAlign w:val="center"/>
          </w:tcPr>
          <w:p w14:paraId="01FE17EA" w14:textId="77777777" w:rsidR="00BF6E62" w:rsidRPr="00BE0BAF" w:rsidRDefault="0047109E" w:rsidP="005F5C18">
            <w:pPr>
              <w:jc w:val="center"/>
              <w:rPr>
                <w:sz w:val="20"/>
                <w:lang w:eastAsia="lt-LT"/>
              </w:rPr>
            </w:pPr>
            <w:r w:rsidRPr="00BE0BAF">
              <w:rPr>
                <w:sz w:val="20"/>
                <w:lang w:eastAsia="lt-LT"/>
              </w:rPr>
              <w:t>50</w:t>
            </w:r>
          </w:p>
        </w:tc>
        <w:tc>
          <w:tcPr>
            <w:tcW w:w="1134" w:type="dxa"/>
            <w:tcBorders>
              <w:top w:val="single" w:sz="4" w:space="0" w:color="auto"/>
              <w:left w:val="single" w:sz="4" w:space="0" w:color="auto"/>
              <w:bottom w:val="single" w:sz="4" w:space="0" w:color="auto"/>
              <w:right w:val="single" w:sz="4" w:space="0" w:color="auto"/>
            </w:tcBorders>
            <w:vAlign w:val="center"/>
          </w:tcPr>
          <w:p w14:paraId="0BE8130D" w14:textId="77777777" w:rsidR="00BF6E62" w:rsidRPr="00BE0BAF" w:rsidRDefault="00BF6E62" w:rsidP="005F5C18">
            <w:pPr>
              <w:jc w:val="center"/>
              <w:rPr>
                <w:sz w:val="20"/>
                <w:lang w:eastAsia="lt-LT"/>
              </w:rPr>
            </w:pPr>
            <w:r w:rsidRPr="00BE0BAF">
              <w:rPr>
                <w:sz w:val="20"/>
                <w:lang w:eastAsia="lt-LT"/>
              </w:rPr>
              <w:t>30</w:t>
            </w:r>
          </w:p>
        </w:tc>
        <w:tc>
          <w:tcPr>
            <w:tcW w:w="992" w:type="dxa"/>
            <w:tcBorders>
              <w:top w:val="single" w:sz="4" w:space="0" w:color="auto"/>
              <w:left w:val="single" w:sz="4" w:space="0" w:color="auto"/>
              <w:bottom w:val="single" w:sz="4" w:space="0" w:color="auto"/>
              <w:right w:val="single" w:sz="4" w:space="0" w:color="auto"/>
            </w:tcBorders>
            <w:vAlign w:val="center"/>
          </w:tcPr>
          <w:p w14:paraId="612F7F30" w14:textId="77777777" w:rsidR="00BF6E62" w:rsidRPr="00BE0BAF" w:rsidRDefault="0047109E" w:rsidP="005F5C18">
            <w:pPr>
              <w:jc w:val="center"/>
              <w:rPr>
                <w:sz w:val="20"/>
                <w:lang w:eastAsia="lt-LT"/>
              </w:rPr>
            </w:pPr>
            <w:r w:rsidRPr="00BE0BAF">
              <w:rPr>
                <w:sz w:val="20"/>
                <w:lang w:eastAsia="lt-LT"/>
              </w:rPr>
              <w:t>30</w:t>
            </w:r>
          </w:p>
        </w:tc>
        <w:tc>
          <w:tcPr>
            <w:tcW w:w="850" w:type="dxa"/>
            <w:tcBorders>
              <w:top w:val="single" w:sz="4" w:space="0" w:color="auto"/>
              <w:left w:val="single" w:sz="4" w:space="0" w:color="auto"/>
              <w:bottom w:val="single" w:sz="4" w:space="0" w:color="auto"/>
              <w:right w:val="single" w:sz="4" w:space="0" w:color="auto"/>
            </w:tcBorders>
            <w:vAlign w:val="center"/>
          </w:tcPr>
          <w:p w14:paraId="762F3E60" w14:textId="4F166E13" w:rsidR="00BF6E62" w:rsidRPr="00BE0BAF" w:rsidRDefault="00A539D0" w:rsidP="005F5C18">
            <w:pPr>
              <w:jc w:val="center"/>
              <w:rPr>
                <w:sz w:val="20"/>
                <w:lang w:eastAsia="lt-LT"/>
              </w:rPr>
            </w:pPr>
            <w:r w:rsidRPr="00BE0BAF">
              <w:rPr>
                <w:sz w:val="20"/>
                <w:lang w:eastAsia="lt-LT"/>
              </w:rPr>
              <w:t>-</w:t>
            </w:r>
          </w:p>
        </w:tc>
        <w:tc>
          <w:tcPr>
            <w:tcW w:w="1025" w:type="dxa"/>
            <w:tcBorders>
              <w:top w:val="single" w:sz="4" w:space="0" w:color="auto"/>
              <w:left w:val="single" w:sz="4" w:space="0" w:color="auto"/>
              <w:bottom w:val="single" w:sz="4" w:space="0" w:color="auto"/>
              <w:right w:val="single" w:sz="4" w:space="0" w:color="auto"/>
            </w:tcBorders>
            <w:vAlign w:val="center"/>
          </w:tcPr>
          <w:p w14:paraId="0D78D3A7" w14:textId="2A89A49F" w:rsidR="00BF6E62" w:rsidRPr="00BE0BAF" w:rsidRDefault="00A539D0" w:rsidP="005F5C18">
            <w:pPr>
              <w:jc w:val="center"/>
              <w:rPr>
                <w:sz w:val="20"/>
                <w:lang w:eastAsia="lt-LT"/>
              </w:rPr>
            </w:pPr>
            <w:r w:rsidRPr="00BE0BAF">
              <w:rPr>
                <w:sz w:val="20"/>
                <w:lang w:eastAsia="lt-LT"/>
              </w:rPr>
              <w:t>-</w:t>
            </w:r>
          </w:p>
        </w:tc>
        <w:tc>
          <w:tcPr>
            <w:tcW w:w="818" w:type="dxa"/>
            <w:tcBorders>
              <w:top w:val="single" w:sz="4" w:space="0" w:color="auto"/>
              <w:left w:val="single" w:sz="4" w:space="0" w:color="auto"/>
              <w:bottom w:val="single" w:sz="4" w:space="0" w:color="auto"/>
              <w:right w:val="single" w:sz="4" w:space="0" w:color="auto"/>
            </w:tcBorders>
            <w:vAlign w:val="center"/>
          </w:tcPr>
          <w:p w14:paraId="6F5C5AFF" w14:textId="7D7D39CE" w:rsidR="00BF6E62" w:rsidRPr="00BE0BAF" w:rsidRDefault="00A539D0" w:rsidP="005F5C18">
            <w:pPr>
              <w:jc w:val="center"/>
              <w:rPr>
                <w:sz w:val="20"/>
                <w:lang w:eastAsia="lt-LT"/>
              </w:rPr>
            </w:pPr>
            <w:r w:rsidRPr="00BE0BAF">
              <w:rPr>
                <w:sz w:val="20"/>
                <w:lang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14:paraId="451BE4B8" w14:textId="481F9011" w:rsidR="00BF6E62" w:rsidRPr="00BE0BAF" w:rsidRDefault="00A539D0" w:rsidP="005F5C18">
            <w:pPr>
              <w:jc w:val="center"/>
              <w:rPr>
                <w:sz w:val="20"/>
                <w:lang w:eastAsia="lt-LT"/>
              </w:rPr>
            </w:pPr>
            <w:r w:rsidRPr="00BE0BAF">
              <w:rPr>
                <w:sz w:val="20"/>
                <w:lang w:eastAsia="lt-LT"/>
              </w:rPr>
              <w:t>-</w:t>
            </w:r>
          </w:p>
        </w:tc>
        <w:tc>
          <w:tcPr>
            <w:tcW w:w="914" w:type="dxa"/>
            <w:tcBorders>
              <w:top w:val="single" w:sz="4" w:space="0" w:color="auto"/>
              <w:left w:val="single" w:sz="4" w:space="0" w:color="auto"/>
              <w:bottom w:val="single" w:sz="4" w:space="0" w:color="auto"/>
              <w:right w:val="single" w:sz="4" w:space="0" w:color="auto"/>
            </w:tcBorders>
            <w:vAlign w:val="center"/>
          </w:tcPr>
          <w:p w14:paraId="5A2238E4" w14:textId="77777777" w:rsidR="00BF6E62" w:rsidRPr="00BE0BAF" w:rsidRDefault="00BF6E62" w:rsidP="005F5C18">
            <w:pPr>
              <w:jc w:val="center"/>
              <w:rPr>
                <w:sz w:val="20"/>
                <w:lang w:eastAsia="lt-LT"/>
              </w:rPr>
            </w:pPr>
            <w:r w:rsidRPr="00BE0BAF">
              <w:rPr>
                <w:sz w:val="20"/>
                <w:lang w:eastAsia="lt-LT"/>
              </w:rPr>
              <w:t>-</w:t>
            </w:r>
          </w:p>
        </w:tc>
      </w:tr>
      <w:tr w:rsidR="00BF6E62" w:rsidRPr="00BE0BAF" w14:paraId="3577EAF1" w14:textId="77777777" w:rsidTr="009D47A4">
        <w:trPr>
          <w:cantSplit/>
          <w:trHeight w:val="20"/>
        </w:trPr>
        <w:tc>
          <w:tcPr>
            <w:tcW w:w="562" w:type="dxa"/>
            <w:vMerge/>
            <w:tcBorders>
              <w:left w:val="single" w:sz="4" w:space="0" w:color="auto"/>
              <w:right w:val="single" w:sz="4" w:space="0" w:color="auto"/>
            </w:tcBorders>
            <w:vAlign w:val="center"/>
          </w:tcPr>
          <w:p w14:paraId="457084A6" w14:textId="77777777" w:rsidR="00BF6E62" w:rsidRPr="00BE0BAF" w:rsidRDefault="00BF6E62" w:rsidP="005F5C18">
            <w:pPr>
              <w:jc w:val="center"/>
              <w:rPr>
                <w:b/>
                <w:sz w:val="20"/>
                <w:lang w:eastAsia="lt-LT"/>
              </w:rPr>
            </w:pPr>
          </w:p>
        </w:tc>
        <w:tc>
          <w:tcPr>
            <w:tcW w:w="1266" w:type="dxa"/>
            <w:tcBorders>
              <w:top w:val="single" w:sz="4" w:space="0" w:color="auto"/>
              <w:left w:val="single" w:sz="4" w:space="0" w:color="auto"/>
              <w:bottom w:val="single" w:sz="4" w:space="0" w:color="auto"/>
              <w:right w:val="single" w:sz="4" w:space="0" w:color="auto"/>
            </w:tcBorders>
            <w:vAlign w:val="center"/>
          </w:tcPr>
          <w:p w14:paraId="089DA202" w14:textId="599C8115" w:rsidR="00BF6E62" w:rsidRPr="00BE0BAF" w:rsidRDefault="00BF6E62" w:rsidP="00500D67">
            <w:pPr>
              <w:jc w:val="center"/>
              <w:rPr>
                <w:sz w:val="20"/>
                <w:vertAlign w:val="subscript"/>
                <w:lang w:eastAsia="lt-LT"/>
              </w:rPr>
            </w:pPr>
            <w:r w:rsidRPr="00BE0BAF">
              <w:rPr>
                <w:sz w:val="20"/>
                <w:lang w:eastAsia="lt-LT"/>
              </w:rPr>
              <w:t>BDS</w:t>
            </w:r>
            <w:r w:rsidR="00500D67" w:rsidRPr="00BE0BAF">
              <w:rPr>
                <w:sz w:val="20"/>
                <w:vertAlign w:val="subscript"/>
                <w:lang w:eastAsia="lt-LT"/>
              </w:rPr>
              <w:t>7</w:t>
            </w:r>
          </w:p>
        </w:tc>
        <w:tc>
          <w:tcPr>
            <w:tcW w:w="842" w:type="dxa"/>
            <w:tcBorders>
              <w:top w:val="single" w:sz="4" w:space="0" w:color="auto"/>
              <w:left w:val="single" w:sz="4" w:space="0" w:color="auto"/>
              <w:bottom w:val="single" w:sz="4" w:space="0" w:color="auto"/>
              <w:right w:val="single" w:sz="4" w:space="0" w:color="auto"/>
            </w:tcBorders>
            <w:vAlign w:val="center"/>
          </w:tcPr>
          <w:p w14:paraId="225CE811" w14:textId="77777777" w:rsidR="00BF6E62" w:rsidRPr="00BE0BAF" w:rsidRDefault="00BF6E62" w:rsidP="005F5C18">
            <w:pPr>
              <w:jc w:val="center"/>
              <w:rPr>
                <w:sz w:val="20"/>
                <w:lang w:eastAsia="lt-LT"/>
              </w:rPr>
            </w:pPr>
            <w:r w:rsidRPr="00BE0BAF">
              <w:rPr>
                <w:sz w:val="20"/>
                <w:lang w:eastAsia="lt-LT"/>
              </w:rPr>
              <w:t>-</w:t>
            </w:r>
          </w:p>
        </w:tc>
        <w:tc>
          <w:tcPr>
            <w:tcW w:w="982" w:type="dxa"/>
            <w:tcBorders>
              <w:top w:val="single" w:sz="4" w:space="0" w:color="auto"/>
              <w:left w:val="single" w:sz="4" w:space="0" w:color="auto"/>
              <w:bottom w:val="single" w:sz="4" w:space="0" w:color="auto"/>
              <w:right w:val="single" w:sz="4" w:space="0" w:color="auto"/>
            </w:tcBorders>
            <w:vAlign w:val="center"/>
          </w:tcPr>
          <w:p w14:paraId="613F96A3" w14:textId="77777777" w:rsidR="00BF6E62" w:rsidRPr="00BE0BAF" w:rsidRDefault="00BF6E62" w:rsidP="005F5C18">
            <w:pPr>
              <w:jc w:val="center"/>
              <w:rPr>
                <w:sz w:val="20"/>
                <w:lang w:eastAsia="lt-LT"/>
              </w:rPr>
            </w:pPr>
            <w:r w:rsidRPr="00BE0BAF">
              <w:rPr>
                <w:sz w:val="20"/>
                <w:lang w:eastAsia="lt-LT"/>
              </w:rPr>
              <w:t>-</w:t>
            </w:r>
          </w:p>
        </w:tc>
        <w:tc>
          <w:tcPr>
            <w:tcW w:w="879" w:type="dxa"/>
            <w:tcBorders>
              <w:top w:val="single" w:sz="4" w:space="0" w:color="auto"/>
              <w:left w:val="single" w:sz="4" w:space="0" w:color="auto"/>
              <w:bottom w:val="single" w:sz="4" w:space="0" w:color="auto"/>
              <w:right w:val="single" w:sz="4" w:space="0" w:color="auto"/>
            </w:tcBorders>
            <w:vAlign w:val="center"/>
          </w:tcPr>
          <w:p w14:paraId="5F82C979" w14:textId="77777777" w:rsidR="00BF6E62" w:rsidRPr="00BE0BAF" w:rsidRDefault="00BF6E62" w:rsidP="005F5C18">
            <w:pPr>
              <w:jc w:val="center"/>
              <w:rPr>
                <w:sz w:val="20"/>
                <w:lang w:eastAsia="lt-LT"/>
              </w:rPr>
            </w:pPr>
            <w:r w:rsidRPr="00BE0BAF">
              <w:rPr>
                <w:sz w:val="20"/>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37781421" w14:textId="7814602C" w:rsidR="00BF6E62" w:rsidRPr="00BE0BAF" w:rsidRDefault="00500D67" w:rsidP="005F5C18">
            <w:pPr>
              <w:jc w:val="center"/>
              <w:rPr>
                <w:sz w:val="20"/>
                <w:lang w:eastAsia="lt-LT"/>
              </w:rPr>
            </w:pPr>
            <w:r w:rsidRPr="00BE0BAF">
              <w:rPr>
                <w:sz w:val="20"/>
                <w:lang w:eastAsia="lt-LT"/>
              </w:rPr>
              <w:t>57,5</w:t>
            </w:r>
          </w:p>
        </w:tc>
        <w:tc>
          <w:tcPr>
            <w:tcW w:w="993" w:type="dxa"/>
            <w:tcBorders>
              <w:top w:val="single" w:sz="4" w:space="0" w:color="auto"/>
              <w:left w:val="single" w:sz="4" w:space="0" w:color="auto"/>
              <w:bottom w:val="single" w:sz="4" w:space="0" w:color="auto"/>
              <w:right w:val="single" w:sz="4" w:space="0" w:color="auto"/>
            </w:tcBorders>
            <w:vAlign w:val="center"/>
          </w:tcPr>
          <w:p w14:paraId="14A9026B" w14:textId="302FE266" w:rsidR="00BF6E62" w:rsidRPr="00BE0BAF" w:rsidRDefault="00500D67" w:rsidP="005F5C18">
            <w:pPr>
              <w:jc w:val="center"/>
              <w:rPr>
                <w:sz w:val="20"/>
                <w:lang w:eastAsia="lt-LT"/>
              </w:rPr>
            </w:pPr>
            <w:r w:rsidRPr="00BE0BAF">
              <w:rPr>
                <w:sz w:val="20"/>
                <w:lang w:eastAsia="lt-LT"/>
              </w:rPr>
              <w:t>57,5</w:t>
            </w:r>
          </w:p>
        </w:tc>
        <w:tc>
          <w:tcPr>
            <w:tcW w:w="1134" w:type="dxa"/>
            <w:tcBorders>
              <w:top w:val="single" w:sz="4" w:space="0" w:color="auto"/>
              <w:left w:val="single" w:sz="4" w:space="0" w:color="auto"/>
              <w:bottom w:val="single" w:sz="4" w:space="0" w:color="auto"/>
              <w:right w:val="single" w:sz="4" w:space="0" w:color="auto"/>
            </w:tcBorders>
            <w:vAlign w:val="center"/>
          </w:tcPr>
          <w:p w14:paraId="32CE80D7" w14:textId="6EE30EFD" w:rsidR="00BF6E62" w:rsidRPr="00BE0BAF" w:rsidRDefault="00500D67" w:rsidP="005F5C18">
            <w:pPr>
              <w:jc w:val="center"/>
              <w:rPr>
                <w:sz w:val="20"/>
                <w:lang w:eastAsia="lt-LT"/>
              </w:rPr>
            </w:pPr>
            <w:r w:rsidRPr="00BE0BAF">
              <w:rPr>
                <w:sz w:val="20"/>
                <w:lang w:eastAsia="lt-LT"/>
              </w:rPr>
              <w:t>28,75</w:t>
            </w:r>
          </w:p>
        </w:tc>
        <w:tc>
          <w:tcPr>
            <w:tcW w:w="992" w:type="dxa"/>
            <w:tcBorders>
              <w:top w:val="single" w:sz="4" w:space="0" w:color="auto"/>
              <w:left w:val="single" w:sz="4" w:space="0" w:color="auto"/>
              <w:bottom w:val="single" w:sz="4" w:space="0" w:color="auto"/>
              <w:right w:val="single" w:sz="4" w:space="0" w:color="auto"/>
            </w:tcBorders>
            <w:vAlign w:val="center"/>
          </w:tcPr>
          <w:p w14:paraId="373173E6" w14:textId="17C303C9" w:rsidR="00BF6E62" w:rsidRPr="00BE0BAF" w:rsidRDefault="0047109E" w:rsidP="005F5C18">
            <w:pPr>
              <w:jc w:val="center"/>
              <w:rPr>
                <w:sz w:val="20"/>
                <w:lang w:eastAsia="lt-LT"/>
              </w:rPr>
            </w:pPr>
            <w:r w:rsidRPr="00BE0BAF">
              <w:rPr>
                <w:sz w:val="20"/>
                <w:lang w:eastAsia="lt-LT"/>
              </w:rPr>
              <w:t>2</w:t>
            </w:r>
            <w:r w:rsidR="00500D67" w:rsidRPr="00BE0BAF">
              <w:rPr>
                <w:sz w:val="20"/>
                <w:lang w:eastAsia="lt-LT"/>
              </w:rPr>
              <w:t>8,7</w:t>
            </w:r>
            <w:r w:rsidRPr="00BE0BAF">
              <w:rPr>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7F381671" w14:textId="7DE6BC4E" w:rsidR="00BF6E62" w:rsidRPr="00BE0BAF" w:rsidRDefault="00A539D0" w:rsidP="005F5C18">
            <w:pPr>
              <w:jc w:val="center"/>
              <w:rPr>
                <w:sz w:val="20"/>
                <w:lang w:eastAsia="lt-LT"/>
              </w:rPr>
            </w:pPr>
            <w:r w:rsidRPr="00BE0BAF">
              <w:rPr>
                <w:sz w:val="20"/>
                <w:lang w:eastAsia="lt-LT"/>
              </w:rPr>
              <w:t>-</w:t>
            </w:r>
          </w:p>
        </w:tc>
        <w:tc>
          <w:tcPr>
            <w:tcW w:w="1025" w:type="dxa"/>
            <w:tcBorders>
              <w:top w:val="single" w:sz="4" w:space="0" w:color="auto"/>
              <w:left w:val="single" w:sz="4" w:space="0" w:color="auto"/>
              <w:bottom w:val="single" w:sz="4" w:space="0" w:color="auto"/>
              <w:right w:val="single" w:sz="4" w:space="0" w:color="auto"/>
            </w:tcBorders>
            <w:vAlign w:val="center"/>
          </w:tcPr>
          <w:p w14:paraId="25C1EFBA" w14:textId="17D2FE44" w:rsidR="00BF6E62" w:rsidRPr="00BE0BAF" w:rsidRDefault="00A539D0" w:rsidP="005F5C18">
            <w:pPr>
              <w:jc w:val="center"/>
              <w:rPr>
                <w:sz w:val="20"/>
                <w:lang w:eastAsia="lt-LT"/>
              </w:rPr>
            </w:pPr>
            <w:r w:rsidRPr="00BE0BAF">
              <w:rPr>
                <w:sz w:val="20"/>
                <w:lang w:eastAsia="lt-LT"/>
              </w:rPr>
              <w:t>-</w:t>
            </w:r>
          </w:p>
        </w:tc>
        <w:tc>
          <w:tcPr>
            <w:tcW w:w="818" w:type="dxa"/>
            <w:tcBorders>
              <w:top w:val="single" w:sz="4" w:space="0" w:color="auto"/>
              <w:left w:val="single" w:sz="4" w:space="0" w:color="auto"/>
              <w:bottom w:val="single" w:sz="4" w:space="0" w:color="auto"/>
              <w:right w:val="single" w:sz="4" w:space="0" w:color="auto"/>
            </w:tcBorders>
            <w:vAlign w:val="center"/>
          </w:tcPr>
          <w:p w14:paraId="1C168405" w14:textId="147128FC" w:rsidR="00BF6E62" w:rsidRPr="00BE0BAF" w:rsidRDefault="00A539D0" w:rsidP="004940BC">
            <w:pPr>
              <w:jc w:val="center"/>
              <w:rPr>
                <w:sz w:val="20"/>
                <w:lang w:eastAsia="lt-LT"/>
              </w:rPr>
            </w:pPr>
            <w:r w:rsidRPr="00BE0BAF">
              <w:rPr>
                <w:sz w:val="20"/>
                <w:lang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14:paraId="26D3784D" w14:textId="543DFA73" w:rsidR="00BF6E62" w:rsidRPr="00BE0BAF" w:rsidRDefault="00A539D0" w:rsidP="004940BC">
            <w:pPr>
              <w:jc w:val="center"/>
              <w:rPr>
                <w:sz w:val="20"/>
                <w:lang w:eastAsia="lt-LT"/>
              </w:rPr>
            </w:pPr>
            <w:r w:rsidRPr="00BE0BAF">
              <w:rPr>
                <w:sz w:val="20"/>
                <w:lang w:eastAsia="lt-LT"/>
              </w:rPr>
              <w:t>-</w:t>
            </w:r>
          </w:p>
        </w:tc>
        <w:tc>
          <w:tcPr>
            <w:tcW w:w="914" w:type="dxa"/>
            <w:tcBorders>
              <w:top w:val="single" w:sz="4" w:space="0" w:color="auto"/>
              <w:left w:val="single" w:sz="4" w:space="0" w:color="auto"/>
              <w:bottom w:val="single" w:sz="4" w:space="0" w:color="auto"/>
              <w:right w:val="single" w:sz="4" w:space="0" w:color="auto"/>
            </w:tcBorders>
            <w:vAlign w:val="center"/>
          </w:tcPr>
          <w:p w14:paraId="19BAFC90" w14:textId="77777777" w:rsidR="00BF6E62" w:rsidRPr="00BE0BAF" w:rsidRDefault="00BF6E62" w:rsidP="005F5C18">
            <w:pPr>
              <w:jc w:val="center"/>
              <w:rPr>
                <w:sz w:val="20"/>
                <w:lang w:eastAsia="lt-LT"/>
              </w:rPr>
            </w:pPr>
            <w:r w:rsidRPr="00BE0BAF">
              <w:rPr>
                <w:sz w:val="20"/>
                <w:lang w:eastAsia="lt-LT"/>
              </w:rPr>
              <w:t>-</w:t>
            </w:r>
          </w:p>
        </w:tc>
      </w:tr>
      <w:tr w:rsidR="00BF6E62" w:rsidRPr="00BE0BAF" w14:paraId="49BF0D24" w14:textId="77777777" w:rsidTr="009D47A4">
        <w:trPr>
          <w:cantSplit/>
          <w:trHeight w:val="227"/>
        </w:trPr>
        <w:tc>
          <w:tcPr>
            <w:tcW w:w="562" w:type="dxa"/>
            <w:vMerge/>
            <w:tcBorders>
              <w:left w:val="single" w:sz="4" w:space="0" w:color="auto"/>
              <w:right w:val="single" w:sz="4" w:space="0" w:color="auto"/>
            </w:tcBorders>
            <w:vAlign w:val="center"/>
          </w:tcPr>
          <w:p w14:paraId="547CF618" w14:textId="77777777" w:rsidR="00BF6E62" w:rsidRPr="00BE0BAF" w:rsidRDefault="00BF6E62" w:rsidP="005F5C18">
            <w:pPr>
              <w:jc w:val="center"/>
              <w:rPr>
                <w:b/>
                <w:sz w:val="20"/>
                <w:lang w:eastAsia="lt-LT"/>
              </w:rPr>
            </w:pPr>
          </w:p>
        </w:tc>
        <w:tc>
          <w:tcPr>
            <w:tcW w:w="1266" w:type="dxa"/>
            <w:tcBorders>
              <w:top w:val="single" w:sz="4" w:space="0" w:color="auto"/>
              <w:left w:val="single" w:sz="4" w:space="0" w:color="auto"/>
              <w:right w:val="single" w:sz="4" w:space="0" w:color="auto"/>
            </w:tcBorders>
            <w:vAlign w:val="center"/>
          </w:tcPr>
          <w:p w14:paraId="58F9C8B0" w14:textId="77777777" w:rsidR="00BF6E62" w:rsidRPr="00BE0BAF" w:rsidRDefault="00BF6E62" w:rsidP="005F5C18">
            <w:pPr>
              <w:jc w:val="center"/>
              <w:rPr>
                <w:sz w:val="20"/>
                <w:lang w:eastAsia="lt-LT"/>
              </w:rPr>
            </w:pPr>
            <w:r w:rsidRPr="00BE0BAF">
              <w:rPr>
                <w:sz w:val="20"/>
                <w:lang w:eastAsia="lt-LT"/>
              </w:rPr>
              <w:t>Naftos produktai</w:t>
            </w:r>
          </w:p>
        </w:tc>
        <w:tc>
          <w:tcPr>
            <w:tcW w:w="842" w:type="dxa"/>
            <w:tcBorders>
              <w:top w:val="single" w:sz="4" w:space="0" w:color="auto"/>
              <w:left w:val="single" w:sz="4" w:space="0" w:color="auto"/>
              <w:right w:val="single" w:sz="4" w:space="0" w:color="auto"/>
            </w:tcBorders>
            <w:vAlign w:val="center"/>
          </w:tcPr>
          <w:p w14:paraId="0194FD34" w14:textId="77777777" w:rsidR="00BF6E62" w:rsidRPr="00BE0BAF" w:rsidRDefault="00BF6E62" w:rsidP="005F5C18">
            <w:pPr>
              <w:jc w:val="center"/>
              <w:rPr>
                <w:sz w:val="20"/>
                <w:lang w:eastAsia="lt-LT"/>
              </w:rPr>
            </w:pPr>
            <w:r w:rsidRPr="00BE0BAF">
              <w:rPr>
                <w:sz w:val="20"/>
                <w:lang w:eastAsia="lt-LT"/>
              </w:rPr>
              <w:t>-</w:t>
            </w:r>
          </w:p>
        </w:tc>
        <w:tc>
          <w:tcPr>
            <w:tcW w:w="982" w:type="dxa"/>
            <w:tcBorders>
              <w:top w:val="single" w:sz="4" w:space="0" w:color="auto"/>
              <w:left w:val="single" w:sz="4" w:space="0" w:color="auto"/>
              <w:right w:val="single" w:sz="4" w:space="0" w:color="auto"/>
            </w:tcBorders>
            <w:vAlign w:val="center"/>
          </w:tcPr>
          <w:p w14:paraId="4BC271A2" w14:textId="77777777" w:rsidR="00BF6E62" w:rsidRPr="00BE0BAF" w:rsidRDefault="00BF6E62" w:rsidP="005F5C18">
            <w:pPr>
              <w:jc w:val="center"/>
              <w:rPr>
                <w:sz w:val="20"/>
                <w:lang w:eastAsia="lt-LT"/>
              </w:rPr>
            </w:pPr>
            <w:r w:rsidRPr="00BE0BAF">
              <w:rPr>
                <w:sz w:val="20"/>
                <w:lang w:eastAsia="lt-LT"/>
              </w:rPr>
              <w:t>-</w:t>
            </w:r>
          </w:p>
        </w:tc>
        <w:tc>
          <w:tcPr>
            <w:tcW w:w="879" w:type="dxa"/>
            <w:tcBorders>
              <w:top w:val="single" w:sz="4" w:space="0" w:color="auto"/>
              <w:left w:val="single" w:sz="4" w:space="0" w:color="auto"/>
              <w:right w:val="single" w:sz="4" w:space="0" w:color="auto"/>
            </w:tcBorders>
            <w:vAlign w:val="center"/>
          </w:tcPr>
          <w:p w14:paraId="7D8E211A" w14:textId="77777777" w:rsidR="00BF6E62" w:rsidRPr="00BE0BAF" w:rsidRDefault="00BF6E62" w:rsidP="005F5C18">
            <w:pPr>
              <w:jc w:val="center"/>
              <w:rPr>
                <w:sz w:val="20"/>
                <w:lang w:eastAsia="lt-LT"/>
              </w:rPr>
            </w:pPr>
            <w:r w:rsidRPr="00BE0BAF">
              <w:rPr>
                <w:sz w:val="20"/>
                <w:lang w:eastAsia="lt-LT"/>
              </w:rPr>
              <w:t>-</w:t>
            </w:r>
          </w:p>
        </w:tc>
        <w:tc>
          <w:tcPr>
            <w:tcW w:w="1134" w:type="dxa"/>
            <w:tcBorders>
              <w:top w:val="single" w:sz="4" w:space="0" w:color="auto"/>
              <w:left w:val="single" w:sz="4" w:space="0" w:color="auto"/>
              <w:right w:val="single" w:sz="4" w:space="0" w:color="auto"/>
            </w:tcBorders>
            <w:vAlign w:val="center"/>
          </w:tcPr>
          <w:p w14:paraId="5098D22A" w14:textId="77777777" w:rsidR="00BF6E62" w:rsidRPr="00BE0BAF" w:rsidRDefault="00BF6E62" w:rsidP="005F5C18">
            <w:pPr>
              <w:jc w:val="center"/>
              <w:rPr>
                <w:sz w:val="20"/>
                <w:lang w:eastAsia="lt-LT"/>
              </w:rPr>
            </w:pPr>
            <w:r w:rsidRPr="00BE0BAF">
              <w:rPr>
                <w:sz w:val="20"/>
                <w:lang w:eastAsia="lt-LT"/>
              </w:rPr>
              <w:t>7</w:t>
            </w:r>
          </w:p>
        </w:tc>
        <w:tc>
          <w:tcPr>
            <w:tcW w:w="993" w:type="dxa"/>
            <w:tcBorders>
              <w:top w:val="single" w:sz="4" w:space="0" w:color="auto"/>
              <w:left w:val="single" w:sz="4" w:space="0" w:color="auto"/>
              <w:right w:val="single" w:sz="4" w:space="0" w:color="auto"/>
            </w:tcBorders>
            <w:vAlign w:val="center"/>
          </w:tcPr>
          <w:p w14:paraId="11C36882" w14:textId="77777777" w:rsidR="00BF6E62" w:rsidRPr="00BE0BAF" w:rsidRDefault="0047109E" w:rsidP="005F5C18">
            <w:pPr>
              <w:jc w:val="center"/>
              <w:rPr>
                <w:sz w:val="20"/>
                <w:lang w:eastAsia="lt-LT"/>
              </w:rPr>
            </w:pPr>
            <w:r w:rsidRPr="00BE0BAF">
              <w:rPr>
                <w:sz w:val="20"/>
                <w:lang w:eastAsia="lt-LT"/>
              </w:rPr>
              <w:t>7</w:t>
            </w:r>
          </w:p>
        </w:tc>
        <w:tc>
          <w:tcPr>
            <w:tcW w:w="1134" w:type="dxa"/>
            <w:tcBorders>
              <w:top w:val="single" w:sz="4" w:space="0" w:color="auto"/>
              <w:left w:val="single" w:sz="4" w:space="0" w:color="auto"/>
              <w:right w:val="single" w:sz="4" w:space="0" w:color="auto"/>
            </w:tcBorders>
            <w:vAlign w:val="center"/>
          </w:tcPr>
          <w:p w14:paraId="108CEF23" w14:textId="77777777" w:rsidR="00BF6E62" w:rsidRPr="00BE0BAF" w:rsidRDefault="00BF6E62" w:rsidP="005F5C18">
            <w:pPr>
              <w:jc w:val="center"/>
              <w:rPr>
                <w:sz w:val="20"/>
                <w:lang w:eastAsia="lt-LT"/>
              </w:rPr>
            </w:pPr>
            <w:r w:rsidRPr="00BE0BAF">
              <w:rPr>
                <w:sz w:val="20"/>
                <w:lang w:eastAsia="lt-LT"/>
              </w:rPr>
              <w:t>5</w:t>
            </w:r>
          </w:p>
        </w:tc>
        <w:tc>
          <w:tcPr>
            <w:tcW w:w="992" w:type="dxa"/>
            <w:tcBorders>
              <w:top w:val="single" w:sz="4" w:space="0" w:color="auto"/>
              <w:left w:val="single" w:sz="4" w:space="0" w:color="auto"/>
              <w:right w:val="single" w:sz="4" w:space="0" w:color="auto"/>
            </w:tcBorders>
            <w:vAlign w:val="center"/>
          </w:tcPr>
          <w:p w14:paraId="09BED621" w14:textId="77777777" w:rsidR="00BF6E62" w:rsidRPr="00BE0BAF" w:rsidRDefault="0047109E" w:rsidP="005F5C18">
            <w:pPr>
              <w:jc w:val="center"/>
              <w:rPr>
                <w:sz w:val="20"/>
                <w:lang w:eastAsia="lt-LT"/>
              </w:rPr>
            </w:pPr>
            <w:r w:rsidRPr="00BE0BAF">
              <w:rPr>
                <w:sz w:val="20"/>
                <w:lang w:eastAsia="lt-LT"/>
              </w:rPr>
              <w:t>5</w:t>
            </w:r>
          </w:p>
        </w:tc>
        <w:tc>
          <w:tcPr>
            <w:tcW w:w="850" w:type="dxa"/>
            <w:tcBorders>
              <w:top w:val="single" w:sz="4" w:space="0" w:color="auto"/>
              <w:left w:val="single" w:sz="4" w:space="0" w:color="auto"/>
              <w:right w:val="single" w:sz="4" w:space="0" w:color="auto"/>
            </w:tcBorders>
            <w:vAlign w:val="center"/>
          </w:tcPr>
          <w:p w14:paraId="79295D3E" w14:textId="68BE02BD" w:rsidR="00BF6E62" w:rsidRPr="00BE0BAF" w:rsidRDefault="00A539D0" w:rsidP="005F5C18">
            <w:pPr>
              <w:jc w:val="center"/>
              <w:rPr>
                <w:sz w:val="20"/>
                <w:lang w:eastAsia="lt-LT"/>
              </w:rPr>
            </w:pPr>
            <w:r w:rsidRPr="00BE0BAF">
              <w:rPr>
                <w:sz w:val="20"/>
                <w:lang w:eastAsia="lt-LT"/>
              </w:rPr>
              <w:t>-</w:t>
            </w:r>
          </w:p>
        </w:tc>
        <w:tc>
          <w:tcPr>
            <w:tcW w:w="1025" w:type="dxa"/>
            <w:tcBorders>
              <w:top w:val="single" w:sz="4" w:space="0" w:color="auto"/>
              <w:left w:val="single" w:sz="4" w:space="0" w:color="auto"/>
              <w:right w:val="single" w:sz="4" w:space="0" w:color="auto"/>
            </w:tcBorders>
            <w:vAlign w:val="center"/>
          </w:tcPr>
          <w:p w14:paraId="42EB08A3" w14:textId="5C7BFB41" w:rsidR="00BF6E62" w:rsidRPr="00BE0BAF" w:rsidRDefault="00A539D0" w:rsidP="005F5C18">
            <w:pPr>
              <w:jc w:val="center"/>
              <w:rPr>
                <w:sz w:val="20"/>
                <w:lang w:eastAsia="lt-LT"/>
              </w:rPr>
            </w:pPr>
            <w:r w:rsidRPr="00BE0BAF">
              <w:rPr>
                <w:sz w:val="20"/>
                <w:lang w:eastAsia="lt-LT"/>
              </w:rPr>
              <w:t>-</w:t>
            </w:r>
          </w:p>
        </w:tc>
        <w:tc>
          <w:tcPr>
            <w:tcW w:w="818" w:type="dxa"/>
            <w:tcBorders>
              <w:top w:val="single" w:sz="4" w:space="0" w:color="auto"/>
              <w:left w:val="single" w:sz="4" w:space="0" w:color="auto"/>
              <w:right w:val="single" w:sz="4" w:space="0" w:color="auto"/>
            </w:tcBorders>
            <w:vAlign w:val="center"/>
          </w:tcPr>
          <w:p w14:paraId="4DB72B75" w14:textId="1B62CA5A" w:rsidR="00BF6E62" w:rsidRPr="00BE0BAF" w:rsidRDefault="00A539D0" w:rsidP="005F5C18">
            <w:pPr>
              <w:jc w:val="center"/>
              <w:rPr>
                <w:sz w:val="20"/>
                <w:lang w:eastAsia="lt-LT"/>
              </w:rPr>
            </w:pPr>
            <w:r w:rsidRPr="00BE0BAF">
              <w:rPr>
                <w:sz w:val="20"/>
                <w:lang w:eastAsia="lt-LT"/>
              </w:rPr>
              <w:t>-</w:t>
            </w:r>
          </w:p>
        </w:tc>
        <w:tc>
          <w:tcPr>
            <w:tcW w:w="992" w:type="dxa"/>
            <w:tcBorders>
              <w:top w:val="single" w:sz="4" w:space="0" w:color="auto"/>
              <w:left w:val="single" w:sz="4" w:space="0" w:color="auto"/>
              <w:right w:val="single" w:sz="4" w:space="0" w:color="auto"/>
            </w:tcBorders>
            <w:vAlign w:val="center"/>
          </w:tcPr>
          <w:p w14:paraId="070B03F8" w14:textId="37F99B17" w:rsidR="00BF6E62" w:rsidRPr="00BE0BAF" w:rsidRDefault="00A539D0" w:rsidP="005F5C18">
            <w:pPr>
              <w:jc w:val="center"/>
              <w:rPr>
                <w:sz w:val="20"/>
                <w:lang w:eastAsia="lt-LT"/>
              </w:rPr>
            </w:pPr>
            <w:r w:rsidRPr="00BE0BAF">
              <w:rPr>
                <w:sz w:val="20"/>
                <w:lang w:eastAsia="lt-LT"/>
              </w:rPr>
              <w:t>-</w:t>
            </w:r>
          </w:p>
        </w:tc>
        <w:tc>
          <w:tcPr>
            <w:tcW w:w="914" w:type="dxa"/>
            <w:tcBorders>
              <w:top w:val="single" w:sz="4" w:space="0" w:color="auto"/>
              <w:left w:val="single" w:sz="4" w:space="0" w:color="auto"/>
              <w:right w:val="single" w:sz="4" w:space="0" w:color="auto"/>
            </w:tcBorders>
            <w:vAlign w:val="center"/>
          </w:tcPr>
          <w:p w14:paraId="4CA3FA1D" w14:textId="77777777" w:rsidR="00BF6E62" w:rsidRPr="00BE0BAF" w:rsidRDefault="00BF6E62" w:rsidP="005F5C18">
            <w:pPr>
              <w:jc w:val="center"/>
              <w:rPr>
                <w:sz w:val="20"/>
                <w:lang w:eastAsia="lt-LT"/>
              </w:rPr>
            </w:pPr>
            <w:r w:rsidRPr="00BE0BAF">
              <w:rPr>
                <w:sz w:val="20"/>
                <w:lang w:eastAsia="lt-LT"/>
              </w:rPr>
              <w:t>-</w:t>
            </w:r>
          </w:p>
        </w:tc>
      </w:tr>
      <w:tr w:rsidR="00BF6E62" w:rsidRPr="00BE0BAF" w14:paraId="322CADF7" w14:textId="77777777" w:rsidTr="009D47A4">
        <w:trPr>
          <w:cantSplit/>
          <w:trHeight w:val="20"/>
        </w:trPr>
        <w:tc>
          <w:tcPr>
            <w:tcW w:w="562" w:type="dxa"/>
            <w:vMerge/>
            <w:tcBorders>
              <w:left w:val="single" w:sz="4" w:space="0" w:color="auto"/>
              <w:bottom w:val="single" w:sz="4" w:space="0" w:color="auto"/>
              <w:right w:val="single" w:sz="4" w:space="0" w:color="auto"/>
            </w:tcBorders>
            <w:vAlign w:val="center"/>
          </w:tcPr>
          <w:p w14:paraId="4167F96A" w14:textId="77777777" w:rsidR="00BF6E62" w:rsidRPr="00BE0BAF" w:rsidRDefault="00BF6E62" w:rsidP="005F5C18">
            <w:pPr>
              <w:jc w:val="center"/>
              <w:rPr>
                <w:b/>
                <w:sz w:val="20"/>
                <w:lang w:eastAsia="lt-LT"/>
              </w:rPr>
            </w:pPr>
          </w:p>
        </w:tc>
        <w:tc>
          <w:tcPr>
            <w:tcW w:w="1266" w:type="dxa"/>
            <w:tcBorders>
              <w:top w:val="single" w:sz="4" w:space="0" w:color="auto"/>
              <w:left w:val="single" w:sz="4" w:space="0" w:color="auto"/>
              <w:right w:val="single" w:sz="4" w:space="0" w:color="auto"/>
            </w:tcBorders>
            <w:vAlign w:val="center"/>
          </w:tcPr>
          <w:p w14:paraId="4CD84175" w14:textId="77777777" w:rsidR="00BF6E62" w:rsidRPr="00BE0BAF" w:rsidRDefault="00BF6E62" w:rsidP="005F5C18">
            <w:pPr>
              <w:jc w:val="center"/>
              <w:rPr>
                <w:sz w:val="20"/>
                <w:vertAlign w:val="subscript"/>
                <w:lang w:eastAsia="lt-LT"/>
              </w:rPr>
            </w:pPr>
            <w:r w:rsidRPr="00BE0BAF">
              <w:rPr>
                <w:sz w:val="20"/>
                <w:lang w:eastAsia="lt-LT"/>
              </w:rPr>
              <w:t>BDS</w:t>
            </w:r>
            <w:r w:rsidRPr="00BE0BAF">
              <w:rPr>
                <w:sz w:val="20"/>
                <w:vertAlign w:val="subscript"/>
                <w:lang w:eastAsia="lt-LT"/>
              </w:rPr>
              <w:t>7</w:t>
            </w:r>
          </w:p>
        </w:tc>
        <w:tc>
          <w:tcPr>
            <w:tcW w:w="842" w:type="dxa"/>
            <w:tcBorders>
              <w:top w:val="single" w:sz="4" w:space="0" w:color="auto"/>
              <w:left w:val="single" w:sz="4" w:space="0" w:color="auto"/>
              <w:bottom w:val="single" w:sz="4" w:space="0" w:color="auto"/>
              <w:right w:val="single" w:sz="4" w:space="0" w:color="auto"/>
            </w:tcBorders>
            <w:vAlign w:val="center"/>
          </w:tcPr>
          <w:p w14:paraId="1F53F933" w14:textId="77777777" w:rsidR="00BF6E62" w:rsidRPr="00BE0BAF" w:rsidRDefault="00BF6E62" w:rsidP="005F5C18">
            <w:pPr>
              <w:jc w:val="center"/>
              <w:rPr>
                <w:sz w:val="20"/>
                <w:lang w:eastAsia="lt-LT"/>
              </w:rPr>
            </w:pPr>
            <w:r w:rsidRPr="00BE0BAF">
              <w:rPr>
                <w:sz w:val="20"/>
                <w:lang w:eastAsia="lt-LT"/>
              </w:rPr>
              <w:t>450</w:t>
            </w:r>
          </w:p>
        </w:tc>
        <w:tc>
          <w:tcPr>
            <w:tcW w:w="982" w:type="dxa"/>
            <w:tcBorders>
              <w:top w:val="single" w:sz="4" w:space="0" w:color="auto"/>
              <w:left w:val="single" w:sz="4" w:space="0" w:color="auto"/>
              <w:bottom w:val="single" w:sz="4" w:space="0" w:color="auto"/>
              <w:right w:val="single" w:sz="4" w:space="0" w:color="auto"/>
            </w:tcBorders>
            <w:vAlign w:val="center"/>
          </w:tcPr>
          <w:p w14:paraId="738BEF3E" w14:textId="77777777" w:rsidR="00BF6E62" w:rsidRPr="00BE0BAF" w:rsidRDefault="00BF6E62" w:rsidP="005F5C18">
            <w:pPr>
              <w:jc w:val="center"/>
              <w:rPr>
                <w:sz w:val="20"/>
                <w:lang w:eastAsia="lt-LT"/>
              </w:rPr>
            </w:pPr>
            <w:r w:rsidRPr="00BE0BAF">
              <w:rPr>
                <w:sz w:val="20"/>
                <w:lang w:eastAsia="lt-LT"/>
              </w:rPr>
              <w:t>390</w:t>
            </w:r>
          </w:p>
        </w:tc>
        <w:tc>
          <w:tcPr>
            <w:tcW w:w="879" w:type="dxa"/>
            <w:tcBorders>
              <w:top w:val="single" w:sz="4" w:space="0" w:color="auto"/>
              <w:left w:val="single" w:sz="4" w:space="0" w:color="auto"/>
              <w:bottom w:val="single" w:sz="4" w:space="0" w:color="auto"/>
              <w:right w:val="single" w:sz="4" w:space="0" w:color="auto"/>
            </w:tcBorders>
            <w:vAlign w:val="center"/>
          </w:tcPr>
          <w:p w14:paraId="5A6615EF" w14:textId="77777777" w:rsidR="00BF6E62" w:rsidRPr="00BE0BAF" w:rsidRDefault="00BF6E62" w:rsidP="005F5C18">
            <w:pPr>
              <w:jc w:val="center"/>
              <w:rPr>
                <w:sz w:val="20"/>
                <w:lang w:eastAsia="lt-LT"/>
              </w:rPr>
            </w:pPr>
            <w:r w:rsidRPr="00BE0BAF">
              <w:rPr>
                <w:sz w:val="20"/>
                <w:lang w:eastAsia="lt-LT"/>
              </w:rPr>
              <w:t>0,169</w:t>
            </w:r>
          </w:p>
        </w:tc>
        <w:tc>
          <w:tcPr>
            <w:tcW w:w="1134" w:type="dxa"/>
            <w:tcBorders>
              <w:top w:val="single" w:sz="4" w:space="0" w:color="auto"/>
              <w:left w:val="single" w:sz="4" w:space="0" w:color="auto"/>
              <w:bottom w:val="single" w:sz="4" w:space="0" w:color="auto"/>
              <w:right w:val="single" w:sz="4" w:space="0" w:color="auto"/>
            </w:tcBorders>
            <w:vAlign w:val="center"/>
          </w:tcPr>
          <w:p w14:paraId="196447C5" w14:textId="77777777" w:rsidR="00BF6E62" w:rsidRPr="00BE0BAF" w:rsidRDefault="00BF6E62" w:rsidP="005F5C18">
            <w:pPr>
              <w:jc w:val="center"/>
              <w:rPr>
                <w:sz w:val="20"/>
                <w:lang w:eastAsia="lt-LT"/>
              </w:rPr>
            </w:pPr>
            <w:r w:rsidRPr="00BE0BAF">
              <w:rPr>
                <w:sz w:val="20"/>
                <w:lang w:eastAsia="lt-LT"/>
              </w:rPr>
              <w:t>40</w:t>
            </w:r>
          </w:p>
        </w:tc>
        <w:tc>
          <w:tcPr>
            <w:tcW w:w="993" w:type="dxa"/>
            <w:tcBorders>
              <w:top w:val="single" w:sz="4" w:space="0" w:color="auto"/>
              <w:left w:val="single" w:sz="4" w:space="0" w:color="auto"/>
              <w:bottom w:val="single" w:sz="4" w:space="0" w:color="auto"/>
              <w:right w:val="single" w:sz="4" w:space="0" w:color="auto"/>
            </w:tcBorders>
            <w:vAlign w:val="center"/>
          </w:tcPr>
          <w:p w14:paraId="37221128" w14:textId="77777777" w:rsidR="00BF6E62" w:rsidRPr="00BE0BAF" w:rsidRDefault="0047109E" w:rsidP="005F5C18">
            <w:pPr>
              <w:jc w:val="center"/>
              <w:rPr>
                <w:sz w:val="20"/>
                <w:lang w:eastAsia="lt-LT"/>
              </w:rPr>
            </w:pPr>
            <w:r w:rsidRPr="00BE0BAF">
              <w:rPr>
                <w:sz w:val="20"/>
                <w:lang w:eastAsia="lt-LT"/>
              </w:rPr>
              <w:t>40</w:t>
            </w:r>
          </w:p>
        </w:tc>
        <w:tc>
          <w:tcPr>
            <w:tcW w:w="1134" w:type="dxa"/>
            <w:tcBorders>
              <w:top w:val="single" w:sz="4" w:space="0" w:color="auto"/>
              <w:left w:val="single" w:sz="4" w:space="0" w:color="auto"/>
              <w:bottom w:val="single" w:sz="4" w:space="0" w:color="auto"/>
              <w:right w:val="single" w:sz="4" w:space="0" w:color="auto"/>
            </w:tcBorders>
            <w:vAlign w:val="center"/>
          </w:tcPr>
          <w:p w14:paraId="30F8F50A" w14:textId="77777777" w:rsidR="00BF6E62" w:rsidRPr="00BE0BAF" w:rsidRDefault="00BF6E62" w:rsidP="005F5C18">
            <w:pPr>
              <w:jc w:val="center"/>
              <w:rPr>
                <w:sz w:val="20"/>
                <w:lang w:eastAsia="lt-LT"/>
              </w:rPr>
            </w:pPr>
            <w:r w:rsidRPr="00BE0BAF">
              <w:rPr>
                <w:sz w:val="20"/>
                <w:lang w:eastAsia="lt-LT"/>
              </w:rPr>
              <w:t>29</w:t>
            </w:r>
          </w:p>
        </w:tc>
        <w:tc>
          <w:tcPr>
            <w:tcW w:w="992" w:type="dxa"/>
            <w:tcBorders>
              <w:top w:val="single" w:sz="4" w:space="0" w:color="auto"/>
              <w:left w:val="single" w:sz="4" w:space="0" w:color="auto"/>
              <w:bottom w:val="single" w:sz="4" w:space="0" w:color="auto"/>
              <w:right w:val="single" w:sz="4" w:space="0" w:color="auto"/>
            </w:tcBorders>
            <w:vAlign w:val="center"/>
          </w:tcPr>
          <w:p w14:paraId="59DD3B60" w14:textId="77777777" w:rsidR="00BF6E62" w:rsidRPr="00BE0BAF" w:rsidRDefault="0047109E" w:rsidP="005F5C18">
            <w:pPr>
              <w:jc w:val="center"/>
              <w:rPr>
                <w:sz w:val="20"/>
                <w:lang w:eastAsia="lt-LT"/>
              </w:rPr>
            </w:pPr>
            <w:r w:rsidRPr="00BE0BAF">
              <w:rPr>
                <w:sz w:val="20"/>
                <w:lang w:eastAsia="lt-LT"/>
              </w:rPr>
              <w:t>29</w:t>
            </w:r>
          </w:p>
        </w:tc>
        <w:tc>
          <w:tcPr>
            <w:tcW w:w="850" w:type="dxa"/>
            <w:tcBorders>
              <w:top w:val="single" w:sz="4" w:space="0" w:color="auto"/>
              <w:left w:val="single" w:sz="4" w:space="0" w:color="auto"/>
              <w:bottom w:val="single" w:sz="4" w:space="0" w:color="auto"/>
              <w:right w:val="single" w:sz="4" w:space="0" w:color="auto"/>
            </w:tcBorders>
            <w:vAlign w:val="center"/>
          </w:tcPr>
          <w:p w14:paraId="173BBB4D" w14:textId="77777777" w:rsidR="00BF6E62" w:rsidRPr="00BE0BAF" w:rsidRDefault="0047109E" w:rsidP="005F5C18">
            <w:pPr>
              <w:jc w:val="center"/>
              <w:rPr>
                <w:sz w:val="20"/>
                <w:lang w:eastAsia="lt-LT"/>
              </w:rPr>
            </w:pPr>
            <w:r w:rsidRPr="00BE0BAF">
              <w:rPr>
                <w:sz w:val="20"/>
                <w:lang w:eastAsia="lt-LT"/>
              </w:rPr>
              <w:t>0,00007</w:t>
            </w:r>
          </w:p>
        </w:tc>
        <w:tc>
          <w:tcPr>
            <w:tcW w:w="1025" w:type="dxa"/>
            <w:tcBorders>
              <w:top w:val="single" w:sz="4" w:space="0" w:color="auto"/>
              <w:left w:val="single" w:sz="4" w:space="0" w:color="auto"/>
              <w:bottom w:val="single" w:sz="4" w:space="0" w:color="auto"/>
              <w:right w:val="single" w:sz="4" w:space="0" w:color="auto"/>
            </w:tcBorders>
            <w:vAlign w:val="center"/>
          </w:tcPr>
          <w:p w14:paraId="698D4240" w14:textId="77777777" w:rsidR="00BF6E62" w:rsidRPr="00BE0BAF" w:rsidRDefault="009002D3" w:rsidP="005F5C18">
            <w:pPr>
              <w:jc w:val="center"/>
              <w:rPr>
                <w:sz w:val="20"/>
                <w:lang w:eastAsia="lt-LT"/>
              </w:rPr>
            </w:pPr>
            <w:r w:rsidRPr="00BE0BAF">
              <w:rPr>
                <w:sz w:val="20"/>
                <w:lang w:eastAsia="lt-LT"/>
              </w:rPr>
              <w:t>0,00007</w:t>
            </w:r>
          </w:p>
        </w:tc>
        <w:tc>
          <w:tcPr>
            <w:tcW w:w="818" w:type="dxa"/>
            <w:tcBorders>
              <w:top w:val="single" w:sz="4" w:space="0" w:color="auto"/>
              <w:left w:val="single" w:sz="4" w:space="0" w:color="auto"/>
              <w:bottom w:val="single" w:sz="4" w:space="0" w:color="auto"/>
              <w:right w:val="single" w:sz="4" w:space="0" w:color="auto"/>
            </w:tcBorders>
            <w:vAlign w:val="center"/>
          </w:tcPr>
          <w:p w14:paraId="6B3383D0" w14:textId="77777777" w:rsidR="00BF6E62" w:rsidRPr="00BE0BAF" w:rsidRDefault="003E0094" w:rsidP="005F5C18">
            <w:pPr>
              <w:jc w:val="center"/>
              <w:rPr>
                <w:sz w:val="20"/>
                <w:lang w:eastAsia="lt-LT"/>
              </w:rPr>
            </w:pPr>
            <w:r w:rsidRPr="00BE0BAF">
              <w:rPr>
                <w:sz w:val="20"/>
                <w:lang w:eastAsia="lt-LT"/>
              </w:rPr>
              <w:t>0,0125</w:t>
            </w:r>
          </w:p>
        </w:tc>
        <w:tc>
          <w:tcPr>
            <w:tcW w:w="992" w:type="dxa"/>
            <w:tcBorders>
              <w:top w:val="single" w:sz="4" w:space="0" w:color="auto"/>
              <w:left w:val="single" w:sz="4" w:space="0" w:color="auto"/>
              <w:bottom w:val="single" w:sz="4" w:space="0" w:color="auto"/>
              <w:right w:val="single" w:sz="4" w:space="0" w:color="auto"/>
            </w:tcBorders>
            <w:vAlign w:val="center"/>
          </w:tcPr>
          <w:p w14:paraId="3254B85A" w14:textId="77777777" w:rsidR="00BF6E62" w:rsidRPr="00BE0BAF" w:rsidRDefault="003E0094" w:rsidP="005F5C18">
            <w:pPr>
              <w:jc w:val="center"/>
              <w:rPr>
                <w:sz w:val="20"/>
                <w:lang w:eastAsia="lt-LT"/>
              </w:rPr>
            </w:pPr>
            <w:r w:rsidRPr="00BE0BAF">
              <w:rPr>
                <w:sz w:val="20"/>
                <w:lang w:eastAsia="lt-LT"/>
              </w:rPr>
              <w:t>0,0125</w:t>
            </w:r>
          </w:p>
        </w:tc>
        <w:tc>
          <w:tcPr>
            <w:tcW w:w="914" w:type="dxa"/>
            <w:tcBorders>
              <w:top w:val="single" w:sz="4" w:space="0" w:color="auto"/>
              <w:left w:val="single" w:sz="4" w:space="0" w:color="auto"/>
              <w:bottom w:val="single" w:sz="4" w:space="0" w:color="auto"/>
              <w:right w:val="single" w:sz="4" w:space="0" w:color="auto"/>
            </w:tcBorders>
            <w:vAlign w:val="center"/>
          </w:tcPr>
          <w:p w14:paraId="77311CD9" w14:textId="77777777" w:rsidR="00BF6E62" w:rsidRPr="00BE0BAF" w:rsidRDefault="00BF6E62" w:rsidP="005F5C18">
            <w:pPr>
              <w:jc w:val="center"/>
              <w:rPr>
                <w:sz w:val="20"/>
                <w:lang w:eastAsia="lt-LT"/>
              </w:rPr>
            </w:pPr>
            <w:r w:rsidRPr="00BE0BAF">
              <w:rPr>
                <w:sz w:val="20"/>
                <w:lang w:eastAsia="lt-LT"/>
              </w:rPr>
              <w:t>92,</w:t>
            </w:r>
            <w:r w:rsidR="0047109E" w:rsidRPr="00BE0BAF">
              <w:rPr>
                <w:sz w:val="20"/>
                <w:lang w:eastAsia="lt-LT"/>
              </w:rPr>
              <w:t>6</w:t>
            </w:r>
          </w:p>
        </w:tc>
      </w:tr>
    </w:tbl>
    <w:p w14:paraId="0B02F7C4" w14:textId="77777777" w:rsidR="00620E51" w:rsidRPr="00BE0BAF" w:rsidRDefault="00620E51" w:rsidP="008C3312">
      <w:pPr>
        <w:jc w:val="both"/>
        <w:rPr>
          <w:b/>
          <w:sz w:val="22"/>
          <w:szCs w:val="24"/>
          <w:lang w:eastAsia="lt-LT"/>
        </w:rPr>
      </w:pPr>
    </w:p>
    <w:p w14:paraId="4D81155A" w14:textId="77777777" w:rsidR="006A3635" w:rsidRPr="00BE0BAF" w:rsidRDefault="006A3635" w:rsidP="00693F53">
      <w:pPr>
        <w:ind w:firstLine="567"/>
        <w:jc w:val="both"/>
        <w:rPr>
          <w:b/>
          <w:sz w:val="22"/>
          <w:szCs w:val="24"/>
          <w:lang w:eastAsia="lt-LT"/>
        </w:rPr>
      </w:pPr>
    </w:p>
    <w:p w14:paraId="6C1D0671" w14:textId="77777777" w:rsidR="006A3635" w:rsidRPr="00BE0BAF" w:rsidRDefault="006A3635" w:rsidP="00693F53">
      <w:pPr>
        <w:ind w:firstLine="567"/>
        <w:jc w:val="both"/>
        <w:rPr>
          <w:b/>
          <w:sz w:val="22"/>
          <w:szCs w:val="24"/>
          <w:lang w:eastAsia="lt-LT"/>
        </w:rPr>
      </w:pPr>
    </w:p>
    <w:p w14:paraId="308D1AB5" w14:textId="77777777" w:rsidR="006A3635" w:rsidRPr="00BE0BAF" w:rsidRDefault="006A3635" w:rsidP="00693F53">
      <w:pPr>
        <w:ind w:firstLine="567"/>
        <w:jc w:val="both"/>
        <w:rPr>
          <w:b/>
          <w:sz w:val="22"/>
          <w:szCs w:val="24"/>
          <w:lang w:eastAsia="lt-LT"/>
        </w:rPr>
      </w:pPr>
    </w:p>
    <w:p w14:paraId="30465CC2" w14:textId="77777777" w:rsidR="006A3635" w:rsidRPr="00BE0BAF" w:rsidRDefault="006A3635" w:rsidP="00693F53">
      <w:pPr>
        <w:ind w:firstLine="567"/>
        <w:jc w:val="both"/>
        <w:rPr>
          <w:b/>
          <w:sz w:val="22"/>
          <w:szCs w:val="24"/>
          <w:lang w:eastAsia="lt-LT"/>
        </w:rPr>
      </w:pPr>
    </w:p>
    <w:p w14:paraId="6D1044FC" w14:textId="77777777" w:rsidR="00666834" w:rsidRPr="00BE0BAF" w:rsidRDefault="00666834" w:rsidP="00693F53">
      <w:pPr>
        <w:ind w:firstLine="567"/>
        <w:jc w:val="both"/>
        <w:rPr>
          <w:b/>
          <w:sz w:val="22"/>
          <w:szCs w:val="24"/>
          <w:lang w:eastAsia="lt-LT"/>
        </w:rPr>
      </w:pPr>
    </w:p>
    <w:p w14:paraId="68C70202" w14:textId="77777777" w:rsidR="00693F53" w:rsidRPr="00BE0BAF" w:rsidRDefault="00693F53" w:rsidP="00693F53">
      <w:pPr>
        <w:ind w:firstLine="567"/>
        <w:jc w:val="both"/>
        <w:rPr>
          <w:b/>
          <w:sz w:val="22"/>
          <w:szCs w:val="24"/>
          <w:lang w:eastAsia="lt-LT"/>
        </w:rPr>
      </w:pPr>
      <w:r w:rsidRPr="00BE0BAF">
        <w:rPr>
          <w:b/>
          <w:sz w:val="22"/>
          <w:szCs w:val="24"/>
          <w:lang w:eastAsia="lt-LT"/>
        </w:rPr>
        <w:lastRenderedPageBreak/>
        <w:t>19 lentelė. Objekte / įrenginyje naudojamos nuotekų kiekio ir taršos mažinimo priemonės</w:t>
      </w:r>
    </w:p>
    <w:p w14:paraId="35A4F758" w14:textId="77777777" w:rsidR="00693F53" w:rsidRPr="00BE0BAF" w:rsidRDefault="00693F53" w:rsidP="00693F53">
      <w:pPr>
        <w:ind w:firstLine="567"/>
        <w:jc w:val="both"/>
        <w:rPr>
          <w:b/>
          <w:bCs/>
          <w:sz w:val="22"/>
          <w:szCs w:val="24"/>
          <w:lang w:eastAsia="lt-LT"/>
        </w:rPr>
      </w:pP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031"/>
        <w:gridCol w:w="4727"/>
        <w:gridCol w:w="1647"/>
        <w:gridCol w:w="1313"/>
        <w:gridCol w:w="1306"/>
        <w:gridCol w:w="1627"/>
      </w:tblGrid>
      <w:tr w:rsidR="00693F53" w:rsidRPr="00BE0BAF" w14:paraId="0451AD5D" w14:textId="77777777" w:rsidTr="004F48E5">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14:paraId="14B1C509" w14:textId="77777777" w:rsidR="00693F53" w:rsidRPr="00BE0BAF" w:rsidRDefault="00693F53" w:rsidP="004F48E5">
            <w:pPr>
              <w:widowControl w:val="0"/>
              <w:suppressAutoHyphens/>
              <w:jc w:val="center"/>
              <w:rPr>
                <w:b/>
                <w:bCs/>
                <w:sz w:val="20"/>
                <w:vertAlign w:val="superscript"/>
                <w:lang w:eastAsia="lt-LT"/>
              </w:rPr>
            </w:pPr>
            <w:r w:rsidRPr="00BE0BAF">
              <w:rPr>
                <w:b/>
                <w:bCs/>
                <w:sz w:val="20"/>
                <w:lang w:eastAsia="lt-LT"/>
              </w:rPr>
              <w:t>Eil. Nr.</w:t>
            </w:r>
          </w:p>
        </w:tc>
        <w:tc>
          <w:tcPr>
            <w:tcW w:w="2031" w:type="dxa"/>
            <w:vMerge w:val="restart"/>
            <w:tcBorders>
              <w:top w:val="single" w:sz="4" w:space="0" w:color="auto"/>
              <w:left w:val="single" w:sz="4" w:space="0" w:color="auto"/>
              <w:bottom w:val="single" w:sz="4" w:space="0" w:color="auto"/>
              <w:right w:val="single" w:sz="4" w:space="0" w:color="auto"/>
            </w:tcBorders>
            <w:vAlign w:val="center"/>
          </w:tcPr>
          <w:p w14:paraId="02E0AA7D" w14:textId="77777777" w:rsidR="00693F53" w:rsidRPr="00BE0BAF" w:rsidRDefault="00693F53" w:rsidP="004F48E5">
            <w:pPr>
              <w:jc w:val="center"/>
              <w:rPr>
                <w:b/>
                <w:bCs/>
                <w:sz w:val="20"/>
                <w:lang w:eastAsia="lt-LT"/>
              </w:rPr>
            </w:pPr>
            <w:r w:rsidRPr="00BE0BAF">
              <w:rPr>
                <w:b/>
                <w:bCs/>
                <w:sz w:val="20"/>
                <w:lang w:eastAsia="lt-LT"/>
              </w:rPr>
              <w:t xml:space="preserve">Nuotekų </w:t>
            </w:r>
          </w:p>
          <w:p w14:paraId="7FF92412" w14:textId="77777777" w:rsidR="00693F53" w:rsidRPr="00BE0BAF" w:rsidRDefault="00693F53" w:rsidP="004F48E5">
            <w:pPr>
              <w:jc w:val="center"/>
              <w:rPr>
                <w:b/>
                <w:bCs/>
                <w:sz w:val="20"/>
                <w:vertAlign w:val="superscript"/>
                <w:lang w:eastAsia="lt-LT"/>
              </w:rPr>
            </w:pPr>
            <w:r w:rsidRPr="00BE0BAF">
              <w:rPr>
                <w:b/>
                <w:bCs/>
                <w:sz w:val="20"/>
                <w:lang w:eastAsia="lt-LT"/>
              </w:rPr>
              <w:t xml:space="preserve">šaltinis / </w:t>
            </w:r>
            <w:proofErr w:type="spellStart"/>
            <w:r w:rsidRPr="00BE0BAF">
              <w:rPr>
                <w:b/>
                <w:bCs/>
                <w:sz w:val="20"/>
                <w:lang w:eastAsia="lt-LT"/>
              </w:rPr>
              <w:t>išleistuvas</w:t>
            </w:r>
            <w:proofErr w:type="spellEnd"/>
          </w:p>
        </w:tc>
        <w:tc>
          <w:tcPr>
            <w:tcW w:w="4727" w:type="dxa"/>
            <w:vMerge w:val="restart"/>
            <w:tcBorders>
              <w:top w:val="single" w:sz="4" w:space="0" w:color="auto"/>
              <w:left w:val="single" w:sz="4" w:space="0" w:color="auto"/>
              <w:bottom w:val="single" w:sz="4" w:space="0" w:color="auto"/>
              <w:right w:val="single" w:sz="4" w:space="0" w:color="auto"/>
            </w:tcBorders>
            <w:vAlign w:val="center"/>
          </w:tcPr>
          <w:p w14:paraId="13E9BC42" w14:textId="77777777" w:rsidR="00693F53" w:rsidRPr="00BE0BAF" w:rsidRDefault="00693F53" w:rsidP="004F48E5">
            <w:pPr>
              <w:widowControl w:val="0"/>
              <w:suppressAutoHyphens/>
              <w:jc w:val="center"/>
              <w:rPr>
                <w:b/>
                <w:bCs/>
                <w:sz w:val="20"/>
                <w:vertAlign w:val="superscript"/>
                <w:lang w:eastAsia="lt-LT"/>
              </w:rPr>
            </w:pPr>
            <w:r w:rsidRPr="00BE0BAF">
              <w:rPr>
                <w:b/>
                <w:bCs/>
                <w:sz w:val="20"/>
                <w:lang w:eastAsia="lt-LT"/>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14:paraId="08E7E1CF" w14:textId="77777777" w:rsidR="00693F53" w:rsidRPr="00BE0BAF" w:rsidRDefault="00693F53" w:rsidP="004F48E5">
            <w:pPr>
              <w:widowControl w:val="0"/>
              <w:suppressAutoHyphens/>
              <w:jc w:val="center"/>
              <w:rPr>
                <w:b/>
                <w:bCs/>
                <w:sz w:val="20"/>
                <w:vertAlign w:val="superscript"/>
                <w:lang w:eastAsia="lt-LT"/>
              </w:rPr>
            </w:pPr>
            <w:r w:rsidRPr="00BE0BAF">
              <w:rPr>
                <w:b/>
                <w:bCs/>
                <w:sz w:val="20"/>
                <w:lang w:eastAsia="lt-LT"/>
              </w:rPr>
              <w:t>Įdiegimo data</w:t>
            </w:r>
          </w:p>
        </w:tc>
        <w:tc>
          <w:tcPr>
            <w:tcW w:w="4246" w:type="dxa"/>
            <w:gridSpan w:val="3"/>
            <w:tcBorders>
              <w:top w:val="single" w:sz="4" w:space="0" w:color="auto"/>
              <w:left w:val="single" w:sz="4" w:space="0" w:color="auto"/>
              <w:bottom w:val="single" w:sz="4" w:space="0" w:color="auto"/>
              <w:right w:val="single" w:sz="4" w:space="0" w:color="auto"/>
            </w:tcBorders>
            <w:vAlign w:val="center"/>
          </w:tcPr>
          <w:p w14:paraId="42CE6DA8" w14:textId="77777777" w:rsidR="00693F53" w:rsidRPr="00BE0BAF" w:rsidRDefault="00693F53" w:rsidP="004F48E5">
            <w:pPr>
              <w:jc w:val="center"/>
              <w:rPr>
                <w:b/>
                <w:bCs/>
                <w:sz w:val="20"/>
                <w:vertAlign w:val="superscript"/>
                <w:lang w:eastAsia="lt-LT"/>
              </w:rPr>
            </w:pPr>
            <w:r w:rsidRPr="00BE0BAF">
              <w:rPr>
                <w:b/>
                <w:bCs/>
                <w:sz w:val="20"/>
                <w:lang w:eastAsia="lt-LT"/>
              </w:rPr>
              <w:t>Priemonės projektinės savybės</w:t>
            </w:r>
          </w:p>
        </w:tc>
      </w:tr>
      <w:tr w:rsidR="00693F53" w:rsidRPr="00BE0BAF" w14:paraId="17ACBEEF" w14:textId="77777777" w:rsidTr="004F48E5">
        <w:trPr>
          <w:cantSplit/>
        </w:trPr>
        <w:tc>
          <w:tcPr>
            <w:tcW w:w="790" w:type="dxa"/>
            <w:vMerge/>
            <w:tcBorders>
              <w:top w:val="single" w:sz="4" w:space="0" w:color="auto"/>
              <w:left w:val="single" w:sz="4" w:space="0" w:color="auto"/>
              <w:bottom w:val="single" w:sz="4" w:space="0" w:color="auto"/>
              <w:right w:val="single" w:sz="4" w:space="0" w:color="auto"/>
            </w:tcBorders>
            <w:vAlign w:val="center"/>
          </w:tcPr>
          <w:p w14:paraId="4C746868" w14:textId="77777777" w:rsidR="00693F53" w:rsidRPr="00BE0BAF" w:rsidRDefault="00693F53" w:rsidP="004F48E5">
            <w:pPr>
              <w:jc w:val="center"/>
              <w:rPr>
                <w:b/>
                <w:sz w:val="20"/>
                <w:lang w:eastAsia="lt-LT"/>
              </w:rPr>
            </w:pPr>
          </w:p>
        </w:tc>
        <w:tc>
          <w:tcPr>
            <w:tcW w:w="2031" w:type="dxa"/>
            <w:vMerge/>
            <w:tcBorders>
              <w:top w:val="single" w:sz="4" w:space="0" w:color="auto"/>
              <w:left w:val="single" w:sz="4" w:space="0" w:color="auto"/>
              <w:bottom w:val="single" w:sz="4" w:space="0" w:color="auto"/>
              <w:right w:val="single" w:sz="4" w:space="0" w:color="auto"/>
            </w:tcBorders>
            <w:vAlign w:val="center"/>
          </w:tcPr>
          <w:p w14:paraId="28D62A49" w14:textId="77777777" w:rsidR="00693F53" w:rsidRPr="00BE0BAF" w:rsidRDefault="00693F53" w:rsidP="004F48E5">
            <w:pPr>
              <w:jc w:val="center"/>
              <w:rPr>
                <w:b/>
                <w:sz w:val="20"/>
                <w:lang w:eastAsia="lt-LT"/>
              </w:rPr>
            </w:pPr>
          </w:p>
        </w:tc>
        <w:tc>
          <w:tcPr>
            <w:tcW w:w="4727" w:type="dxa"/>
            <w:vMerge/>
            <w:tcBorders>
              <w:top w:val="single" w:sz="4" w:space="0" w:color="auto"/>
              <w:left w:val="single" w:sz="4" w:space="0" w:color="auto"/>
              <w:bottom w:val="single" w:sz="4" w:space="0" w:color="auto"/>
              <w:right w:val="single" w:sz="4" w:space="0" w:color="auto"/>
            </w:tcBorders>
            <w:vAlign w:val="center"/>
          </w:tcPr>
          <w:p w14:paraId="3B20F774" w14:textId="77777777" w:rsidR="00693F53" w:rsidRPr="00BE0BAF" w:rsidRDefault="00693F53" w:rsidP="004F48E5">
            <w:pPr>
              <w:jc w:val="center"/>
              <w:rPr>
                <w:b/>
                <w:sz w:val="20"/>
                <w:lang w:eastAsia="lt-LT"/>
              </w:rPr>
            </w:pPr>
          </w:p>
        </w:tc>
        <w:tc>
          <w:tcPr>
            <w:tcW w:w="1647" w:type="dxa"/>
            <w:vMerge/>
            <w:tcBorders>
              <w:top w:val="single" w:sz="4" w:space="0" w:color="auto"/>
              <w:left w:val="single" w:sz="4" w:space="0" w:color="auto"/>
              <w:bottom w:val="single" w:sz="4" w:space="0" w:color="auto"/>
              <w:right w:val="single" w:sz="4" w:space="0" w:color="auto"/>
            </w:tcBorders>
            <w:vAlign w:val="center"/>
          </w:tcPr>
          <w:p w14:paraId="7AC1FB2C" w14:textId="77777777" w:rsidR="00693F53" w:rsidRPr="00BE0BAF" w:rsidRDefault="00693F53" w:rsidP="004F48E5">
            <w:pPr>
              <w:jc w:val="center"/>
              <w:rPr>
                <w:b/>
                <w:sz w:val="20"/>
                <w:lang w:eastAsia="lt-LT"/>
              </w:rPr>
            </w:pPr>
          </w:p>
        </w:tc>
        <w:tc>
          <w:tcPr>
            <w:tcW w:w="1313" w:type="dxa"/>
            <w:tcBorders>
              <w:top w:val="single" w:sz="4" w:space="0" w:color="auto"/>
              <w:left w:val="single" w:sz="4" w:space="0" w:color="auto"/>
              <w:bottom w:val="single" w:sz="4" w:space="0" w:color="auto"/>
              <w:right w:val="single" w:sz="4" w:space="0" w:color="auto"/>
            </w:tcBorders>
            <w:vAlign w:val="center"/>
          </w:tcPr>
          <w:p w14:paraId="7ECDC59C" w14:textId="77777777" w:rsidR="00693F53" w:rsidRPr="00BE0BAF" w:rsidRDefault="00693F53" w:rsidP="004F48E5">
            <w:pPr>
              <w:jc w:val="center"/>
              <w:rPr>
                <w:b/>
                <w:bCs/>
                <w:sz w:val="20"/>
                <w:lang w:eastAsia="lt-LT"/>
              </w:rPr>
            </w:pPr>
            <w:r w:rsidRPr="00BE0BAF">
              <w:rPr>
                <w:b/>
                <w:bCs/>
                <w:sz w:val="20"/>
                <w:lang w:eastAsia="lt-LT"/>
              </w:rPr>
              <w:t>rodiklis</w:t>
            </w:r>
          </w:p>
        </w:tc>
        <w:tc>
          <w:tcPr>
            <w:tcW w:w="1306" w:type="dxa"/>
            <w:tcBorders>
              <w:top w:val="single" w:sz="4" w:space="0" w:color="auto"/>
              <w:left w:val="single" w:sz="4" w:space="0" w:color="auto"/>
              <w:bottom w:val="single" w:sz="4" w:space="0" w:color="auto"/>
              <w:right w:val="single" w:sz="4" w:space="0" w:color="auto"/>
            </w:tcBorders>
            <w:vAlign w:val="center"/>
          </w:tcPr>
          <w:p w14:paraId="3722F0FA" w14:textId="77777777" w:rsidR="00693F53" w:rsidRPr="00BE0BAF" w:rsidRDefault="00693F53" w:rsidP="004F48E5">
            <w:pPr>
              <w:jc w:val="center"/>
              <w:rPr>
                <w:b/>
                <w:bCs/>
                <w:sz w:val="20"/>
                <w:lang w:eastAsia="lt-LT"/>
              </w:rPr>
            </w:pPr>
            <w:r w:rsidRPr="00BE0BAF">
              <w:rPr>
                <w:b/>
                <w:bCs/>
                <w:sz w:val="20"/>
                <w:lang w:eastAsia="lt-LT"/>
              </w:rPr>
              <w:t>mato vnt.</w:t>
            </w:r>
          </w:p>
        </w:tc>
        <w:tc>
          <w:tcPr>
            <w:tcW w:w="1627" w:type="dxa"/>
            <w:tcBorders>
              <w:top w:val="single" w:sz="4" w:space="0" w:color="auto"/>
              <w:left w:val="single" w:sz="4" w:space="0" w:color="auto"/>
              <w:bottom w:val="single" w:sz="4" w:space="0" w:color="auto"/>
              <w:right w:val="single" w:sz="4" w:space="0" w:color="auto"/>
            </w:tcBorders>
            <w:vAlign w:val="center"/>
          </w:tcPr>
          <w:p w14:paraId="528371AC" w14:textId="77777777" w:rsidR="00693F53" w:rsidRPr="00BE0BAF" w:rsidRDefault="00693F53" w:rsidP="004F48E5">
            <w:pPr>
              <w:jc w:val="center"/>
              <w:rPr>
                <w:b/>
                <w:bCs/>
                <w:sz w:val="20"/>
                <w:lang w:eastAsia="lt-LT"/>
              </w:rPr>
            </w:pPr>
            <w:r w:rsidRPr="00BE0BAF">
              <w:rPr>
                <w:b/>
                <w:bCs/>
                <w:sz w:val="20"/>
                <w:lang w:eastAsia="lt-LT"/>
              </w:rPr>
              <w:t>reikšmė</w:t>
            </w:r>
          </w:p>
        </w:tc>
      </w:tr>
      <w:tr w:rsidR="00693F53" w:rsidRPr="00BE0BAF" w14:paraId="36A22056" w14:textId="77777777" w:rsidTr="004F48E5">
        <w:trPr>
          <w:cantSplit/>
        </w:trPr>
        <w:tc>
          <w:tcPr>
            <w:tcW w:w="790" w:type="dxa"/>
            <w:tcBorders>
              <w:top w:val="single" w:sz="4" w:space="0" w:color="auto"/>
              <w:left w:val="single" w:sz="4" w:space="0" w:color="auto"/>
              <w:bottom w:val="single" w:sz="4" w:space="0" w:color="auto"/>
              <w:right w:val="single" w:sz="4" w:space="0" w:color="auto"/>
            </w:tcBorders>
            <w:vAlign w:val="center"/>
          </w:tcPr>
          <w:p w14:paraId="59259C6E" w14:textId="77777777" w:rsidR="00693F53" w:rsidRPr="00BE0BAF" w:rsidRDefault="00693F53" w:rsidP="004F48E5">
            <w:pPr>
              <w:jc w:val="center"/>
              <w:rPr>
                <w:b/>
                <w:sz w:val="20"/>
                <w:lang w:eastAsia="lt-LT"/>
              </w:rPr>
            </w:pPr>
            <w:r w:rsidRPr="00BE0BAF">
              <w:rPr>
                <w:b/>
                <w:sz w:val="20"/>
                <w:lang w:eastAsia="lt-LT"/>
              </w:rPr>
              <w:t>1</w:t>
            </w:r>
          </w:p>
        </w:tc>
        <w:tc>
          <w:tcPr>
            <w:tcW w:w="2031" w:type="dxa"/>
            <w:tcBorders>
              <w:top w:val="single" w:sz="4" w:space="0" w:color="auto"/>
              <w:left w:val="single" w:sz="4" w:space="0" w:color="auto"/>
              <w:bottom w:val="single" w:sz="4" w:space="0" w:color="auto"/>
              <w:right w:val="single" w:sz="4" w:space="0" w:color="auto"/>
            </w:tcBorders>
            <w:vAlign w:val="center"/>
          </w:tcPr>
          <w:p w14:paraId="12EF1E5A" w14:textId="77777777" w:rsidR="00693F53" w:rsidRPr="00BE0BAF" w:rsidRDefault="00693F53" w:rsidP="004F48E5">
            <w:pPr>
              <w:jc w:val="center"/>
              <w:rPr>
                <w:b/>
                <w:sz w:val="20"/>
                <w:lang w:eastAsia="lt-LT"/>
              </w:rPr>
            </w:pPr>
            <w:r w:rsidRPr="00BE0BAF">
              <w:rPr>
                <w:b/>
                <w:sz w:val="20"/>
                <w:lang w:eastAsia="lt-LT"/>
              </w:rPr>
              <w:t>2</w:t>
            </w:r>
          </w:p>
        </w:tc>
        <w:tc>
          <w:tcPr>
            <w:tcW w:w="4727" w:type="dxa"/>
            <w:tcBorders>
              <w:top w:val="single" w:sz="4" w:space="0" w:color="auto"/>
              <w:left w:val="single" w:sz="4" w:space="0" w:color="auto"/>
              <w:bottom w:val="single" w:sz="4" w:space="0" w:color="auto"/>
              <w:right w:val="single" w:sz="4" w:space="0" w:color="auto"/>
            </w:tcBorders>
            <w:vAlign w:val="center"/>
          </w:tcPr>
          <w:p w14:paraId="7A6C15DE" w14:textId="77777777" w:rsidR="00693F53" w:rsidRPr="00BE0BAF" w:rsidRDefault="00693F53" w:rsidP="004F48E5">
            <w:pPr>
              <w:jc w:val="center"/>
              <w:rPr>
                <w:b/>
                <w:sz w:val="20"/>
                <w:lang w:eastAsia="lt-LT"/>
              </w:rPr>
            </w:pPr>
            <w:r w:rsidRPr="00BE0BAF">
              <w:rPr>
                <w:b/>
                <w:sz w:val="20"/>
                <w:lang w:eastAsia="lt-LT"/>
              </w:rPr>
              <w:t>3</w:t>
            </w:r>
          </w:p>
        </w:tc>
        <w:tc>
          <w:tcPr>
            <w:tcW w:w="1647" w:type="dxa"/>
            <w:tcBorders>
              <w:top w:val="single" w:sz="4" w:space="0" w:color="auto"/>
              <w:left w:val="single" w:sz="4" w:space="0" w:color="auto"/>
              <w:bottom w:val="single" w:sz="4" w:space="0" w:color="auto"/>
              <w:right w:val="single" w:sz="4" w:space="0" w:color="auto"/>
            </w:tcBorders>
            <w:vAlign w:val="center"/>
          </w:tcPr>
          <w:p w14:paraId="1F8FE82D" w14:textId="77777777" w:rsidR="00693F53" w:rsidRPr="00BE0BAF" w:rsidRDefault="00693F53" w:rsidP="004F48E5">
            <w:pPr>
              <w:jc w:val="center"/>
              <w:rPr>
                <w:b/>
                <w:sz w:val="20"/>
                <w:lang w:eastAsia="lt-LT"/>
              </w:rPr>
            </w:pPr>
            <w:r w:rsidRPr="00BE0BAF">
              <w:rPr>
                <w:b/>
                <w:sz w:val="20"/>
                <w:lang w:eastAsia="lt-LT"/>
              </w:rPr>
              <w:t>4</w:t>
            </w:r>
          </w:p>
        </w:tc>
        <w:tc>
          <w:tcPr>
            <w:tcW w:w="1313" w:type="dxa"/>
            <w:tcBorders>
              <w:top w:val="single" w:sz="4" w:space="0" w:color="auto"/>
              <w:left w:val="single" w:sz="4" w:space="0" w:color="auto"/>
              <w:bottom w:val="single" w:sz="4" w:space="0" w:color="auto"/>
              <w:right w:val="single" w:sz="4" w:space="0" w:color="auto"/>
            </w:tcBorders>
            <w:vAlign w:val="center"/>
          </w:tcPr>
          <w:p w14:paraId="6ECACA01" w14:textId="77777777" w:rsidR="00693F53" w:rsidRPr="00BE0BAF" w:rsidRDefault="00693F53" w:rsidP="004F48E5">
            <w:pPr>
              <w:jc w:val="center"/>
              <w:rPr>
                <w:b/>
                <w:bCs/>
                <w:sz w:val="20"/>
                <w:lang w:eastAsia="lt-LT"/>
              </w:rPr>
            </w:pPr>
            <w:r w:rsidRPr="00BE0BAF">
              <w:rPr>
                <w:b/>
                <w:bCs/>
                <w:sz w:val="20"/>
                <w:lang w:eastAsia="lt-LT"/>
              </w:rPr>
              <w:t>5</w:t>
            </w:r>
          </w:p>
        </w:tc>
        <w:tc>
          <w:tcPr>
            <w:tcW w:w="1306" w:type="dxa"/>
            <w:tcBorders>
              <w:top w:val="single" w:sz="4" w:space="0" w:color="auto"/>
              <w:left w:val="single" w:sz="4" w:space="0" w:color="auto"/>
              <w:bottom w:val="single" w:sz="4" w:space="0" w:color="auto"/>
              <w:right w:val="single" w:sz="4" w:space="0" w:color="auto"/>
            </w:tcBorders>
            <w:vAlign w:val="center"/>
          </w:tcPr>
          <w:p w14:paraId="74B48963" w14:textId="77777777" w:rsidR="00693F53" w:rsidRPr="00BE0BAF" w:rsidRDefault="00693F53" w:rsidP="004F48E5">
            <w:pPr>
              <w:jc w:val="center"/>
              <w:rPr>
                <w:b/>
                <w:bCs/>
                <w:sz w:val="20"/>
                <w:lang w:eastAsia="lt-LT"/>
              </w:rPr>
            </w:pPr>
            <w:r w:rsidRPr="00BE0BAF">
              <w:rPr>
                <w:b/>
                <w:bCs/>
                <w:sz w:val="20"/>
                <w:lang w:eastAsia="lt-LT"/>
              </w:rPr>
              <w:t>6</w:t>
            </w:r>
          </w:p>
        </w:tc>
        <w:tc>
          <w:tcPr>
            <w:tcW w:w="1627" w:type="dxa"/>
            <w:tcBorders>
              <w:top w:val="single" w:sz="4" w:space="0" w:color="auto"/>
              <w:left w:val="single" w:sz="4" w:space="0" w:color="auto"/>
              <w:bottom w:val="single" w:sz="4" w:space="0" w:color="auto"/>
              <w:right w:val="single" w:sz="4" w:space="0" w:color="auto"/>
            </w:tcBorders>
            <w:vAlign w:val="center"/>
          </w:tcPr>
          <w:p w14:paraId="4D079313" w14:textId="77777777" w:rsidR="00693F53" w:rsidRPr="00BE0BAF" w:rsidRDefault="00693F53" w:rsidP="004F48E5">
            <w:pPr>
              <w:jc w:val="center"/>
              <w:rPr>
                <w:b/>
                <w:bCs/>
                <w:sz w:val="20"/>
                <w:lang w:eastAsia="lt-LT"/>
              </w:rPr>
            </w:pPr>
            <w:r w:rsidRPr="00BE0BAF">
              <w:rPr>
                <w:b/>
                <w:bCs/>
                <w:sz w:val="20"/>
                <w:lang w:eastAsia="lt-LT"/>
              </w:rPr>
              <w:t>7</w:t>
            </w:r>
          </w:p>
        </w:tc>
      </w:tr>
      <w:tr w:rsidR="00EB18CA" w:rsidRPr="00BE0BAF" w14:paraId="64B24320" w14:textId="77777777" w:rsidTr="004D4469">
        <w:trPr>
          <w:cantSplit/>
          <w:trHeight w:val="759"/>
        </w:trPr>
        <w:tc>
          <w:tcPr>
            <w:tcW w:w="790" w:type="dxa"/>
            <w:tcBorders>
              <w:top w:val="single" w:sz="4" w:space="0" w:color="auto"/>
              <w:left w:val="single" w:sz="4" w:space="0" w:color="auto"/>
              <w:right w:val="single" w:sz="4" w:space="0" w:color="auto"/>
            </w:tcBorders>
            <w:vAlign w:val="center"/>
          </w:tcPr>
          <w:p w14:paraId="04BF5452" w14:textId="77777777" w:rsidR="00EB18CA" w:rsidRPr="00BE0BAF" w:rsidRDefault="00EB18CA" w:rsidP="004F48E5">
            <w:pPr>
              <w:jc w:val="center"/>
              <w:rPr>
                <w:sz w:val="20"/>
                <w:lang w:eastAsia="lt-LT"/>
              </w:rPr>
            </w:pPr>
            <w:r w:rsidRPr="00BE0BAF">
              <w:rPr>
                <w:sz w:val="20"/>
                <w:lang w:eastAsia="lt-LT"/>
              </w:rPr>
              <w:t>1.</w:t>
            </w:r>
          </w:p>
        </w:tc>
        <w:tc>
          <w:tcPr>
            <w:tcW w:w="2031" w:type="dxa"/>
            <w:tcBorders>
              <w:top w:val="single" w:sz="4" w:space="0" w:color="auto"/>
              <w:left w:val="single" w:sz="4" w:space="0" w:color="auto"/>
              <w:right w:val="single" w:sz="4" w:space="0" w:color="auto"/>
            </w:tcBorders>
            <w:vAlign w:val="center"/>
          </w:tcPr>
          <w:p w14:paraId="3B126F6F" w14:textId="77777777" w:rsidR="00EB18CA" w:rsidRPr="00BE0BAF" w:rsidRDefault="00EB18CA" w:rsidP="004F48E5">
            <w:pPr>
              <w:jc w:val="center"/>
              <w:rPr>
                <w:sz w:val="20"/>
                <w:lang w:eastAsia="lt-LT"/>
              </w:rPr>
            </w:pPr>
            <w:r w:rsidRPr="00BE0BAF">
              <w:rPr>
                <w:sz w:val="20"/>
                <w:lang w:eastAsia="lt-LT"/>
              </w:rPr>
              <w:t>1</w:t>
            </w:r>
          </w:p>
        </w:tc>
        <w:tc>
          <w:tcPr>
            <w:tcW w:w="4727" w:type="dxa"/>
            <w:tcBorders>
              <w:top w:val="single" w:sz="4" w:space="0" w:color="auto"/>
              <w:left w:val="single" w:sz="4" w:space="0" w:color="auto"/>
              <w:right w:val="single" w:sz="4" w:space="0" w:color="auto"/>
            </w:tcBorders>
            <w:vAlign w:val="center"/>
          </w:tcPr>
          <w:p w14:paraId="4D49BE27" w14:textId="77777777" w:rsidR="00EB18CA" w:rsidRPr="00BE0BAF" w:rsidRDefault="00EB18CA" w:rsidP="004F48E5">
            <w:pPr>
              <w:jc w:val="center"/>
              <w:rPr>
                <w:sz w:val="20"/>
                <w:lang w:eastAsia="lt-LT"/>
              </w:rPr>
            </w:pPr>
            <w:r w:rsidRPr="00BE0BAF">
              <w:rPr>
                <w:sz w:val="20"/>
                <w:lang w:eastAsia="lt-LT"/>
              </w:rPr>
              <w:t xml:space="preserve">Buitinių nuotekų valymo įrenginiai (dviejų kamerų </w:t>
            </w:r>
            <w:proofErr w:type="spellStart"/>
            <w:r w:rsidRPr="00BE0BAF">
              <w:rPr>
                <w:sz w:val="20"/>
                <w:lang w:eastAsia="lt-LT"/>
              </w:rPr>
              <w:t>septikas</w:t>
            </w:r>
            <w:proofErr w:type="spellEnd"/>
            <w:r w:rsidRPr="00BE0BAF">
              <w:rPr>
                <w:sz w:val="20"/>
                <w:lang w:eastAsia="lt-LT"/>
              </w:rPr>
              <w:t>, biologinio valymo įrenginys, orapūtė)</w:t>
            </w:r>
          </w:p>
        </w:tc>
        <w:tc>
          <w:tcPr>
            <w:tcW w:w="1647" w:type="dxa"/>
            <w:tcBorders>
              <w:top w:val="single" w:sz="4" w:space="0" w:color="auto"/>
              <w:left w:val="single" w:sz="4" w:space="0" w:color="auto"/>
              <w:right w:val="single" w:sz="4" w:space="0" w:color="auto"/>
            </w:tcBorders>
            <w:vAlign w:val="center"/>
          </w:tcPr>
          <w:p w14:paraId="2110CD4A" w14:textId="77777777" w:rsidR="00EB18CA" w:rsidRPr="00BE0BAF" w:rsidRDefault="00EB18CA" w:rsidP="004F48E5">
            <w:pPr>
              <w:jc w:val="center"/>
              <w:rPr>
                <w:sz w:val="20"/>
                <w:lang w:eastAsia="lt-LT"/>
              </w:rPr>
            </w:pPr>
            <w:r w:rsidRPr="00BE0BAF">
              <w:rPr>
                <w:sz w:val="20"/>
                <w:lang w:eastAsia="lt-LT"/>
              </w:rPr>
              <w:t xml:space="preserve">2017 m. II </w:t>
            </w:r>
            <w:proofErr w:type="spellStart"/>
            <w:r w:rsidRPr="00BE0BAF">
              <w:rPr>
                <w:sz w:val="20"/>
                <w:lang w:eastAsia="lt-LT"/>
              </w:rPr>
              <w:t>ketv</w:t>
            </w:r>
            <w:proofErr w:type="spellEnd"/>
            <w:r w:rsidRPr="00BE0BAF">
              <w:rPr>
                <w:sz w:val="20"/>
                <w:lang w:eastAsia="lt-LT"/>
              </w:rPr>
              <w:t>.(</w:t>
            </w:r>
            <w:proofErr w:type="spellStart"/>
            <w:r w:rsidRPr="00BE0BAF">
              <w:rPr>
                <w:sz w:val="20"/>
                <w:lang w:eastAsia="lt-LT"/>
              </w:rPr>
              <w:t>planuo-jama</w:t>
            </w:r>
            <w:proofErr w:type="spellEnd"/>
            <w:r w:rsidRPr="00BE0BAF">
              <w:rPr>
                <w:sz w:val="20"/>
                <w:lang w:eastAsia="lt-LT"/>
              </w:rPr>
              <w:t>)</w:t>
            </w:r>
          </w:p>
        </w:tc>
        <w:tc>
          <w:tcPr>
            <w:tcW w:w="1313" w:type="dxa"/>
            <w:tcBorders>
              <w:top w:val="single" w:sz="4" w:space="0" w:color="auto"/>
              <w:left w:val="single" w:sz="4" w:space="0" w:color="auto"/>
              <w:right w:val="single" w:sz="4" w:space="0" w:color="auto"/>
            </w:tcBorders>
            <w:vAlign w:val="center"/>
          </w:tcPr>
          <w:p w14:paraId="1CA051AC" w14:textId="77777777" w:rsidR="00EB18CA" w:rsidRPr="00BE0BAF" w:rsidRDefault="00EB18CA" w:rsidP="004F48E5">
            <w:pPr>
              <w:jc w:val="center"/>
              <w:rPr>
                <w:bCs/>
                <w:sz w:val="20"/>
                <w:vertAlign w:val="subscript"/>
                <w:lang w:eastAsia="lt-LT"/>
              </w:rPr>
            </w:pPr>
            <w:r w:rsidRPr="00BE0BAF">
              <w:rPr>
                <w:bCs/>
                <w:sz w:val="20"/>
                <w:lang w:eastAsia="lt-LT"/>
              </w:rPr>
              <w:t>BDS</w:t>
            </w:r>
            <w:r w:rsidRPr="00BE0BAF">
              <w:rPr>
                <w:bCs/>
                <w:sz w:val="20"/>
                <w:vertAlign w:val="subscript"/>
                <w:lang w:eastAsia="lt-LT"/>
              </w:rPr>
              <w:t>7</w:t>
            </w:r>
          </w:p>
        </w:tc>
        <w:tc>
          <w:tcPr>
            <w:tcW w:w="1306" w:type="dxa"/>
            <w:tcBorders>
              <w:top w:val="single" w:sz="4" w:space="0" w:color="auto"/>
              <w:left w:val="single" w:sz="4" w:space="0" w:color="auto"/>
              <w:right w:val="single" w:sz="4" w:space="0" w:color="auto"/>
            </w:tcBorders>
            <w:vAlign w:val="center"/>
          </w:tcPr>
          <w:p w14:paraId="4D69F964" w14:textId="77777777" w:rsidR="00EB18CA" w:rsidRPr="00BE0BAF" w:rsidRDefault="00EB18CA" w:rsidP="00CB1050">
            <w:pPr>
              <w:jc w:val="center"/>
              <w:rPr>
                <w:bCs/>
                <w:sz w:val="20"/>
                <w:lang w:eastAsia="lt-LT"/>
              </w:rPr>
            </w:pPr>
            <w:r w:rsidRPr="00BE0BAF">
              <w:rPr>
                <w:bCs/>
                <w:sz w:val="20"/>
                <w:lang w:eastAsia="lt-LT"/>
              </w:rPr>
              <w:t>mg/l</w:t>
            </w:r>
          </w:p>
        </w:tc>
        <w:tc>
          <w:tcPr>
            <w:tcW w:w="1627" w:type="dxa"/>
            <w:tcBorders>
              <w:top w:val="single" w:sz="4" w:space="0" w:color="auto"/>
              <w:left w:val="single" w:sz="4" w:space="0" w:color="auto"/>
              <w:right w:val="single" w:sz="4" w:space="0" w:color="auto"/>
            </w:tcBorders>
            <w:vAlign w:val="center"/>
          </w:tcPr>
          <w:p w14:paraId="75915D39" w14:textId="77777777" w:rsidR="00EB18CA" w:rsidRPr="00BE0BAF" w:rsidRDefault="00EB18CA" w:rsidP="004F48E5">
            <w:pPr>
              <w:jc w:val="center"/>
              <w:rPr>
                <w:bCs/>
                <w:sz w:val="20"/>
                <w:lang w:eastAsia="lt-LT"/>
              </w:rPr>
            </w:pPr>
            <w:r w:rsidRPr="00BE0BAF">
              <w:rPr>
                <w:bCs/>
                <w:sz w:val="20"/>
                <w:lang w:eastAsia="lt-LT"/>
              </w:rPr>
              <w:t>29</w:t>
            </w:r>
          </w:p>
        </w:tc>
      </w:tr>
    </w:tbl>
    <w:p w14:paraId="5F1ADE14" w14:textId="77777777" w:rsidR="008C3312" w:rsidRPr="00BE0BAF" w:rsidRDefault="008C3312" w:rsidP="00693F53">
      <w:pPr>
        <w:tabs>
          <w:tab w:val="left" w:pos="1985"/>
          <w:tab w:val="left" w:pos="2835"/>
          <w:tab w:val="left" w:pos="3828"/>
          <w:tab w:val="left" w:pos="5245"/>
          <w:tab w:val="left" w:pos="6946"/>
        </w:tabs>
        <w:ind w:firstLine="567"/>
        <w:rPr>
          <w:sz w:val="18"/>
          <w:szCs w:val="24"/>
          <w:lang w:eastAsia="lt-LT"/>
        </w:rPr>
      </w:pPr>
    </w:p>
    <w:p w14:paraId="3808AC2E" w14:textId="77777777" w:rsidR="00693F53" w:rsidRPr="00BE0BAF" w:rsidRDefault="00693F53" w:rsidP="00693F53">
      <w:pPr>
        <w:tabs>
          <w:tab w:val="left" w:pos="1985"/>
          <w:tab w:val="left" w:pos="2835"/>
          <w:tab w:val="left" w:pos="3828"/>
          <w:tab w:val="left" w:pos="5245"/>
          <w:tab w:val="left" w:pos="6946"/>
        </w:tabs>
        <w:ind w:firstLine="567"/>
        <w:jc w:val="both"/>
        <w:rPr>
          <w:sz w:val="22"/>
          <w:szCs w:val="24"/>
          <w:lang w:eastAsia="lt-LT"/>
        </w:rPr>
      </w:pPr>
      <w:r w:rsidRPr="00BE0BAF">
        <w:rPr>
          <w:b/>
          <w:sz w:val="22"/>
          <w:szCs w:val="24"/>
          <w:lang w:eastAsia="lt-LT"/>
        </w:rPr>
        <w:t>20 lentelė. Numatomos vandenų apsaugos nuo taršos priemonės</w:t>
      </w:r>
      <w:r w:rsidR="00921B5E" w:rsidRPr="00BE0BAF">
        <w:rPr>
          <w:b/>
          <w:sz w:val="22"/>
          <w:szCs w:val="24"/>
          <w:lang w:eastAsia="lt-LT"/>
        </w:rPr>
        <w:t xml:space="preserve">. </w:t>
      </w:r>
      <w:r w:rsidR="00921B5E" w:rsidRPr="00BE0BAF">
        <w:rPr>
          <w:sz w:val="22"/>
          <w:szCs w:val="24"/>
          <w:lang w:eastAsia="lt-LT"/>
        </w:rPr>
        <w:t>Objekte nenumatomos vandenų apsaugos nuo taršos priemonės, todėl lentelė nepildoma</w:t>
      </w:r>
    </w:p>
    <w:p w14:paraId="3FC2239F" w14:textId="77777777" w:rsidR="00693F53" w:rsidRPr="00BE0BAF" w:rsidRDefault="00693F53" w:rsidP="00693F53">
      <w:pPr>
        <w:tabs>
          <w:tab w:val="left" w:pos="1985"/>
          <w:tab w:val="left" w:pos="2835"/>
          <w:tab w:val="left" w:pos="3828"/>
          <w:tab w:val="left" w:pos="5245"/>
          <w:tab w:val="left" w:pos="6946"/>
        </w:tabs>
        <w:ind w:firstLine="567"/>
        <w:jc w:val="both"/>
        <w:rPr>
          <w:sz w:val="22"/>
          <w:szCs w:val="24"/>
          <w:lang w:eastAsia="lt-LT"/>
        </w:rPr>
      </w:pPr>
    </w:p>
    <w:tbl>
      <w:tblPr>
        <w:tblW w:w="13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74"/>
        <w:gridCol w:w="1823"/>
        <w:gridCol w:w="1905"/>
        <w:gridCol w:w="2786"/>
        <w:gridCol w:w="2039"/>
        <w:gridCol w:w="2492"/>
        <w:gridCol w:w="1708"/>
      </w:tblGrid>
      <w:tr w:rsidR="00693F53" w:rsidRPr="00BE0BAF" w14:paraId="27B3CB81" w14:textId="77777777" w:rsidTr="004F48E5">
        <w:trPr>
          <w:cantSplit/>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15DD6C79" w14:textId="77777777" w:rsidR="00693F53" w:rsidRPr="00BE0BAF" w:rsidRDefault="00693F53" w:rsidP="004F48E5">
            <w:pPr>
              <w:jc w:val="center"/>
              <w:rPr>
                <w:sz w:val="18"/>
                <w:szCs w:val="24"/>
                <w:vertAlign w:val="superscript"/>
                <w:lang w:eastAsia="lt-LT"/>
              </w:rPr>
            </w:pPr>
            <w:r w:rsidRPr="00BE0BAF">
              <w:rPr>
                <w:sz w:val="18"/>
                <w:szCs w:val="24"/>
                <w:lang w:eastAsia="lt-LT"/>
              </w:rPr>
              <w:t>Eil. Nr.</w:t>
            </w:r>
          </w:p>
        </w:tc>
        <w:tc>
          <w:tcPr>
            <w:tcW w:w="1823" w:type="dxa"/>
            <w:vMerge w:val="restart"/>
            <w:tcBorders>
              <w:top w:val="single" w:sz="4" w:space="0" w:color="auto"/>
              <w:left w:val="single" w:sz="4" w:space="0" w:color="auto"/>
              <w:bottom w:val="single" w:sz="4" w:space="0" w:color="auto"/>
              <w:right w:val="single" w:sz="4" w:space="0" w:color="auto"/>
            </w:tcBorders>
            <w:vAlign w:val="center"/>
          </w:tcPr>
          <w:p w14:paraId="6A970C09" w14:textId="77777777" w:rsidR="00693F53" w:rsidRPr="00BE0BAF" w:rsidRDefault="00693F53" w:rsidP="004F48E5">
            <w:pPr>
              <w:jc w:val="center"/>
              <w:rPr>
                <w:sz w:val="18"/>
                <w:szCs w:val="24"/>
                <w:vertAlign w:val="superscript"/>
                <w:lang w:eastAsia="lt-LT"/>
              </w:rPr>
            </w:pPr>
            <w:r w:rsidRPr="00BE0BAF">
              <w:rPr>
                <w:sz w:val="18"/>
                <w:szCs w:val="24"/>
                <w:lang w:eastAsia="lt-LT"/>
              </w:rPr>
              <w:t xml:space="preserve">Nuotekų šaltinis / </w:t>
            </w:r>
            <w:proofErr w:type="spellStart"/>
            <w:r w:rsidRPr="00BE0BAF">
              <w:rPr>
                <w:sz w:val="18"/>
                <w:szCs w:val="24"/>
                <w:lang w:eastAsia="lt-LT"/>
              </w:rPr>
              <w:t>išleistuvas</w:t>
            </w:r>
            <w:proofErr w:type="spellEnd"/>
          </w:p>
        </w:tc>
        <w:tc>
          <w:tcPr>
            <w:tcW w:w="1905" w:type="dxa"/>
            <w:vMerge w:val="restart"/>
            <w:tcBorders>
              <w:top w:val="single" w:sz="4" w:space="0" w:color="auto"/>
              <w:left w:val="single" w:sz="4" w:space="0" w:color="auto"/>
              <w:bottom w:val="single" w:sz="4" w:space="0" w:color="auto"/>
              <w:right w:val="single" w:sz="4" w:space="0" w:color="auto"/>
            </w:tcBorders>
            <w:vAlign w:val="center"/>
          </w:tcPr>
          <w:p w14:paraId="3FB5AA4F" w14:textId="77777777" w:rsidR="00693F53" w:rsidRPr="00BE0BAF" w:rsidRDefault="00693F53" w:rsidP="004F48E5">
            <w:pPr>
              <w:jc w:val="center"/>
              <w:rPr>
                <w:sz w:val="18"/>
                <w:szCs w:val="24"/>
                <w:vertAlign w:val="superscript"/>
                <w:lang w:eastAsia="lt-LT"/>
              </w:rPr>
            </w:pPr>
            <w:r w:rsidRPr="00BE0BAF">
              <w:rPr>
                <w:sz w:val="18"/>
                <w:szCs w:val="24"/>
                <w:lang w:eastAsia="lt-LT"/>
              </w:rPr>
              <w:t>Priemonės aprašymas</w:t>
            </w:r>
          </w:p>
        </w:tc>
        <w:tc>
          <w:tcPr>
            <w:tcW w:w="2786" w:type="dxa"/>
            <w:vMerge w:val="restart"/>
            <w:tcBorders>
              <w:top w:val="single" w:sz="4" w:space="0" w:color="auto"/>
              <w:left w:val="single" w:sz="4" w:space="0" w:color="auto"/>
              <w:bottom w:val="single" w:sz="4" w:space="0" w:color="auto"/>
              <w:right w:val="single" w:sz="4" w:space="0" w:color="auto"/>
            </w:tcBorders>
            <w:vAlign w:val="center"/>
          </w:tcPr>
          <w:p w14:paraId="375367E6" w14:textId="77777777" w:rsidR="00693F53" w:rsidRPr="00BE0BAF" w:rsidRDefault="00693F53" w:rsidP="004F48E5">
            <w:pPr>
              <w:jc w:val="center"/>
              <w:rPr>
                <w:sz w:val="18"/>
                <w:szCs w:val="24"/>
                <w:vertAlign w:val="superscript"/>
                <w:lang w:eastAsia="lt-LT"/>
              </w:rPr>
            </w:pPr>
            <w:r w:rsidRPr="00BE0BAF">
              <w:rPr>
                <w:sz w:val="18"/>
                <w:szCs w:val="24"/>
                <w:lang w:eastAsia="lt-LT"/>
              </w:rPr>
              <w:t>Laukiamo efekto aprašymas</w:t>
            </w:r>
          </w:p>
        </w:tc>
        <w:tc>
          <w:tcPr>
            <w:tcW w:w="2039" w:type="dxa"/>
            <w:vMerge w:val="restart"/>
            <w:tcBorders>
              <w:top w:val="single" w:sz="4" w:space="0" w:color="auto"/>
              <w:left w:val="single" w:sz="4" w:space="0" w:color="auto"/>
              <w:bottom w:val="single" w:sz="4" w:space="0" w:color="auto"/>
              <w:right w:val="single" w:sz="4" w:space="0" w:color="auto"/>
            </w:tcBorders>
            <w:vAlign w:val="center"/>
          </w:tcPr>
          <w:p w14:paraId="15C5BC2C" w14:textId="77777777" w:rsidR="00693F53" w:rsidRPr="00BE0BAF" w:rsidRDefault="00693F53" w:rsidP="004F48E5">
            <w:pPr>
              <w:jc w:val="center"/>
              <w:rPr>
                <w:sz w:val="18"/>
                <w:szCs w:val="24"/>
                <w:vertAlign w:val="superscript"/>
                <w:lang w:eastAsia="lt-LT"/>
              </w:rPr>
            </w:pPr>
            <w:r w:rsidRPr="00BE0BAF">
              <w:rPr>
                <w:sz w:val="18"/>
                <w:szCs w:val="24"/>
                <w:lang w:eastAsia="lt-LT"/>
              </w:rPr>
              <w:t>Numatomas leidimo sąlygų keitimas įgyvendinus priemonę</w:t>
            </w:r>
          </w:p>
        </w:tc>
        <w:tc>
          <w:tcPr>
            <w:tcW w:w="4200" w:type="dxa"/>
            <w:gridSpan w:val="2"/>
            <w:tcBorders>
              <w:top w:val="single" w:sz="4" w:space="0" w:color="auto"/>
              <w:left w:val="single" w:sz="4" w:space="0" w:color="auto"/>
              <w:bottom w:val="single" w:sz="4" w:space="0" w:color="auto"/>
              <w:right w:val="single" w:sz="4" w:space="0" w:color="auto"/>
            </w:tcBorders>
            <w:vAlign w:val="center"/>
          </w:tcPr>
          <w:p w14:paraId="5DD0A0C0" w14:textId="77777777" w:rsidR="00693F53" w:rsidRPr="00BE0BAF" w:rsidRDefault="00693F53" w:rsidP="004F48E5">
            <w:pPr>
              <w:jc w:val="center"/>
              <w:rPr>
                <w:sz w:val="18"/>
                <w:szCs w:val="24"/>
                <w:vertAlign w:val="superscript"/>
                <w:lang w:eastAsia="lt-LT"/>
              </w:rPr>
            </w:pPr>
            <w:r w:rsidRPr="00BE0BAF">
              <w:rPr>
                <w:sz w:val="18"/>
                <w:szCs w:val="24"/>
                <w:lang w:eastAsia="lt-LT"/>
              </w:rPr>
              <w:t>Diegimo</w:t>
            </w:r>
          </w:p>
        </w:tc>
      </w:tr>
      <w:tr w:rsidR="00693F53" w:rsidRPr="00BE0BAF" w14:paraId="15EF643F" w14:textId="77777777" w:rsidTr="004F48E5">
        <w:trPr>
          <w:cantSplit/>
        </w:trPr>
        <w:tc>
          <w:tcPr>
            <w:tcW w:w="674" w:type="dxa"/>
            <w:vMerge/>
            <w:tcBorders>
              <w:top w:val="single" w:sz="4" w:space="0" w:color="auto"/>
              <w:left w:val="single" w:sz="4" w:space="0" w:color="auto"/>
              <w:bottom w:val="single" w:sz="4" w:space="0" w:color="auto"/>
              <w:right w:val="single" w:sz="4" w:space="0" w:color="auto"/>
            </w:tcBorders>
            <w:vAlign w:val="center"/>
          </w:tcPr>
          <w:p w14:paraId="3792E0F7" w14:textId="77777777" w:rsidR="00693F53" w:rsidRPr="00BE0BAF" w:rsidRDefault="00693F53" w:rsidP="004F48E5">
            <w:pPr>
              <w:rPr>
                <w:sz w:val="18"/>
                <w:szCs w:val="24"/>
                <w:lang w:eastAsia="lt-LT"/>
              </w:rPr>
            </w:pPr>
          </w:p>
        </w:tc>
        <w:tc>
          <w:tcPr>
            <w:tcW w:w="1823" w:type="dxa"/>
            <w:vMerge/>
            <w:tcBorders>
              <w:top w:val="single" w:sz="4" w:space="0" w:color="auto"/>
              <w:left w:val="single" w:sz="4" w:space="0" w:color="auto"/>
              <w:bottom w:val="single" w:sz="4" w:space="0" w:color="auto"/>
              <w:right w:val="single" w:sz="4" w:space="0" w:color="auto"/>
            </w:tcBorders>
            <w:vAlign w:val="center"/>
          </w:tcPr>
          <w:p w14:paraId="18CD3A0D" w14:textId="77777777" w:rsidR="00693F53" w:rsidRPr="00BE0BAF" w:rsidRDefault="00693F53" w:rsidP="004F48E5">
            <w:pPr>
              <w:rPr>
                <w:sz w:val="18"/>
                <w:szCs w:val="24"/>
                <w:lang w:eastAsia="lt-LT"/>
              </w:rPr>
            </w:pPr>
          </w:p>
        </w:tc>
        <w:tc>
          <w:tcPr>
            <w:tcW w:w="1905" w:type="dxa"/>
            <w:vMerge/>
            <w:tcBorders>
              <w:top w:val="single" w:sz="4" w:space="0" w:color="auto"/>
              <w:left w:val="single" w:sz="4" w:space="0" w:color="auto"/>
              <w:bottom w:val="single" w:sz="4" w:space="0" w:color="auto"/>
              <w:right w:val="single" w:sz="4" w:space="0" w:color="auto"/>
            </w:tcBorders>
            <w:vAlign w:val="center"/>
          </w:tcPr>
          <w:p w14:paraId="1438C1CB" w14:textId="77777777" w:rsidR="00693F53" w:rsidRPr="00BE0BAF" w:rsidRDefault="00693F53" w:rsidP="004F48E5">
            <w:pPr>
              <w:rPr>
                <w:sz w:val="18"/>
                <w:szCs w:val="24"/>
                <w:lang w:eastAsia="lt-LT"/>
              </w:rPr>
            </w:pPr>
          </w:p>
        </w:tc>
        <w:tc>
          <w:tcPr>
            <w:tcW w:w="2786" w:type="dxa"/>
            <w:vMerge/>
            <w:tcBorders>
              <w:top w:val="single" w:sz="4" w:space="0" w:color="auto"/>
              <w:left w:val="single" w:sz="4" w:space="0" w:color="auto"/>
              <w:bottom w:val="single" w:sz="4" w:space="0" w:color="auto"/>
              <w:right w:val="single" w:sz="4" w:space="0" w:color="auto"/>
            </w:tcBorders>
            <w:vAlign w:val="center"/>
          </w:tcPr>
          <w:p w14:paraId="606F3DA5" w14:textId="77777777" w:rsidR="00693F53" w:rsidRPr="00BE0BAF" w:rsidRDefault="00693F53" w:rsidP="004F48E5">
            <w:pPr>
              <w:rPr>
                <w:sz w:val="18"/>
                <w:szCs w:val="24"/>
                <w:lang w:eastAsia="lt-LT"/>
              </w:rPr>
            </w:pPr>
          </w:p>
        </w:tc>
        <w:tc>
          <w:tcPr>
            <w:tcW w:w="2039" w:type="dxa"/>
            <w:vMerge/>
            <w:tcBorders>
              <w:top w:val="single" w:sz="4" w:space="0" w:color="auto"/>
              <w:left w:val="single" w:sz="4" w:space="0" w:color="auto"/>
              <w:bottom w:val="single" w:sz="4" w:space="0" w:color="auto"/>
              <w:right w:val="single" w:sz="4" w:space="0" w:color="auto"/>
            </w:tcBorders>
            <w:vAlign w:val="center"/>
          </w:tcPr>
          <w:p w14:paraId="269CC5EC" w14:textId="77777777" w:rsidR="00693F53" w:rsidRPr="00BE0BAF" w:rsidRDefault="00693F53" w:rsidP="004F48E5">
            <w:pP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6761C68C" w14:textId="77777777" w:rsidR="00693F53" w:rsidRPr="00BE0BAF" w:rsidRDefault="00693F53" w:rsidP="004F48E5">
            <w:pPr>
              <w:jc w:val="center"/>
              <w:rPr>
                <w:sz w:val="18"/>
                <w:szCs w:val="24"/>
                <w:lang w:eastAsia="lt-LT"/>
              </w:rPr>
            </w:pPr>
            <w:r w:rsidRPr="00BE0BAF">
              <w:rPr>
                <w:sz w:val="18"/>
                <w:szCs w:val="24"/>
                <w:lang w:eastAsia="lt-LT"/>
              </w:rPr>
              <w:t>pradžia</w:t>
            </w:r>
          </w:p>
        </w:tc>
        <w:tc>
          <w:tcPr>
            <w:tcW w:w="1708" w:type="dxa"/>
            <w:tcBorders>
              <w:top w:val="single" w:sz="4" w:space="0" w:color="auto"/>
              <w:left w:val="single" w:sz="4" w:space="0" w:color="auto"/>
              <w:bottom w:val="single" w:sz="4" w:space="0" w:color="auto"/>
              <w:right w:val="single" w:sz="4" w:space="0" w:color="auto"/>
            </w:tcBorders>
            <w:vAlign w:val="center"/>
          </w:tcPr>
          <w:p w14:paraId="2D0AE491" w14:textId="77777777" w:rsidR="00693F53" w:rsidRPr="00BE0BAF" w:rsidRDefault="00693F53" w:rsidP="004F48E5">
            <w:pPr>
              <w:jc w:val="center"/>
              <w:rPr>
                <w:sz w:val="18"/>
                <w:szCs w:val="24"/>
                <w:lang w:eastAsia="lt-LT"/>
              </w:rPr>
            </w:pPr>
            <w:r w:rsidRPr="00BE0BAF">
              <w:rPr>
                <w:sz w:val="18"/>
                <w:szCs w:val="24"/>
                <w:lang w:eastAsia="lt-LT"/>
              </w:rPr>
              <w:t>pabaiga</w:t>
            </w:r>
          </w:p>
        </w:tc>
      </w:tr>
      <w:tr w:rsidR="00693F53" w:rsidRPr="00BE0BAF" w14:paraId="1EFFB4F7" w14:textId="77777777" w:rsidTr="004F48E5">
        <w:trPr>
          <w:cantSplit/>
        </w:trPr>
        <w:tc>
          <w:tcPr>
            <w:tcW w:w="674" w:type="dxa"/>
            <w:tcBorders>
              <w:top w:val="single" w:sz="4" w:space="0" w:color="auto"/>
              <w:left w:val="single" w:sz="4" w:space="0" w:color="auto"/>
              <w:bottom w:val="single" w:sz="4" w:space="0" w:color="auto"/>
              <w:right w:val="single" w:sz="4" w:space="0" w:color="auto"/>
            </w:tcBorders>
            <w:vAlign w:val="center"/>
          </w:tcPr>
          <w:p w14:paraId="1BE58900" w14:textId="77777777" w:rsidR="00693F53" w:rsidRPr="00BE0BAF" w:rsidRDefault="00693F53" w:rsidP="004F48E5">
            <w:pPr>
              <w:jc w:val="center"/>
              <w:rPr>
                <w:sz w:val="18"/>
                <w:szCs w:val="24"/>
                <w:lang w:eastAsia="lt-LT"/>
              </w:rPr>
            </w:pPr>
            <w:r w:rsidRPr="00BE0BAF">
              <w:rPr>
                <w:sz w:val="18"/>
                <w:szCs w:val="24"/>
                <w:lang w:eastAsia="lt-LT"/>
              </w:rPr>
              <w:t>1</w:t>
            </w:r>
          </w:p>
        </w:tc>
        <w:tc>
          <w:tcPr>
            <w:tcW w:w="1823" w:type="dxa"/>
            <w:tcBorders>
              <w:top w:val="single" w:sz="4" w:space="0" w:color="auto"/>
              <w:left w:val="single" w:sz="4" w:space="0" w:color="auto"/>
              <w:bottom w:val="single" w:sz="4" w:space="0" w:color="auto"/>
              <w:right w:val="single" w:sz="4" w:space="0" w:color="auto"/>
            </w:tcBorders>
            <w:vAlign w:val="center"/>
          </w:tcPr>
          <w:p w14:paraId="4FC57CBF" w14:textId="77777777" w:rsidR="00693F53" w:rsidRPr="00BE0BAF" w:rsidRDefault="00693F53" w:rsidP="004F48E5">
            <w:pPr>
              <w:widowControl w:val="0"/>
              <w:jc w:val="center"/>
              <w:rPr>
                <w:sz w:val="18"/>
                <w:szCs w:val="24"/>
                <w:lang w:eastAsia="lt-LT"/>
              </w:rPr>
            </w:pPr>
            <w:r w:rsidRPr="00BE0BAF">
              <w:rPr>
                <w:sz w:val="18"/>
                <w:szCs w:val="24"/>
                <w:lang w:eastAsia="lt-LT"/>
              </w:rPr>
              <w:t>2</w:t>
            </w:r>
          </w:p>
        </w:tc>
        <w:tc>
          <w:tcPr>
            <w:tcW w:w="1905" w:type="dxa"/>
            <w:tcBorders>
              <w:top w:val="single" w:sz="4" w:space="0" w:color="auto"/>
              <w:left w:val="single" w:sz="4" w:space="0" w:color="auto"/>
              <w:bottom w:val="single" w:sz="4" w:space="0" w:color="auto"/>
              <w:right w:val="single" w:sz="4" w:space="0" w:color="auto"/>
            </w:tcBorders>
            <w:vAlign w:val="center"/>
          </w:tcPr>
          <w:p w14:paraId="664F8A9E" w14:textId="77777777" w:rsidR="00693F53" w:rsidRPr="00BE0BAF" w:rsidRDefault="00693F53" w:rsidP="004F48E5">
            <w:pPr>
              <w:jc w:val="center"/>
              <w:rPr>
                <w:sz w:val="18"/>
                <w:szCs w:val="24"/>
                <w:lang w:eastAsia="lt-LT"/>
              </w:rPr>
            </w:pPr>
            <w:r w:rsidRPr="00BE0BAF">
              <w:rPr>
                <w:sz w:val="18"/>
                <w:szCs w:val="24"/>
                <w:lang w:eastAsia="lt-LT"/>
              </w:rPr>
              <w:t>3</w:t>
            </w:r>
          </w:p>
        </w:tc>
        <w:tc>
          <w:tcPr>
            <w:tcW w:w="2786" w:type="dxa"/>
            <w:tcBorders>
              <w:top w:val="single" w:sz="4" w:space="0" w:color="auto"/>
              <w:left w:val="single" w:sz="4" w:space="0" w:color="auto"/>
              <w:bottom w:val="single" w:sz="4" w:space="0" w:color="auto"/>
              <w:right w:val="single" w:sz="4" w:space="0" w:color="auto"/>
            </w:tcBorders>
            <w:vAlign w:val="center"/>
          </w:tcPr>
          <w:p w14:paraId="1485CA6F" w14:textId="77777777" w:rsidR="00693F53" w:rsidRPr="00BE0BAF" w:rsidRDefault="00693F53" w:rsidP="004F48E5">
            <w:pPr>
              <w:jc w:val="center"/>
              <w:rPr>
                <w:sz w:val="18"/>
                <w:szCs w:val="24"/>
                <w:lang w:eastAsia="lt-LT"/>
              </w:rPr>
            </w:pPr>
            <w:r w:rsidRPr="00BE0BAF">
              <w:rPr>
                <w:sz w:val="18"/>
                <w:szCs w:val="24"/>
                <w:lang w:eastAsia="lt-LT"/>
              </w:rPr>
              <w:t>4</w:t>
            </w:r>
          </w:p>
        </w:tc>
        <w:tc>
          <w:tcPr>
            <w:tcW w:w="2039" w:type="dxa"/>
            <w:tcBorders>
              <w:top w:val="single" w:sz="4" w:space="0" w:color="auto"/>
              <w:left w:val="single" w:sz="4" w:space="0" w:color="auto"/>
              <w:bottom w:val="single" w:sz="4" w:space="0" w:color="auto"/>
              <w:right w:val="single" w:sz="4" w:space="0" w:color="auto"/>
            </w:tcBorders>
            <w:vAlign w:val="center"/>
          </w:tcPr>
          <w:p w14:paraId="6BB3C18A" w14:textId="77777777" w:rsidR="00693F53" w:rsidRPr="00BE0BAF" w:rsidRDefault="00693F53" w:rsidP="004F48E5">
            <w:pPr>
              <w:jc w:val="center"/>
              <w:rPr>
                <w:sz w:val="18"/>
                <w:szCs w:val="24"/>
                <w:lang w:eastAsia="lt-LT"/>
              </w:rPr>
            </w:pPr>
            <w:r w:rsidRPr="00BE0BAF">
              <w:rPr>
                <w:sz w:val="18"/>
                <w:szCs w:val="24"/>
                <w:lang w:eastAsia="lt-LT"/>
              </w:rPr>
              <w:t>5</w:t>
            </w:r>
          </w:p>
        </w:tc>
        <w:tc>
          <w:tcPr>
            <w:tcW w:w="2492" w:type="dxa"/>
            <w:tcBorders>
              <w:top w:val="single" w:sz="4" w:space="0" w:color="auto"/>
              <w:left w:val="single" w:sz="4" w:space="0" w:color="auto"/>
              <w:bottom w:val="single" w:sz="4" w:space="0" w:color="auto"/>
              <w:right w:val="single" w:sz="4" w:space="0" w:color="auto"/>
            </w:tcBorders>
            <w:vAlign w:val="center"/>
          </w:tcPr>
          <w:p w14:paraId="6A14B454" w14:textId="77777777" w:rsidR="00693F53" w:rsidRPr="00BE0BAF" w:rsidRDefault="00693F53" w:rsidP="004F48E5">
            <w:pPr>
              <w:jc w:val="center"/>
              <w:rPr>
                <w:sz w:val="18"/>
                <w:szCs w:val="24"/>
                <w:lang w:eastAsia="lt-LT"/>
              </w:rPr>
            </w:pPr>
            <w:r w:rsidRPr="00BE0BAF">
              <w:rPr>
                <w:sz w:val="18"/>
                <w:szCs w:val="24"/>
                <w:lang w:eastAsia="lt-LT"/>
              </w:rPr>
              <w:t>6</w:t>
            </w:r>
          </w:p>
        </w:tc>
        <w:tc>
          <w:tcPr>
            <w:tcW w:w="1708" w:type="dxa"/>
            <w:tcBorders>
              <w:top w:val="single" w:sz="4" w:space="0" w:color="auto"/>
              <w:left w:val="single" w:sz="4" w:space="0" w:color="auto"/>
              <w:bottom w:val="single" w:sz="4" w:space="0" w:color="auto"/>
              <w:right w:val="single" w:sz="4" w:space="0" w:color="auto"/>
            </w:tcBorders>
            <w:vAlign w:val="center"/>
          </w:tcPr>
          <w:p w14:paraId="3756FB9E" w14:textId="77777777" w:rsidR="00693F53" w:rsidRPr="00BE0BAF" w:rsidRDefault="00693F53" w:rsidP="004F48E5">
            <w:pPr>
              <w:jc w:val="center"/>
              <w:rPr>
                <w:sz w:val="18"/>
                <w:szCs w:val="24"/>
                <w:lang w:eastAsia="lt-LT"/>
              </w:rPr>
            </w:pPr>
            <w:r w:rsidRPr="00BE0BAF">
              <w:rPr>
                <w:sz w:val="18"/>
                <w:szCs w:val="24"/>
                <w:lang w:eastAsia="lt-LT"/>
              </w:rPr>
              <w:t>7</w:t>
            </w:r>
          </w:p>
        </w:tc>
      </w:tr>
      <w:tr w:rsidR="00693F53" w:rsidRPr="00BE0BAF" w14:paraId="3CF0001E" w14:textId="77777777" w:rsidTr="004F48E5">
        <w:trPr>
          <w:cantSplit/>
        </w:trPr>
        <w:tc>
          <w:tcPr>
            <w:tcW w:w="674" w:type="dxa"/>
            <w:tcBorders>
              <w:top w:val="single" w:sz="4" w:space="0" w:color="auto"/>
              <w:left w:val="single" w:sz="4" w:space="0" w:color="auto"/>
              <w:bottom w:val="single" w:sz="4" w:space="0" w:color="auto"/>
              <w:right w:val="single" w:sz="4" w:space="0" w:color="auto"/>
            </w:tcBorders>
            <w:vAlign w:val="center"/>
          </w:tcPr>
          <w:p w14:paraId="52CE3608" w14:textId="77777777" w:rsidR="00693F53" w:rsidRPr="00BE0BAF" w:rsidRDefault="00693F53" w:rsidP="004F48E5">
            <w:pPr>
              <w:jc w:val="center"/>
              <w:rPr>
                <w:sz w:val="18"/>
                <w:szCs w:val="24"/>
                <w:lang w:eastAsia="lt-LT"/>
              </w:rPr>
            </w:pPr>
          </w:p>
        </w:tc>
        <w:tc>
          <w:tcPr>
            <w:tcW w:w="1823" w:type="dxa"/>
            <w:tcBorders>
              <w:top w:val="single" w:sz="4" w:space="0" w:color="auto"/>
              <w:left w:val="single" w:sz="4" w:space="0" w:color="auto"/>
              <w:bottom w:val="single" w:sz="4" w:space="0" w:color="auto"/>
              <w:right w:val="single" w:sz="4" w:space="0" w:color="auto"/>
            </w:tcBorders>
            <w:vAlign w:val="center"/>
          </w:tcPr>
          <w:p w14:paraId="4BFBA3A0" w14:textId="77777777" w:rsidR="00693F53" w:rsidRPr="00BE0BAF" w:rsidRDefault="00693F53" w:rsidP="004F48E5">
            <w:pPr>
              <w:jc w:val="center"/>
              <w:rPr>
                <w:sz w:val="18"/>
                <w:szCs w:val="24"/>
                <w:lang w:eastAsia="lt-LT"/>
              </w:rPr>
            </w:pPr>
          </w:p>
        </w:tc>
        <w:tc>
          <w:tcPr>
            <w:tcW w:w="1905" w:type="dxa"/>
            <w:tcBorders>
              <w:top w:val="single" w:sz="4" w:space="0" w:color="auto"/>
              <w:left w:val="single" w:sz="4" w:space="0" w:color="auto"/>
              <w:bottom w:val="single" w:sz="4" w:space="0" w:color="auto"/>
              <w:right w:val="single" w:sz="4" w:space="0" w:color="auto"/>
            </w:tcBorders>
            <w:vAlign w:val="center"/>
          </w:tcPr>
          <w:p w14:paraId="0FC11F59" w14:textId="77777777" w:rsidR="00693F53" w:rsidRPr="00BE0BAF" w:rsidRDefault="00693F53" w:rsidP="004F48E5">
            <w:pPr>
              <w:jc w:val="center"/>
              <w:rPr>
                <w:sz w:val="18"/>
                <w:szCs w:val="24"/>
                <w:lang w:eastAsia="lt-LT"/>
              </w:rPr>
            </w:pPr>
          </w:p>
        </w:tc>
        <w:tc>
          <w:tcPr>
            <w:tcW w:w="2786" w:type="dxa"/>
            <w:tcBorders>
              <w:top w:val="single" w:sz="4" w:space="0" w:color="auto"/>
              <w:left w:val="single" w:sz="4" w:space="0" w:color="auto"/>
              <w:bottom w:val="single" w:sz="4" w:space="0" w:color="auto"/>
              <w:right w:val="single" w:sz="4" w:space="0" w:color="auto"/>
            </w:tcBorders>
            <w:vAlign w:val="center"/>
          </w:tcPr>
          <w:p w14:paraId="7EDC5439" w14:textId="77777777" w:rsidR="00693F53" w:rsidRPr="00BE0BAF" w:rsidRDefault="00693F53" w:rsidP="004F48E5">
            <w:pPr>
              <w:jc w:val="center"/>
              <w:rPr>
                <w:sz w:val="18"/>
                <w:szCs w:val="24"/>
                <w:lang w:eastAsia="lt-LT"/>
              </w:rPr>
            </w:pPr>
          </w:p>
        </w:tc>
        <w:tc>
          <w:tcPr>
            <w:tcW w:w="2039" w:type="dxa"/>
            <w:tcBorders>
              <w:top w:val="single" w:sz="4" w:space="0" w:color="auto"/>
              <w:left w:val="single" w:sz="4" w:space="0" w:color="auto"/>
              <w:bottom w:val="single" w:sz="4" w:space="0" w:color="auto"/>
              <w:right w:val="single" w:sz="4" w:space="0" w:color="auto"/>
            </w:tcBorders>
            <w:vAlign w:val="center"/>
          </w:tcPr>
          <w:p w14:paraId="65980611" w14:textId="77777777" w:rsidR="00693F53" w:rsidRPr="00BE0BAF" w:rsidRDefault="00693F53" w:rsidP="004F48E5">
            <w:pPr>
              <w:jc w:val="cente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142DA1A8" w14:textId="77777777" w:rsidR="00693F53" w:rsidRPr="00BE0BAF" w:rsidRDefault="00693F53" w:rsidP="004F48E5">
            <w:pPr>
              <w:jc w:val="center"/>
              <w:rPr>
                <w:sz w:val="18"/>
                <w:szCs w:val="24"/>
                <w:lang w:eastAsia="lt-LT"/>
              </w:rPr>
            </w:pPr>
          </w:p>
        </w:tc>
        <w:tc>
          <w:tcPr>
            <w:tcW w:w="1708" w:type="dxa"/>
            <w:tcBorders>
              <w:top w:val="single" w:sz="4" w:space="0" w:color="auto"/>
              <w:left w:val="single" w:sz="4" w:space="0" w:color="auto"/>
              <w:bottom w:val="single" w:sz="4" w:space="0" w:color="auto"/>
              <w:right w:val="single" w:sz="4" w:space="0" w:color="auto"/>
            </w:tcBorders>
            <w:vAlign w:val="center"/>
          </w:tcPr>
          <w:p w14:paraId="359F5797" w14:textId="77777777" w:rsidR="00693F53" w:rsidRPr="00BE0BAF" w:rsidRDefault="00693F53" w:rsidP="004F48E5">
            <w:pPr>
              <w:jc w:val="center"/>
              <w:rPr>
                <w:sz w:val="18"/>
                <w:szCs w:val="24"/>
                <w:lang w:eastAsia="lt-LT"/>
              </w:rPr>
            </w:pPr>
          </w:p>
        </w:tc>
      </w:tr>
    </w:tbl>
    <w:p w14:paraId="5E414495" w14:textId="77777777" w:rsidR="00693F53" w:rsidRPr="00BE0BAF" w:rsidRDefault="00693F53" w:rsidP="00693F53">
      <w:pPr>
        <w:ind w:firstLine="567"/>
        <w:rPr>
          <w:sz w:val="18"/>
          <w:szCs w:val="24"/>
          <w:lang w:eastAsia="lt-LT"/>
        </w:rPr>
      </w:pPr>
    </w:p>
    <w:p w14:paraId="08F0DF20" w14:textId="77777777" w:rsidR="00693F53" w:rsidRPr="00BE0BAF" w:rsidRDefault="00693F53" w:rsidP="00693F53">
      <w:pPr>
        <w:ind w:firstLine="567"/>
        <w:rPr>
          <w:sz w:val="22"/>
          <w:szCs w:val="24"/>
          <w:lang w:eastAsia="lt-LT"/>
        </w:rPr>
      </w:pPr>
      <w:r w:rsidRPr="00BE0BAF">
        <w:rPr>
          <w:b/>
          <w:sz w:val="22"/>
          <w:szCs w:val="24"/>
          <w:lang w:eastAsia="lt-LT"/>
        </w:rPr>
        <w:t>21 lentelė. Pramonės įmonių ir kitų abonentų, iš kurių planuojama priimti nuotekas (ne paviršines), sąrašas ir planuojamų priimti nuotekų savybės</w:t>
      </w:r>
      <w:r w:rsidR="007172D1" w:rsidRPr="00BE0BAF">
        <w:rPr>
          <w:b/>
          <w:sz w:val="22"/>
          <w:szCs w:val="24"/>
          <w:lang w:eastAsia="lt-LT"/>
        </w:rPr>
        <w:t xml:space="preserve">. </w:t>
      </w:r>
      <w:r w:rsidR="007172D1" w:rsidRPr="00BE0BAF">
        <w:rPr>
          <w:sz w:val="22"/>
          <w:szCs w:val="24"/>
          <w:lang w:eastAsia="lt-LT"/>
        </w:rPr>
        <w:t>Lentelė nepildoma, kadangi pramonės įmonių ir kitų abonentų nuotekos nepriimamos.</w:t>
      </w:r>
    </w:p>
    <w:p w14:paraId="1BAC7DAF" w14:textId="77777777" w:rsidR="00693F53" w:rsidRPr="00BE0BAF" w:rsidRDefault="00693F53" w:rsidP="00693F53">
      <w:pPr>
        <w:ind w:firstLine="567"/>
        <w:rPr>
          <w:sz w:val="22"/>
          <w:szCs w:val="24"/>
          <w:lang w:eastAsia="lt-LT"/>
        </w:rPr>
      </w:pPr>
    </w:p>
    <w:tbl>
      <w:tblPr>
        <w:tblW w:w="13426" w:type="dxa"/>
        <w:tblLayout w:type="fixed"/>
        <w:tblCellMar>
          <w:left w:w="107" w:type="dxa"/>
          <w:right w:w="107" w:type="dxa"/>
        </w:tblCellMar>
        <w:tblLook w:val="0000" w:firstRow="0" w:lastRow="0" w:firstColumn="0" w:lastColumn="0" w:noHBand="0" w:noVBand="0"/>
      </w:tblPr>
      <w:tblGrid>
        <w:gridCol w:w="789"/>
        <w:gridCol w:w="3934"/>
        <w:gridCol w:w="2344"/>
        <w:gridCol w:w="1829"/>
        <w:gridCol w:w="1126"/>
        <w:gridCol w:w="1126"/>
        <w:gridCol w:w="1126"/>
        <w:gridCol w:w="1152"/>
      </w:tblGrid>
      <w:tr w:rsidR="00693F53" w:rsidRPr="00BE0BAF" w14:paraId="7B1A93AB" w14:textId="77777777" w:rsidTr="004F48E5">
        <w:trPr>
          <w:cantSplit/>
          <w:trHeight w:val="543"/>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435E58BF" w14:textId="77777777" w:rsidR="00693F53" w:rsidRPr="00BE0BAF" w:rsidRDefault="00693F53" w:rsidP="004F48E5">
            <w:pPr>
              <w:jc w:val="center"/>
              <w:rPr>
                <w:sz w:val="18"/>
                <w:szCs w:val="24"/>
                <w:lang w:eastAsia="lt-LT"/>
              </w:rPr>
            </w:pPr>
            <w:r w:rsidRPr="00BE0BAF">
              <w:rPr>
                <w:sz w:val="18"/>
                <w:szCs w:val="24"/>
                <w:lang w:eastAsia="lt-LT"/>
              </w:rPr>
              <w:t>Eil.</w:t>
            </w:r>
          </w:p>
          <w:p w14:paraId="157F7DBE" w14:textId="77777777" w:rsidR="00693F53" w:rsidRPr="00BE0BAF" w:rsidRDefault="00693F53" w:rsidP="004F48E5">
            <w:pPr>
              <w:jc w:val="center"/>
              <w:rPr>
                <w:sz w:val="18"/>
                <w:szCs w:val="24"/>
                <w:lang w:eastAsia="lt-LT"/>
              </w:rPr>
            </w:pPr>
            <w:r w:rsidRPr="00BE0BAF">
              <w:rPr>
                <w:sz w:val="18"/>
                <w:szCs w:val="24"/>
                <w:lang w:eastAsia="lt-LT"/>
              </w:rPr>
              <w:t>Nr.</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57079A25" w14:textId="77777777" w:rsidR="00693F53" w:rsidRPr="00BE0BAF" w:rsidRDefault="00693F53" w:rsidP="004F48E5">
            <w:pPr>
              <w:jc w:val="center"/>
              <w:rPr>
                <w:sz w:val="18"/>
                <w:szCs w:val="24"/>
                <w:lang w:eastAsia="lt-LT"/>
              </w:rPr>
            </w:pPr>
            <w:r w:rsidRPr="00BE0BAF">
              <w:rPr>
                <w:sz w:val="18"/>
                <w:szCs w:val="24"/>
                <w:lang w:eastAsia="lt-LT"/>
              </w:rPr>
              <w:t>Abonento pavadinimas</w:t>
            </w:r>
          </w:p>
        </w:tc>
        <w:tc>
          <w:tcPr>
            <w:tcW w:w="2344" w:type="dxa"/>
            <w:tcBorders>
              <w:top w:val="single" w:sz="4" w:space="0" w:color="auto"/>
              <w:left w:val="single" w:sz="4" w:space="0" w:color="auto"/>
              <w:bottom w:val="single" w:sz="4" w:space="0" w:color="auto"/>
              <w:right w:val="single" w:sz="4" w:space="0" w:color="auto"/>
            </w:tcBorders>
            <w:vAlign w:val="center"/>
          </w:tcPr>
          <w:p w14:paraId="59B15927" w14:textId="77777777" w:rsidR="00693F53" w:rsidRPr="00BE0BAF" w:rsidRDefault="00693F53" w:rsidP="004F48E5">
            <w:pPr>
              <w:widowControl w:val="0"/>
              <w:suppressAutoHyphens/>
              <w:jc w:val="center"/>
              <w:rPr>
                <w:sz w:val="18"/>
                <w:szCs w:val="24"/>
                <w:lang w:eastAsia="lt-LT"/>
              </w:rPr>
            </w:pPr>
            <w:r w:rsidRPr="00BE0BAF">
              <w:rPr>
                <w:sz w:val="18"/>
                <w:szCs w:val="24"/>
                <w:lang w:eastAsia="lt-LT"/>
              </w:rPr>
              <w:t>Didžiausias nuotekų kiekis, kurį numatoma priimti iš abonento</w:t>
            </w:r>
          </w:p>
        </w:tc>
        <w:tc>
          <w:tcPr>
            <w:tcW w:w="6359" w:type="dxa"/>
            <w:gridSpan w:val="5"/>
            <w:tcBorders>
              <w:top w:val="single" w:sz="4" w:space="0" w:color="auto"/>
              <w:left w:val="single" w:sz="4" w:space="0" w:color="auto"/>
              <w:bottom w:val="single" w:sz="4" w:space="0" w:color="auto"/>
              <w:right w:val="single" w:sz="4" w:space="0" w:color="auto"/>
            </w:tcBorders>
            <w:vAlign w:val="center"/>
          </w:tcPr>
          <w:p w14:paraId="03B61399" w14:textId="77777777" w:rsidR="00693F53" w:rsidRPr="00BE0BAF" w:rsidRDefault="00693F53" w:rsidP="004F48E5">
            <w:pPr>
              <w:jc w:val="center"/>
              <w:rPr>
                <w:sz w:val="18"/>
                <w:szCs w:val="24"/>
                <w:lang w:eastAsia="lt-LT"/>
              </w:rPr>
            </w:pPr>
            <w:r w:rsidRPr="00BE0BAF">
              <w:rPr>
                <w:sz w:val="18"/>
                <w:szCs w:val="24"/>
                <w:lang w:eastAsia="lt-LT"/>
              </w:rPr>
              <w:t>Didžiausia tarša, kurią numatoma gauti su abonento nuotekomis</w:t>
            </w:r>
          </w:p>
        </w:tc>
      </w:tr>
      <w:tr w:rsidR="00693F53" w:rsidRPr="00BE0BAF" w14:paraId="1ED3E014" w14:textId="77777777" w:rsidTr="004F48E5">
        <w:trPr>
          <w:cantSplit/>
          <w:trHeight w:val="409"/>
        </w:trPr>
        <w:tc>
          <w:tcPr>
            <w:tcW w:w="789" w:type="dxa"/>
            <w:vMerge/>
            <w:tcBorders>
              <w:top w:val="single" w:sz="4" w:space="0" w:color="auto"/>
              <w:left w:val="single" w:sz="4" w:space="0" w:color="auto"/>
              <w:bottom w:val="single" w:sz="4" w:space="0" w:color="auto"/>
              <w:right w:val="single" w:sz="4" w:space="0" w:color="auto"/>
            </w:tcBorders>
            <w:vAlign w:val="center"/>
          </w:tcPr>
          <w:p w14:paraId="45A00513" w14:textId="77777777" w:rsidR="00693F53" w:rsidRPr="00BE0BAF"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26EF90C8" w14:textId="77777777" w:rsidR="00693F53" w:rsidRPr="00BE0BAF" w:rsidRDefault="00693F53" w:rsidP="004F48E5">
            <w:pPr>
              <w:jc w:val="center"/>
              <w:rPr>
                <w:sz w:val="18"/>
                <w:szCs w:val="24"/>
                <w:lang w:eastAsia="lt-LT"/>
              </w:rPr>
            </w:pPr>
          </w:p>
        </w:tc>
        <w:tc>
          <w:tcPr>
            <w:tcW w:w="2344" w:type="dxa"/>
            <w:tcBorders>
              <w:top w:val="single" w:sz="4" w:space="0" w:color="auto"/>
              <w:left w:val="single" w:sz="4" w:space="0" w:color="auto"/>
              <w:bottom w:val="single" w:sz="4" w:space="0" w:color="auto"/>
              <w:right w:val="single" w:sz="4" w:space="0" w:color="auto"/>
            </w:tcBorders>
            <w:vAlign w:val="center"/>
          </w:tcPr>
          <w:p w14:paraId="4F920B31" w14:textId="77777777" w:rsidR="00693F53" w:rsidRPr="00BE0BAF" w:rsidRDefault="00693F53" w:rsidP="004F48E5">
            <w:pPr>
              <w:jc w:val="center"/>
              <w:rPr>
                <w:sz w:val="18"/>
                <w:szCs w:val="24"/>
                <w:lang w:eastAsia="lt-LT"/>
              </w:rPr>
            </w:pPr>
            <w:r w:rsidRPr="00BE0BAF">
              <w:rPr>
                <w:sz w:val="18"/>
                <w:szCs w:val="24"/>
                <w:lang w:eastAsia="lt-LT"/>
              </w:rPr>
              <w:t>tūkst. m</w:t>
            </w:r>
            <w:r w:rsidRPr="00BE0BAF">
              <w:rPr>
                <w:sz w:val="18"/>
                <w:szCs w:val="24"/>
                <w:vertAlign w:val="superscript"/>
                <w:lang w:eastAsia="lt-LT"/>
              </w:rPr>
              <w:t>3</w:t>
            </w:r>
            <w:r w:rsidRPr="00BE0BAF">
              <w:rPr>
                <w:sz w:val="18"/>
                <w:szCs w:val="24"/>
                <w:lang w:eastAsia="lt-LT"/>
              </w:rPr>
              <w:t>/m.</w:t>
            </w:r>
          </w:p>
        </w:tc>
        <w:tc>
          <w:tcPr>
            <w:tcW w:w="1829" w:type="dxa"/>
            <w:tcBorders>
              <w:top w:val="single" w:sz="4" w:space="0" w:color="auto"/>
              <w:left w:val="single" w:sz="4" w:space="0" w:color="auto"/>
              <w:bottom w:val="single" w:sz="4" w:space="0" w:color="auto"/>
              <w:right w:val="single" w:sz="4" w:space="0" w:color="auto"/>
            </w:tcBorders>
            <w:vAlign w:val="center"/>
          </w:tcPr>
          <w:p w14:paraId="30C43C08" w14:textId="77777777" w:rsidR="00693F53" w:rsidRPr="00BE0BAF" w:rsidRDefault="00693F53" w:rsidP="004F48E5">
            <w:pPr>
              <w:jc w:val="center"/>
              <w:rPr>
                <w:sz w:val="18"/>
                <w:szCs w:val="24"/>
                <w:lang w:eastAsia="lt-LT"/>
              </w:rPr>
            </w:pPr>
            <w:r w:rsidRPr="00BE0BAF">
              <w:rPr>
                <w:sz w:val="18"/>
                <w:szCs w:val="24"/>
                <w:lang w:eastAsia="lt-LT"/>
              </w:rPr>
              <w:t>Teršalai</w:t>
            </w:r>
          </w:p>
        </w:tc>
        <w:tc>
          <w:tcPr>
            <w:tcW w:w="1126" w:type="dxa"/>
            <w:tcBorders>
              <w:top w:val="single" w:sz="4" w:space="0" w:color="auto"/>
              <w:left w:val="single" w:sz="4" w:space="0" w:color="auto"/>
              <w:bottom w:val="single" w:sz="4" w:space="0" w:color="auto"/>
              <w:right w:val="single" w:sz="4" w:space="0" w:color="auto"/>
            </w:tcBorders>
            <w:vAlign w:val="center"/>
          </w:tcPr>
          <w:p w14:paraId="733FC197" w14:textId="77777777" w:rsidR="00693F53" w:rsidRPr="00BE0BAF" w:rsidRDefault="00693F53" w:rsidP="004F48E5">
            <w:pPr>
              <w:jc w:val="center"/>
              <w:rPr>
                <w:sz w:val="18"/>
                <w:szCs w:val="24"/>
                <w:lang w:eastAsia="lt-LT"/>
              </w:rPr>
            </w:pPr>
            <w:proofErr w:type="spellStart"/>
            <w:r w:rsidRPr="00BE0BAF">
              <w:rPr>
                <w:sz w:val="18"/>
                <w:szCs w:val="24"/>
                <w:lang w:eastAsia="lt-LT"/>
              </w:rPr>
              <w:t>LK</w:t>
            </w:r>
            <w:r w:rsidRPr="00BE0BAF">
              <w:rPr>
                <w:sz w:val="18"/>
                <w:szCs w:val="24"/>
                <w:vertAlign w:val="subscript"/>
                <w:lang w:eastAsia="lt-LT"/>
              </w:rPr>
              <w:t>mom</w:t>
            </w:r>
            <w:proofErr w:type="spellEnd"/>
            <w:r w:rsidRPr="00BE0BAF">
              <w:rPr>
                <w:sz w:val="18"/>
                <w:szCs w:val="24"/>
                <w:vertAlign w:val="subscript"/>
                <w:lang w:eastAsia="lt-LT"/>
              </w:rPr>
              <w:t>.</w:t>
            </w:r>
            <w:r w:rsidRPr="00BE0BAF">
              <w:rPr>
                <w:sz w:val="18"/>
                <w:szCs w:val="24"/>
                <w:lang w:eastAsia="lt-LT"/>
              </w:rPr>
              <w:t>,</w:t>
            </w:r>
          </w:p>
          <w:p w14:paraId="6FF2B105" w14:textId="77777777" w:rsidR="00693F53" w:rsidRPr="00BE0BAF" w:rsidRDefault="00693F53" w:rsidP="004F48E5">
            <w:pPr>
              <w:jc w:val="center"/>
              <w:rPr>
                <w:sz w:val="18"/>
                <w:szCs w:val="24"/>
                <w:lang w:eastAsia="lt-LT"/>
              </w:rPr>
            </w:pPr>
            <w:r w:rsidRPr="00BE0BAF">
              <w:rPr>
                <w:sz w:val="18"/>
                <w:szCs w:val="24"/>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14:paraId="4C7DEDB3" w14:textId="77777777" w:rsidR="00693F53" w:rsidRPr="00BE0BAF" w:rsidRDefault="00693F53" w:rsidP="004F48E5">
            <w:pPr>
              <w:jc w:val="center"/>
              <w:rPr>
                <w:sz w:val="18"/>
                <w:szCs w:val="24"/>
                <w:lang w:eastAsia="lt-LT"/>
              </w:rPr>
            </w:pPr>
            <w:proofErr w:type="spellStart"/>
            <w:r w:rsidRPr="00BE0BAF">
              <w:rPr>
                <w:sz w:val="18"/>
                <w:szCs w:val="24"/>
                <w:lang w:eastAsia="lt-LT"/>
              </w:rPr>
              <w:t>LK</w:t>
            </w:r>
            <w:r w:rsidRPr="00BE0BAF">
              <w:rPr>
                <w:sz w:val="18"/>
                <w:szCs w:val="24"/>
                <w:vertAlign w:val="subscript"/>
                <w:lang w:eastAsia="lt-LT"/>
              </w:rPr>
              <w:t>vid</w:t>
            </w:r>
            <w:proofErr w:type="spellEnd"/>
            <w:r w:rsidRPr="00BE0BAF">
              <w:rPr>
                <w:sz w:val="18"/>
                <w:szCs w:val="24"/>
                <w:vertAlign w:val="subscript"/>
                <w:lang w:eastAsia="lt-LT"/>
              </w:rPr>
              <w:t>.</w:t>
            </w:r>
            <w:r w:rsidRPr="00BE0BAF">
              <w:rPr>
                <w:sz w:val="18"/>
                <w:szCs w:val="24"/>
                <w:lang w:eastAsia="lt-LT"/>
              </w:rPr>
              <w:t>,</w:t>
            </w:r>
          </w:p>
          <w:p w14:paraId="1614C0A0" w14:textId="77777777" w:rsidR="00693F53" w:rsidRPr="00BE0BAF" w:rsidRDefault="00693F53" w:rsidP="004F48E5">
            <w:pPr>
              <w:jc w:val="center"/>
              <w:rPr>
                <w:sz w:val="18"/>
                <w:szCs w:val="24"/>
                <w:lang w:eastAsia="lt-LT"/>
              </w:rPr>
            </w:pPr>
            <w:r w:rsidRPr="00BE0BAF">
              <w:rPr>
                <w:sz w:val="18"/>
                <w:szCs w:val="24"/>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14:paraId="352E7060" w14:textId="77777777" w:rsidR="00693F53" w:rsidRPr="00BE0BAF" w:rsidRDefault="00693F53" w:rsidP="004F48E5">
            <w:pPr>
              <w:jc w:val="center"/>
              <w:rPr>
                <w:sz w:val="18"/>
                <w:szCs w:val="24"/>
                <w:lang w:eastAsia="lt-LT"/>
              </w:rPr>
            </w:pPr>
            <w:proofErr w:type="spellStart"/>
            <w:r w:rsidRPr="00BE0BAF">
              <w:rPr>
                <w:sz w:val="18"/>
                <w:szCs w:val="24"/>
                <w:lang w:eastAsia="lt-LT"/>
              </w:rPr>
              <w:t>LT</w:t>
            </w:r>
            <w:r w:rsidRPr="00BE0BAF">
              <w:rPr>
                <w:sz w:val="18"/>
                <w:szCs w:val="24"/>
                <w:vertAlign w:val="subscript"/>
                <w:lang w:eastAsia="lt-LT"/>
              </w:rPr>
              <w:t>paros</w:t>
            </w:r>
            <w:proofErr w:type="spellEnd"/>
            <w:r w:rsidRPr="00BE0BAF">
              <w:rPr>
                <w:sz w:val="18"/>
                <w:szCs w:val="24"/>
                <w:lang w:eastAsia="lt-LT"/>
              </w:rPr>
              <w:t>,</w:t>
            </w:r>
          </w:p>
          <w:p w14:paraId="5199D9D5" w14:textId="77777777" w:rsidR="00693F53" w:rsidRPr="00BE0BAF" w:rsidRDefault="00693F53" w:rsidP="004F48E5">
            <w:pPr>
              <w:jc w:val="center"/>
              <w:rPr>
                <w:sz w:val="18"/>
                <w:szCs w:val="24"/>
                <w:lang w:eastAsia="lt-LT"/>
              </w:rPr>
            </w:pPr>
            <w:r w:rsidRPr="00BE0BAF">
              <w:rPr>
                <w:sz w:val="18"/>
                <w:szCs w:val="24"/>
                <w:lang w:eastAsia="lt-LT"/>
              </w:rPr>
              <w:t>t/d</w:t>
            </w:r>
          </w:p>
        </w:tc>
        <w:tc>
          <w:tcPr>
            <w:tcW w:w="1152" w:type="dxa"/>
            <w:tcBorders>
              <w:top w:val="single" w:sz="4" w:space="0" w:color="auto"/>
              <w:left w:val="single" w:sz="4" w:space="0" w:color="auto"/>
              <w:bottom w:val="single" w:sz="4" w:space="0" w:color="auto"/>
              <w:right w:val="single" w:sz="4" w:space="0" w:color="auto"/>
            </w:tcBorders>
            <w:vAlign w:val="center"/>
          </w:tcPr>
          <w:p w14:paraId="16469ABF" w14:textId="77777777" w:rsidR="00693F53" w:rsidRPr="00BE0BAF" w:rsidRDefault="00693F53" w:rsidP="004F48E5">
            <w:pPr>
              <w:jc w:val="center"/>
              <w:rPr>
                <w:sz w:val="18"/>
                <w:szCs w:val="24"/>
                <w:lang w:eastAsia="lt-LT"/>
              </w:rPr>
            </w:pPr>
            <w:proofErr w:type="spellStart"/>
            <w:r w:rsidRPr="00BE0BAF">
              <w:rPr>
                <w:sz w:val="18"/>
                <w:szCs w:val="24"/>
                <w:lang w:eastAsia="lt-LT"/>
              </w:rPr>
              <w:t>LT</w:t>
            </w:r>
            <w:r w:rsidRPr="00BE0BAF">
              <w:rPr>
                <w:sz w:val="18"/>
                <w:szCs w:val="24"/>
                <w:vertAlign w:val="subscript"/>
                <w:lang w:eastAsia="lt-LT"/>
              </w:rPr>
              <w:t>metinė</w:t>
            </w:r>
            <w:proofErr w:type="spellEnd"/>
            <w:r w:rsidRPr="00BE0BAF">
              <w:rPr>
                <w:sz w:val="18"/>
                <w:szCs w:val="24"/>
                <w:lang w:eastAsia="lt-LT"/>
              </w:rPr>
              <w:t>,</w:t>
            </w:r>
          </w:p>
          <w:p w14:paraId="2DAB471D" w14:textId="77777777" w:rsidR="00693F53" w:rsidRPr="00BE0BAF" w:rsidRDefault="00693F53" w:rsidP="004F48E5">
            <w:pPr>
              <w:jc w:val="center"/>
              <w:rPr>
                <w:sz w:val="18"/>
                <w:szCs w:val="24"/>
                <w:lang w:eastAsia="lt-LT"/>
              </w:rPr>
            </w:pPr>
            <w:r w:rsidRPr="00BE0BAF">
              <w:rPr>
                <w:sz w:val="18"/>
                <w:szCs w:val="24"/>
                <w:lang w:eastAsia="lt-LT"/>
              </w:rPr>
              <w:t>t/m.</w:t>
            </w:r>
          </w:p>
        </w:tc>
      </w:tr>
      <w:tr w:rsidR="00693F53" w:rsidRPr="00BE0BAF" w14:paraId="207CBEAB" w14:textId="77777777" w:rsidTr="004F48E5">
        <w:trPr>
          <w:cantSplit/>
        </w:trPr>
        <w:tc>
          <w:tcPr>
            <w:tcW w:w="789" w:type="dxa"/>
            <w:tcBorders>
              <w:top w:val="single" w:sz="4" w:space="0" w:color="auto"/>
              <w:left w:val="single" w:sz="4" w:space="0" w:color="auto"/>
              <w:bottom w:val="single" w:sz="4" w:space="0" w:color="auto"/>
              <w:right w:val="single" w:sz="4" w:space="0" w:color="auto"/>
            </w:tcBorders>
            <w:vAlign w:val="center"/>
          </w:tcPr>
          <w:p w14:paraId="4148301D" w14:textId="77777777" w:rsidR="00693F53" w:rsidRPr="00BE0BAF" w:rsidRDefault="00693F53" w:rsidP="004F48E5">
            <w:pPr>
              <w:jc w:val="center"/>
              <w:rPr>
                <w:sz w:val="18"/>
                <w:szCs w:val="24"/>
                <w:lang w:eastAsia="lt-LT"/>
              </w:rPr>
            </w:pPr>
            <w:r w:rsidRPr="00BE0BAF">
              <w:rPr>
                <w:sz w:val="18"/>
                <w:szCs w:val="24"/>
                <w:lang w:eastAsia="lt-LT"/>
              </w:rPr>
              <w:t>1</w:t>
            </w:r>
          </w:p>
        </w:tc>
        <w:tc>
          <w:tcPr>
            <w:tcW w:w="3934" w:type="dxa"/>
            <w:tcBorders>
              <w:top w:val="single" w:sz="4" w:space="0" w:color="auto"/>
              <w:left w:val="single" w:sz="4" w:space="0" w:color="auto"/>
              <w:bottom w:val="single" w:sz="4" w:space="0" w:color="auto"/>
              <w:right w:val="single" w:sz="4" w:space="0" w:color="auto"/>
            </w:tcBorders>
            <w:vAlign w:val="center"/>
          </w:tcPr>
          <w:p w14:paraId="096AA201" w14:textId="77777777" w:rsidR="00693F53" w:rsidRPr="00BE0BAF" w:rsidRDefault="00693F53" w:rsidP="004F48E5">
            <w:pPr>
              <w:jc w:val="center"/>
              <w:rPr>
                <w:sz w:val="18"/>
                <w:szCs w:val="24"/>
                <w:lang w:eastAsia="lt-LT"/>
              </w:rPr>
            </w:pPr>
            <w:r w:rsidRPr="00BE0BAF">
              <w:rPr>
                <w:sz w:val="18"/>
                <w:szCs w:val="24"/>
                <w:lang w:eastAsia="lt-LT"/>
              </w:rPr>
              <w:t>2</w:t>
            </w:r>
          </w:p>
        </w:tc>
        <w:tc>
          <w:tcPr>
            <w:tcW w:w="2344" w:type="dxa"/>
            <w:tcBorders>
              <w:top w:val="single" w:sz="4" w:space="0" w:color="auto"/>
              <w:left w:val="single" w:sz="4" w:space="0" w:color="auto"/>
              <w:bottom w:val="single" w:sz="4" w:space="0" w:color="auto"/>
              <w:right w:val="single" w:sz="4" w:space="0" w:color="auto"/>
            </w:tcBorders>
            <w:vAlign w:val="center"/>
          </w:tcPr>
          <w:p w14:paraId="5AD5AF31" w14:textId="77777777" w:rsidR="00693F53" w:rsidRPr="00BE0BAF" w:rsidRDefault="00693F53" w:rsidP="004F48E5">
            <w:pPr>
              <w:jc w:val="center"/>
              <w:rPr>
                <w:sz w:val="18"/>
                <w:szCs w:val="24"/>
                <w:lang w:eastAsia="lt-LT"/>
              </w:rPr>
            </w:pPr>
            <w:r w:rsidRPr="00BE0BAF">
              <w:rPr>
                <w:sz w:val="18"/>
                <w:szCs w:val="24"/>
                <w:lang w:eastAsia="lt-LT"/>
              </w:rPr>
              <w:t>3</w:t>
            </w:r>
          </w:p>
        </w:tc>
        <w:tc>
          <w:tcPr>
            <w:tcW w:w="1829" w:type="dxa"/>
            <w:tcBorders>
              <w:top w:val="single" w:sz="4" w:space="0" w:color="auto"/>
              <w:left w:val="single" w:sz="4" w:space="0" w:color="auto"/>
              <w:bottom w:val="single" w:sz="4" w:space="0" w:color="auto"/>
              <w:right w:val="single" w:sz="4" w:space="0" w:color="auto"/>
            </w:tcBorders>
            <w:vAlign w:val="center"/>
          </w:tcPr>
          <w:p w14:paraId="52AED8CB" w14:textId="77777777" w:rsidR="00693F53" w:rsidRPr="00BE0BAF" w:rsidRDefault="00693F53" w:rsidP="004F48E5">
            <w:pPr>
              <w:jc w:val="center"/>
              <w:rPr>
                <w:sz w:val="18"/>
                <w:szCs w:val="24"/>
                <w:lang w:eastAsia="lt-LT"/>
              </w:rPr>
            </w:pPr>
            <w:r w:rsidRPr="00BE0BAF">
              <w:rPr>
                <w:sz w:val="18"/>
                <w:szCs w:val="24"/>
                <w:lang w:eastAsia="lt-LT"/>
              </w:rPr>
              <w:t>4</w:t>
            </w:r>
          </w:p>
        </w:tc>
        <w:tc>
          <w:tcPr>
            <w:tcW w:w="1126" w:type="dxa"/>
            <w:tcBorders>
              <w:top w:val="single" w:sz="4" w:space="0" w:color="auto"/>
              <w:left w:val="single" w:sz="4" w:space="0" w:color="auto"/>
              <w:bottom w:val="single" w:sz="4" w:space="0" w:color="auto"/>
              <w:right w:val="single" w:sz="4" w:space="0" w:color="auto"/>
            </w:tcBorders>
            <w:vAlign w:val="center"/>
          </w:tcPr>
          <w:p w14:paraId="18BFD677" w14:textId="77777777" w:rsidR="00693F53" w:rsidRPr="00BE0BAF" w:rsidRDefault="00693F53" w:rsidP="004F48E5">
            <w:pPr>
              <w:jc w:val="center"/>
              <w:rPr>
                <w:sz w:val="18"/>
                <w:szCs w:val="24"/>
                <w:lang w:eastAsia="lt-LT"/>
              </w:rPr>
            </w:pPr>
            <w:r w:rsidRPr="00BE0BAF">
              <w:rPr>
                <w:sz w:val="18"/>
                <w:szCs w:val="24"/>
                <w:lang w:eastAsia="lt-LT"/>
              </w:rPr>
              <w:t>5</w:t>
            </w:r>
          </w:p>
        </w:tc>
        <w:tc>
          <w:tcPr>
            <w:tcW w:w="1126" w:type="dxa"/>
            <w:tcBorders>
              <w:top w:val="single" w:sz="4" w:space="0" w:color="auto"/>
              <w:left w:val="single" w:sz="4" w:space="0" w:color="auto"/>
              <w:bottom w:val="single" w:sz="4" w:space="0" w:color="auto"/>
              <w:right w:val="single" w:sz="4" w:space="0" w:color="auto"/>
            </w:tcBorders>
            <w:vAlign w:val="center"/>
          </w:tcPr>
          <w:p w14:paraId="12934A3B" w14:textId="77777777" w:rsidR="00693F53" w:rsidRPr="00BE0BAF" w:rsidRDefault="00693F53" w:rsidP="004F48E5">
            <w:pPr>
              <w:jc w:val="center"/>
              <w:rPr>
                <w:sz w:val="18"/>
                <w:szCs w:val="24"/>
                <w:lang w:eastAsia="lt-LT"/>
              </w:rPr>
            </w:pPr>
            <w:r w:rsidRPr="00BE0BAF">
              <w:rPr>
                <w:sz w:val="18"/>
                <w:szCs w:val="24"/>
                <w:lang w:eastAsia="lt-LT"/>
              </w:rPr>
              <w:t>6</w:t>
            </w:r>
          </w:p>
        </w:tc>
        <w:tc>
          <w:tcPr>
            <w:tcW w:w="1126" w:type="dxa"/>
            <w:tcBorders>
              <w:top w:val="single" w:sz="4" w:space="0" w:color="auto"/>
              <w:left w:val="single" w:sz="4" w:space="0" w:color="auto"/>
              <w:bottom w:val="single" w:sz="4" w:space="0" w:color="auto"/>
              <w:right w:val="single" w:sz="4" w:space="0" w:color="auto"/>
            </w:tcBorders>
            <w:vAlign w:val="center"/>
          </w:tcPr>
          <w:p w14:paraId="37937959" w14:textId="77777777" w:rsidR="00693F53" w:rsidRPr="00BE0BAF" w:rsidRDefault="00693F53" w:rsidP="004F48E5">
            <w:pPr>
              <w:jc w:val="center"/>
              <w:rPr>
                <w:sz w:val="18"/>
                <w:szCs w:val="24"/>
                <w:lang w:eastAsia="lt-LT"/>
              </w:rPr>
            </w:pPr>
            <w:r w:rsidRPr="00BE0BAF">
              <w:rPr>
                <w:sz w:val="18"/>
                <w:szCs w:val="24"/>
                <w:lang w:eastAsia="lt-LT"/>
              </w:rPr>
              <w:t>7</w:t>
            </w:r>
          </w:p>
        </w:tc>
        <w:tc>
          <w:tcPr>
            <w:tcW w:w="1152" w:type="dxa"/>
            <w:tcBorders>
              <w:top w:val="single" w:sz="4" w:space="0" w:color="auto"/>
              <w:left w:val="single" w:sz="4" w:space="0" w:color="auto"/>
              <w:bottom w:val="single" w:sz="4" w:space="0" w:color="auto"/>
              <w:right w:val="single" w:sz="4" w:space="0" w:color="auto"/>
            </w:tcBorders>
            <w:vAlign w:val="center"/>
          </w:tcPr>
          <w:p w14:paraId="2FA322D9" w14:textId="77777777" w:rsidR="00693F53" w:rsidRPr="00BE0BAF" w:rsidRDefault="00693F53" w:rsidP="004F48E5">
            <w:pPr>
              <w:jc w:val="center"/>
              <w:rPr>
                <w:sz w:val="18"/>
                <w:szCs w:val="24"/>
                <w:lang w:eastAsia="lt-LT"/>
              </w:rPr>
            </w:pPr>
            <w:r w:rsidRPr="00BE0BAF">
              <w:rPr>
                <w:sz w:val="18"/>
                <w:szCs w:val="24"/>
                <w:lang w:eastAsia="lt-LT"/>
              </w:rPr>
              <w:t>8</w:t>
            </w:r>
          </w:p>
        </w:tc>
      </w:tr>
      <w:tr w:rsidR="00693F53" w:rsidRPr="00BE0BAF" w14:paraId="36804742" w14:textId="77777777" w:rsidTr="004F48E5">
        <w:trPr>
          <w:cantSplit/>
        </w:trPr>
        <w:tc>
          <w:tcPr>
            <w:tcW w:w="789" w:type="dxa"/>
            <w:tcBorders>
              <w:top w:val="single" w:sz="4" w:space="0" w:color="auto"/>
              <w:left w:val="single" w:sz="4" w:space="0" w:color="auto"/>
              <w:bottom w:val="single" w:sz="4" w:space="0" w:color="auto"/>
              <w:right w:val="single" w:sz="4" w:space="0" w:color="auto"/>
            </w:tcBorders>
            <w:vAlign w:val="center"/>
          </w:tcPr>
          <w:p w14:paraId="6CAB65CF" w14:textId="77777777" w:rsidR="00693F53" w:rsidRPr="00BE0BAF" w:rsidRDefault="00693F53" w:rsidP="004F48E5">
            <w:pPr>
              <w:jc w:val="center"/>
              <w:rPr>
                <w:sz w:val="18"/>
                <w:szCs w:val="24"/>
                <w:lang w:eastAsia="lt-LT"/>
              </w:rPr>
            </w:pPr>
            <w:r w:rsidRPr="00BE0BAF">
              <w:rPr>
                <w:sz w:val="18"/>
                <w:szCs w:val="24"/>
                <w:lang w:eastAsia="lt-LT"/>
              </w:rPr>
              <w:t>1.</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066D9F2D" w14:textId="77777777" w:rsidR="00693F53" w:rsidRPr="00BE0BAF" w:rsidRDefault="00693F53" w:rsidP="004F48E5">
            <w:pPr>
              <w:widowControl w:val="0"/>
              <w:suppressAutoHyphens/>
              <w:rPr>
                <w:sz w:val="18"/>
                <w:szCs w:val="24"/>
                <w:lang w:eastAsia="lt-LT"/>
              </w:rPr>
            </w:pPr>
            <w:r w:rsidRPr="00BE0BAF">
              <w:rPr>
                <w:sz w:val="18"/>
                <w:szCs w:val="24"/>
                <w:lang w:eastAsia="lt-LT"/>
              </w:rPr>
              <w:t>Abonentai, iš kurių numatoma priimti nuotekas, užterštas prioritetinėmis pavojingomis ir/arba „A“ sąrašo pavojingomis medžiagomis:</w:t>
            </w:r>
          </w:p>
        </w:tc>
      </w:tr>
      <w:tr w:rsidR="00693F53" w:rsidRPr="00BE0BAF" w14:paraId="38B1A4CF" w14:textId="77777777" w:rsidTr="004F48E5">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723A7482" w14:textId="77777777" w:rsidR="00693F53" w:rsidRPr="00BE0BAF" w:rsidRDefault="00693F53" w:rsidP="004F48E5">
            <w:pPr>
              <w:jc w:val="center"/>
              <w:rPr>
                <w:sz w:val="18"/>
                <w:szCs w:val="24"/>
                <w:lang w:eastAsia="lt-LT"/>
              </w:rPr>
            </w:pPr>
            <w:r w:rsidRPr="00BE0BAF">
              <w:rPr>
                <w:sz w:val="18"/>
                <w:szCs w:val="24"/>
                <w:lang w:eastAsia="lt-LT"/>
              </w:rPr>
              <w:t>1.1.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47948EA5" w14:textId="77777777" w:rsidR="00693F53" w:rsidRPr="00BE0BAF" w:rsidRDefault="00693F53" w:rsidP="004F48E5">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29312DAE" w14:textId="77777777" w:rsidR="00693F53" w:rsidRPr="00BE0BAF"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EB2289A"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3CC8537"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81F970E"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EF2A22B" w14:textId="77777777" w:rsidR="00693F53" w:rsidRPr="00BE0BAF"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D441A4B" w14:textId="77777777" w:rsidR="00693F53" w:rsidRPr="00BE0BAF" w:rsidRDefault="00693F53" w:rsidP="004F48E5">
            <w:pPr>
              <w:jc w:val="center"/>
              <w:rPr>
                <w:sz w:val="18"/>
                <w:szCs w:val="24"/>
                <w:lang w:eastAsia="lt-LT"/>
              </w:rPr>
            </w:pPr>
          </w:p>
        </w:tc>
      </w:tr>
      <w:tr w:rsidR="00693F53" w:rsidRPr="00BE0BAF" w14:paraId="3F920866" w14:textId="77777777" w:rsidTr="004F48E5">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14:paraId="120C72E4" w14:textId="77777777" w:rsidR="00693F53" w:rsidRPr="00BE0BAF"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2A05891" w14:textId="77777777" w:rsidR="00693F53" w:rsidRPr="00BE0BAF" w:rsidRDefault="00693F53" w:rsidP="004F48E5">
            <w:pPr>
              <w:jc w:val="center"/>
              <w:rPr>
                <w:sz w:val="18"/>
                <w:szCs w:val="24"/>
                <w:lang w:eastAsia="lt-LT"/>
              </w:rPr>
            </w:pPr>
          </w:p>
        </w:tc>
        <w:tc>
          <w:tcPr>
            <w:tcW w:w="2344" w:type="dxa"/>
            <w:vMerge/>
            <w:tcBorders>
              <w:left w:val="single" w:sz="4" w:space="0" w:color="auto"/>
              <w:right w:val="single" w:sz="4" w:space="0" w:color="auto"/>
            </w:tcBorders>
            <w:vAlign w:val="center"/>
          </w:tcPr>
          <w:p w14:paraId="5C726DF1" w14:textId="77777777" w:rsidR="00693F53" w:rsidRPr="00BE0BAF"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CF0AA65"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7C5A821"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4CFBFBF"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0FBE05A" w14:textId="77777777" w:rsidR="00693F53" w:rsidRPr="00BE0BAF"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9DA87A2" w14:textId="77777777" w:rsidR="00693F53" w:rsidRPr="00BE0BAF" w:rsidRDefault="00693F53" w:rsidP="004F48E5">
            <w:pPr>
              <w:jc w:val="center"/>
              <w:rPr>
                <w:sz w:val="18"/>
                <w:szCs w:val="24"/>
                <w:lang w:eastAsia="lt-LT"/>
              </w:rPr>
            </w:pPr>
          </w:p>
        </w:tc>
      </w:tr>
      <w:tr w:rsidR="00693F53" w:rsidRPr="00BE0BAF" w14:paraId="73F441D5" w14:textId="77777777" w:rsidTr="004F48E5">
        <w:trPr>
          <w:cantSplit/>
        </w:trPr>
        <w:tc>
          <w:tcPr>
            <w:tcW w:w="789" w:type="dxa"/>
            <w:vMerge/>
            <w:tcBorders>
              <w:top w:val="single" w:sz="4" w:space="0" w:color="auto"/>
              <w:left w:val="single" w:sz="4" w:space="0" w:color="auto"/>
              <w:bottom w:val="single" w:sz="4" w:space="0" w:color="auto"/>
              <w:right w:val="single" w:sz="4" w:space="0" w:color="auto"/>
            </w:tcBorders>
            <w:vAlign w:val="center"/>
          </w:tcPr>
          <w:p w14:paraId="605913E2" w14:textId="77777777" w:rsidR="00693F53" w:rsidRPr="00BE0BAF"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545CB558" w14:textId="77777777" w:rsidR="00693F53" w:rsidRPr="00BE0BAF" w:rsidRDefault="00693F53" w:rsidP="004F48E5">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03A5CE8F" w14:textId="77777777" w:rsidR="00693F53" w:rsidRPr="00BE0BAF"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AF1F269"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EED4AEE"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06093C7"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4123B4B" w14:textId="77777777" w:rsidR="00693F53" w:rsidRPr="00BE0BAF"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A798BC9" w14:textId="77777777" w:rsidR="00693F53" w:rsidRPr="00BE0BAF" w:rsidRDefault="00693F53" w:rsidP="004F48E5">
            <w:pPr>
              <w:jc w:val="center"/>
              <w:rPr>
                <w:sz w:val="18"/>
                <w:szCs w:val="24"/>
                <w:lang w:eastAsia="lt-LT"/>
              </w:rPr>
            </w:pPr>
          </w:p>
        </w:tc>
      </w:tr>
      <w:tr w:rsidR="00693F53" w:rsidRPr="00BE0BAF" w14:paraId="680070A5" w14:textId="77777777" w:rsidTr="004F48E5">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14:paraId="7C8E81D6" w14:textId="77777777" w:rsidR="00693F53" w:rsidRPr="00BE0BAF" w:rsidRDefault="00693F53" w:rsidP="004F48E5">
            <w:pPr>
              <w:jc w:val="center"/>
              <w:rPr>
                <w:sz w:val="18"/>
                <w:szCs w:val="24"/>
                <w:lang w:eastAsia="lt-LT"/>
              </w:rPr>
            </w:pPr>
            <w:r w:rsidRPr="00BE0BAF">
              <w:rPr>
                <w:sz w:val="18"/>
                <w:szCs w:val="24"/>
                <w:lang w:eastAsia="lt-LT"/>
              </w:rPr>
              <w:t>2.</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0217D985" w14:textId="77777777" w:rsidR="00693F53" w:rsidRPr="00BE0BAF" w:rsidRDefault="00693F53" w:rsidP="004F48E5">
            <w:pPr>
              <w:widowControl w:val="0"/>
              <w:suppressAutoHyphens/>
              <w:rPr>
                <w:sz w:val="18"/>
                <w:szCs w:val="24"/>
                <w:lang w:eastAsia="lt-LT"/>
              </w:rPr>
            </w:pPr>
            <w:r w:rsidRPr="00BE0BAF">
              <w:rPr>
                <w:sz w:val="18"/>
                <w:szCs w:val="24"/>
                <w:lang w:eastAsia="lt-LT"/>
              </w:rPr>
              <w:t>Abonentai, iš kurių numatoma priimti daugiau kaip po 50 m</w:t>
            </w:r>
            <w:r w:rsidRPr="00BE0BAF">
              <w:rPr>
                <w:sz w:val="18"/>
                <w:szCs w:val="24"/>
                <w:vertAlign w:val="superscript"/>
                <w:lang w:eastAsia="lt-LT"/>
              </w:rPr>
              <w:t>3</w:t>
            </w:r>
            <w:r w:rsidRPr="00BE0BAF">
              <w:rPr>
                <w:sz w:val="18"/>
                <w:szCs w:val="24"/>
                <w:lang w:eastAsia="lt-LT"/>
              </w:rPr>
              <w:t>/d gamybinių nuotekų (bet kurie neatitinka 1 punkte nurodytų kriterijų):</w:t>
            </w:r>
          </w:p>
        </w:tc>
      </w:tr>
      <w:tr w:rsidR="00693F53" w:rsidRPr="00BE0BAF" w14:paraId="20683E84" w14:textId="77777777" w:rsidTr="004F48E5">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73EE6606" w14:textId="77777777" w:rsidR="00693F53" w:rsidRPr="00BE0BAF" w:rsidRDefault="00693F53" w:rsidP="004F48E5">
            <w:pPr>
              <w:jc w:val="center"/>
              <w:rPr>
                <w:sz w:val="18"/>
                <w:szCs w:val="24"/>
                <w:lang w:eastAsia="lt-LT"/>
              </w:rPr>
            </w:pPr>
            <w:r w:rsidRPr="00BE0BAF">
              <w:rPr>
                <w:sz w:val="18"/>
                <w:szCs w:val="24"/>
                <w:lang w:eastAsia="lt-LT"/>
              </w:rPr>
              <w:t>2.1.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1BCCDD3B" w14:textId="77777777" w:rsidR="00693F53" w:rsidRPr="00BE0BAF" w:rsidRDefault="00693F53" w:rsidP="004F48E5">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1D4FED63" w14:textId="77777777" w:rsidR="00693F53" w:rsidRPr="00BE0BAF"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E52B759"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65096A4"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CAFEC18"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4011861" w14:textId="77777777" w:rsidR="00693F53" w:rsidRPr="00BE0BAF"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9111BE6" w14:textId="77777777" w:rsidR="00693F53" w:rsidRPr="00BE0BAF" w:rsidRDefault="00693F53" w:rsidP="004F48E5">
            <w:pPr>
              <w:jc w:val="center"/>
              <w:rPr>
                <w:sz w:val="18"/>
                <w:szCs w:val="24"/>
                <w:lang w:eastAsia="lt-LT"/>
              </w:rPr>
            </w:pPr>
          </w:p>
        </w:tc>
      </w:tr>
      <w:tr w:rsidR="00693F53" w:rsidRPr="00BE0BAF" w14:paraId="31335DD0"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5A332073" w14:textId="77777777" w:rsidR="00693F53" w:rsidRPr="00BE0BAF"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670B517" w14:textId="77777777" w:rsidR="00693F53" w:rsidRPr="00BE0BAF" w:rsidRDefault="00693F53" w:rsidP="004F48E5">
            <w:pPr>
              <w:jc w:val="center"/>
              <w:rPr>
                <w:sz w:val="18"/>
                <w:szCs w:val="24"/>
                <w:lang w:eastAsia="lt-LT"/>
              </w:rPr>
            </w:pPr>
          </w:p>
        </w:tc>
        <w:tc>
          <w:tcPr>
            <w:tcW w:w="2344" w:type="dxa"/>
            <w:vMerge/>
            <w:tcBorders>
              <w:left w:val="single" w:sz="4" w:space="0" w:color="auto"/>
              <w:right w:val="single" w:sz="4" w:space="0" w:color="auto"/>
            </w:tcBorders>
            <w:vAlign w:val="center"/>
          </w:tcPr>
          <w:p w14:paraId="5CE020F9" w14:textId="77777777" w:rsidR="00693F53" w:rsidRPr="00BE0BAF"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D5DE6C5"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66AE623"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E0BAD00"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0F89C22" w14:textId="77777777" w:rsidR="00693F53" w:rsidRPr="00BE0BAF"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C8ABAF7" w14:textId="77777777" w:rsidR="00693F53" w:rsidRPr="00BE0BAF" w:rsidRDefault="00693F53" w:rsidP="004F48E5">
            <w:pPr>
              <w:jc w:val="center"/>
              <w:rPr>
                <w:sz w:val="18"/>
                <w:szCs w:val="24"/>
                <w:lang w:eastAsia="lt-LT"/>
              </w:rPr>
            </w:pPr>
          </w:p>
        </w:tc>
      </w:tr>
      <w:tr w:rsidR="00693F53" w:rsidRPr="00BE0BAF" w14:paraId="4F2A7546"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AA2C45D" w14:textId="77777777" w:rsidR="00693F53" w:rsidRPr="00BE0BAF"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153E86B" w14:textId="77777777" w:rsidR="00693F53" w:rsidRPr="00BE0BAF" w:rsidRDefault="00693F53" w:rsidP="004F48E5">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3B083966" w14:textId="77777777" w:rsidR="00693F53" w:rsidRPr="00BE0BAF"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58EC084"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07C6637"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F6A12CA"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35F9BCF" w14:textId="77777777" w:rsidR="00693F53" w:rsidRPr="00BE0BAF"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5E93887" w14:textId="77777777" w:rsidR="00693F53" w:rsidRPr="00BE0BAF" w:rsidRDefault="00693F53" w:rsidP="004F48E5">
            <w:pPr>
              <w:jc w:val="center"/>
              <w:rPr>
                <w:sz w:val="18"/>
                <w:szCs w:val="24"/>
                <w:lang w:eastAsia="lt-LT"/>
              </w:rPr>
            </w:pPr>
          </w:p>
        </w:tc>
      </w:tr>
      <w:tr w:rsidR="00693F53" w:rsidRPr="00BE0BAF" w14:paraId="6673C4AD" w14:textId="77777777" w:rsidTr="004F48E5">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2AE1DD4A" w14:textId="77777777" w:rsidR="00693F53" w:rsidRPr="00BE0BAF" w:rsidRDefault="00693F53" w:rsidP="004F48E5">
            <w:pPr>
              <w:jc w:val="center"/>
              <w:rPr>
                <w:sz w:val="18"/>
                <w:szCs w:val="24"/>
                <w:lang w:eastAsia="lt-LT"/>
              </w:rPr>
            </w:pPr>
            <w:r w:rsidRPr="00BE0BAF">
              <w:rPr>
                <w:sz w:val="18"/>
                <w:szCs w:val="24"/>
                <w:lang w:eastAsia="lt-LT"/>
              </w:rPr>
              <w:t>3.</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5F33813" w14:textId="77777777" w:rsidR="00693F53" w:rsidRPr="00BE0BAF" w:rsidRDefault="00693F53" w:rsidP="004F48E5">
            <w:pPr>
              <w:widowControl w:val="0"/>
              <w:suppressAutoHyphens/>
              <w:rPr>
                <w:sz w:val="18"/>
                <w:szCs w:val="24"/>
                <w:lang w:eastAsia="lt-LT"/>
              </w:rPr>
            </w:pPr>
            <w:r w:rsidRPr="00BE0BAF">
              <w:rPr>
                <w:sz w:val="18"/>
                <w:szCs w:val="24"/>
                <w:lang w:eastAsia="lt-LT"/>
              </w:rPr>
              <w:t>Suminiai abonentų, iš kurių numatoma priimti gamybines nuotekas (bet kurie neatitinka 1 ir 2 punktuose nurodytų kriterijų), duomenys:</w:t>
            </w:r>
          </w:p>
        </w:tc>
        <w:tc>
          <w:tcPr>
            <w:tcW w:w="2344" w:type="dxa"/>
            <w:vMerge w:val="restart"/>
            <w:tcBorders>
              <w:top w:val="single" w:sz="4" w:space="0" w:color="auto"/>
              <w:left w:val="single" w:sz="4" w:space="0" w:color="auto"/>
              <w:right w:val="single" w:sz="4" w:space="0" w:color="auto"/>
            </w:tcBorders>
            <w:vAlign w:val="center"/>
          </w:tcPr>
          <w:p w14:paraId="4EBB02B9" w14:textId="77777777" w:rsidR="00693F53" w:rsidRPr="00BE0BAF"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77645A88"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FF1FFC0"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1ED5BC3"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9E64112" w14:textId="77777777" w:rsidR="00693F53" w:rsidRPr="00BE0BAF"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15B4BB2" w14:textId="77777777" w:rsidR="00693F53" w:rsidRPr="00BE0BAF" w:rsidRDefault="00693F53" w:rsidP="004F48E5">
            <w:pPr>
              <w:jc w:val="center"/>
              <w:rPr>
                <w:sz w:val="18"/>
                <w:szCs w:val="24"/>
                <w:lang w:eastAsia="lt-LT"/>
              </w:rPr>
            </w:pPr>
          </w:p>
        </w:tc>
      </w:tr>
      <w:tr w:rsidR="00693F53" w:rsidRPr="00BE0BAF" w14:paraId="1706A715"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024D18F6" w14:textId="77777777" w:rsidR="00693F53" w:rsidRPr="00BE0BAF"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2C34F5C" w14:textId="77777777" w:rsidR="00693F53" w:rsidRPr="00BE0BAF" w:rsidRDefault="00693F53" w:rsidP="004F48E5">
            <w:pPr>
              <w:rPr>
                <w:sz w:val="18"/>
                <w:szCs w:val="24"/>
                <w:lang w:eastAsia="lt-LT"/>
              </w:rPr>
            </w:pPr>
          </w:p>
        </w:tc>
        <w:tc>
          <w:tcPr>
            <w:tcW w:w="2344" w:type="dxa"/>
            <w:vMerge/>
            <w:tcBorders>
              <w:left w:val="single" w:sz="4" w:space="0" w:color="auto"/>
              <w:right w:val="single" w:sz="4" w:space="0" w:color="auto"/>
            </w:tcBorders>
            <w:vAlign w:val="center"/>
          </w:tcPr>
          <w:p w14:paraId="79C86CE3" w14:textId="77777777" w:rsidR="00693F53" w:rsidRPr="00BE0BAF"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90649F6"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15021D5"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A2EBC73"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E0059FA" w14:textId="77777777" w:rsidR="00693F53" w:rsidRPr="00BE0BAF"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E888943" w14:textId="77777777" w:rsidR="00693F53" w:rsidRPr="00BE0BAF" w:rsidRDefault="00693F53" w:rsidP="004F48E5">
            <w:pPr>
              <w:jc w:val="center"/>
              <w:rPr>
                <w:sz w:val="18"/>
                <w:szCs w:val="24"/>
                <w:lang w:eastAsia="lt-LT"/>
              </w:rPr>
            </w:pPr>
          </w:p>
        </w:tc>
      </w:tr>
      <w:tr w:rsidR="00693F53" w:rsidRPr="00BE0BAF" w14:paraId="58A8B2EC"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75449F00" w14:textId="77777777" w:rsidR="00693F53" w:rsidRPr="00BE0BAF"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494C30D" w14:textId="77777777" w:rsidR="00693F53" w:rsidRPr="00BE0BAF" w:rsidRDefault="00693F53" w:rsidP="004F48E5">
            <w:pP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3A0BB3E6" w14:textId="77777777" w:rsidR="00693F53" w:rsidRPr="00BE0BAF"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E0140CA"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11F751A"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EDC39B0"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19E0D93" w14:textId="77777777" w:rsidR="00693F53" w:rsidRPr="00BE0BAF"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77B84F5" w14:textId="77777777" w:rsidR="00693F53" w:rsidRPr="00BE0BAF" w:rsidRDefault="00693F53" w:rsidP="004F48E5">
            <w:pPr>
              <w:jc w:val="center"/>
              <w:rPr>
                <w:sz w:val="18"/>
                <w:szCs w:val="24"/>
                <w:lang w:eastAsia="lt-LT"/>
              </w:rPr>
            </w:pPr>
          </w:p>
        </w:tc>
      </w:tr>
      <w:tr w:rsidR="00693F53" w:rsidRPr="00BE0BAF" w14:paraId="4C51761E" w14:textId="77777777" w:rsidTr="004F48E5">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5AE4F4C1" w14:textId="77777777" w:rsidR="00693F53" w:rsidRPr="00BE0BAF" w:rsidRDefault="00693F53" w:rsidP="004F48E5">
            <w:pPr>
              <w:jc w:val="center"/>
              <w:rPr>
                <w:sz w:val="18"/>
                <w:szCs w:val="24"/>
                <w:lang w:eastAsia="lt-LT"/>
              </w:rPr>
            </w:pPr>
            <w:r w:rsidRPr="00BE0BAF">
              <w:rPr>
                <w:sz w:val="18"/>
                <w:szCs w:val="24"/>
                <w:lang w:eastAsia="lt-LT"/>
              </w:rPr>
              <w:t>4.</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1C8E74F8" w14:textId="77777777" w:rsidR="00693F53" w:rsidRPr="00BE0BAF" w:rsidRDefault="00693F53" w:rsidP="004F48E5">
            <w:pPr>
              <w:widowControl w:val="0"/>
              <w:suppressAutoHyphens/>
              <w:rPr>
                <w:sz w:val="18"/>
                <w:szCs w:val="24"/>
                <w:lang w:eastAsia="lt-LT"/>
              </w:rPr>
            </w:pPr>
            <w:r w:rsidRPr="00BE0BAF">
              <w:rPr>
                <w:sz w:val="18"/>
                <w:szCs w:val="24"/>
                <w:lang w:eastAsia="lt-LT"/>
              </w:rPr>
              <w:t>Suminiai kitų abonentų (kurie neatitinka 1, 2 ir 3 punktuose nurodytų kriterijų) duomenys:</w:t>
            </w:r>
          </w:p>
        </w:tc>
        <w:tc>
          <w:tcPr>
            <w:tcW w:w="2344" w:type="dxa"/>
            <w:vMerge w:val="restart"/>
            <w:tcBorders>
              <w:top w:val="single" w:sz="4" w:space="0" w:color="auto"/>
              <w:left w:val="single" w:sz="4" w:space="0" w:color="auto"/>
              <w:right w:val="single" w:sz="4" w:space="0" w:color="auto"/>
            </w:tcBorders>
            <w:vAlign w:val="center"/>
          </w:tcPr>
          <w:p w14:paraId="202A144E" w14:textId="77777777" w:rsidR="00693F53" w:rsidRPr="00BE0BAF"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959AF62"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0A9FB2C"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415A625"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D93A724" w14:textId="77777777" w:rsidR="00693F53" w:rsidRPr="00BE0BAF"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47FF7C7" w14:textId="77777777" w:rsidR="00693F53" w:rsidRPr="00BE0BAF" w:rsidRDefault="00693F53" w:rsidP="004F48E5">
            <w:pPr>
              <w:jc w:val="center"/>
              <w:rPr>
                <w:sz w:val="18"/>
                <w:szCs w:val="24"/>
                <w:lang w:eastAsia="lt-LT"/>
              </w:rPr>
            </w:pPr>
          </w:p>
        </w:tc>
      </w:tr>
      <w:tr w:rsidR="00693F53" w:rsidRPr="00BE0BAF" w14:paraId="5084EAA8"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6C2D3B28" w14:textId="77777777" w:rsidR="00693F53" w:rsidRPr="00BE0BAF"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E435AB4" w14:textId="77777777" w:rsidR="00693F53" w:rsidRPr="00BE0BAF" w:rsidRDefault="00693F53" w:rsidP="004F48E5">
            <w:pPr>
              <w:rPr>
                <w:sz w:val="18"/>
                <w:szCs w:val="24"/>
                <w:lang w:eastAsia="lt-LT"/>
              </w:rPr>
            </w:pPr>
          </w:p>
        </w:tc>
        <w:tc>
          <w:tcPr>
            <w:tcW w:w="2344" w:type="dxa"/>
            <w:vMerge/>
            <w:tcBorders>
              <w:left w:val="single" w:sz="4" w:space="0" w:color="auto"/>
              <w:right w:val="single" w:sz="4" w:space="0" w:color="auto"/>
            </w:tcBorders>
            <w:vAlign w:val="center"/>
          </w:tcPr>
          <w:p w14:paraId="18FB77E5" w14:textId="77777777" w:rsidR="00693F53" w:rsidRPr="00BE0BAF"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2335121"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5BC16AA"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BBE29AA"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951282D" w14:textId="77777777" w:rsidR="00693F53" w:rsidRPr="00BE0BAF"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97F3799" w14:textId="77777777" w:rsidR="00693F53" w:rsidRPr="00BE0BAF" w:rsidRDefault="00693F53" w:rsidP="004F48E5">
            <w:pPr>
              <w:jc w:val="center"/>
              <w:rPr>
                <w:sz w:val="18"/>
                <w:szCs w:val="24"/>
                <w:lang w:eastAsia="lt-LT"/>
              </w:rPr>
            </w:pPr>
          </w:p>
        </w:tc>
      </w:tr>
      <w:tr w:rsidR="00693F53" w:rsidRPr="00BE0BAF" w14:paraId="42154EB5"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62B1576" w14:textId="77777777" w:rsidR="00693F53" w:rsidRPr="00BE0BAF"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DE30EF6" w14:textId="77777777" w:rsidR="00693F53" w:rsidRPr="00BE0BAF" w:rsidRDefault="00693F53" w:rsidP="004F48E5">
            <w:pP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5AC1A498" w14:textId="77777777" w:rsidR="00693F53" w:rsidRPr="00BE0BAF"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1D44205"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6F59BBF"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764D7BD"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2B52FF8" w14:textId="77777777" w:rsidR="00693F53" w:rsidRPr="00BE0BAF"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BFE33C7" w14:textId="77777777" w:rsidR="00693F53" w:rsidRPr="00BE0BAF" w:rsidRDefault="00693F53" w:rsidP="004F48E5">
            <w:pPr>
              <w:jc w:val="center"/>
              <w:rPr>
                <w:sz w:val="18"/>
                <w:szCs w:val="24"/>
                <w:lang w:eastAsia="lt-LT"/>
              </w:rPr>
            </w:pPr>
          </w:p>
        </w:tc>
      </w:tr>
      <w:tr w:rsidR="00693F53" w:rsidRPr="00BE0BAF" w14:paraId="32C06B3B" w14:textId="77777777" w:rsidTr="004F48E5">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4679416E" w14:textId="77777777" w:rsidR="00693F53" w:rsidRPr="00BE0BAF" w:rsidRDefault="00693F53" w:rsidP="004F48E5">
            <w:pPr>
              <w:jc w:val="center"/>
              <w:rPr>
                <w:sz w:val="18"/>
                <w:szCs w:val="24"/>
                <w:lang w:eastAsia="lt-LT"/>
              </w:rPr>
            </w:pPr>
            <w:r w:rsidRPr="00BE0BAF">
              <w:rPr>
                <w:sz w:val="18"/>
                <w:szCs w:val="24"/>
                <w:lang w:eastAsia="lt-LT"/>
              </w:rPr>
              <w:lastRenderedPageBreak/>
              <w:t>5.</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4D00456" w14:textId="77777777" w:rsidR="00693F53" w:rsidRPr="00BE0BAF" w:rsidRDefault="00693F53" w:rsidP="004F48E5">
            <w:pPr>
              <w:widowControl w:val="0"/>
              <w:suppressAutoHyphens/>
              <w:rPr>
                <w:sz w:val="18"/>
                <w:szCs w:val="24"/>
                <w:lang w:eastAsia="lt-LT"/>
              </w:rPr>
            </w:pPr>
            <w:r w:rsidRPr="00BE0BAF">
              <w:rPr>
                <w:sz w:val="18"/>
                <w:szCs w:val="24"/>
                <w:lang w:eastAsia="lt-LT"/>
              </w:rPr>
              <w:t>Iš viso (visų numatomų priimti iš abonentų nuotekų duomenys):</w:t>
            </w:r>
          </w:p>
        </w:tc>
        <w:tc>
          <w:tcPr>
            <w:tcW w:w="2344" w:type="dxa"/>
            <w:vMerge w:val="restart"/>
            <w:tcBorders>
              <w:top w:val="single" w:sz="4" w:space="0" w:color="auto"/>
              <w:left w:val="single" w:sz="4" w:space="0" w:color="auto"/>
              <w:right w:val="single" w:sz="4" w:space="0" w:color="auto"/>
            </w:tcBorders>
            <w:vAlign w:val="center"/>
          </w:tcPr>
          <w:p w14:paraId="2B4315E2" w14:textId="77777777" w:rsidR="00693F53" w:rsidRPr="00BE0BAF"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7AB533F"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2A5710E"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FEEDF67"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9FD70E6" w14:textId="77777777" w:rsidR="00693F53" w:rsidRPr="00BE0BAF"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AE0F268" w14:textId="77777777" w:rsidR="00693F53" w:rsidRPr="00BE0BAF" w:rsidRDefault="00693F53" w:rsidP="004F48E5">
            <w:pPr>
              <w:jc w:val="center"/>
              <w:rPr>
                <w:sz w:val="18"/>
                <w:szCs w:val="24"/>
                <w:lang w:eastAsia="lt-LT"/>
              </w:rPr>
            </w:pPr>
          </w:p>
        </w:tc>
      </w:tr>
      <w:tr w:rsidR="00693F53" w:rsidRPr="00BE0BAF" w14:paraId="1EA831FA"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ADE7C0B" w14:textId="77777777" w:rsidR="00693F53" w:rsidRPr="00BE0BAF"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4498205" w14:textId="77777777" w:rsidR="00693F53" w:rsidRPr="00BE0BAF" w:rsidRDefault="00693F53" w:rsidP="004F48E5">
            <w:pPr>
              <w:jc w:val="center"/>
              <w:rPr>
                <w:sz w:val="18"/>
                <w:szCs w:val="24"/>
                <w:lang w:eastAsia="lt-LT"/>
              </w:rPr>
            </w:pPr>
          </w:p>
        </w:tc>
        <w:tc>
          <w:tcPr>
            <w:tcW w:w="2344" w:type="dxa"/>
            <w:vMerge/>
            <w:tcBorders>
              <w:left w:val="single" w:sz="4" w:space="0" w:color="auto"/>
              <w:right w:val="single" w:sz="4" w:space="0" w:color="auto"/>
            </w:tcBorders>
            <w:vAlign w:val="center"/>
          </w:tcPr>
          <w:p w14:paraId="730DD35A" w14:textId="77777777" w:rsidR="00693F53" w:rsidRPr="00BE0BAF"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74722638"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A311C5E"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91A1CE3"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9D30907" w14:textId="77777777" w:rsidR="00693F53" w:rsidRPr="00BE0BAF"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00E4634" w14:textId="77777777" w:rsidR="00693F53" w:rsidRPr="00BE0BAF" w:rsidRDefault="00693F53" w:rsidP="004F48E5">
            <w:pPr>
              <w:jc w:val="center"/>
              <w:rPr>
                <w:sz w:val="18"/>
                <w:szCs w:val="24"/>
                <w:lang w:eastAsia="lt-LT"/>
              </w:rPr>
            </w:pPr>
          </w:p>
        </w:tc>
      </w:tr>
      <w:tr w:rsidR="00693F53" w:rsidRPr="00BE0BAF" w14:paraId="57A2741A"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5920BAD" w14:textId="77777777" w:rsidR="00693F53" w:rsidRPr="00BE0BAF"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ED6CD1B" w14:textId="77777777" w:rsidR="00693F53" w:rsidRPr="00BE0BAF" w:rsidRDefault="00693F53" w:rsidP="004F48E5">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518755CE" w14:textId="77777777" w:rsidR="00693F53" w:rsidRPr="00BE0BAF"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FF3A73D"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1639C1C"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568CCEA" w14:textId="77777777" w:rsidR="00693F53" w:rsidRPr="00BE0BAF"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08A18AE" w14:textId="77777777" w:rsidR="00693F53" w:rsidRPr="00BE0BAF"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CE1A5CC" w14:textId="77777777" w:rsidR="00693F53" w:rsidRPr="00BE0BAF" w:rsidRDefault="00693F53" w:rsidP="004F48E5">
            <w:pPr>
              <w:jc w:val="center"/>
              <w:rPr>
                <w:sz w:val="18"/>
                <w:szCs w:val="24"/>
                <w:lang w:eastAsia="lt-LT"/>
              </w:rPr>
            </w:pPr>
          </w:p>
        </w:tc>
      </w:tr>
      <w:tr w:rsidR="00693F53" w:rsidRPr="00BE0BAF" w14:paraId="605CB300"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14:paraId="0E4CDFFE" w14:textId="77777777" w:rsidR="00693F53" w:rsidRPr="00BE0BAF" w:rsidRDefault="00693F53" w:rsidP="004F48E5">
            <w:pPr>
              <w:jc w:val="center"/>
              <w:rPr>
                <w:sz w:val="18"/>
                <w:szCs w:val="24"/>
                <w:lang w:eastAsia="lt-LT"/>
              </w:rPr>
            </w:pPr>
            <w:r w:rsidRPr="00BE0BAF">
              <w:rPr>
                <w:sz w:val="18"/>
                <w:szCs w:val="24"/>
                <w:lang w:eastAsia="lt-LT"/>
              </w:rPr>
              <w:t>6.</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3639BEE2" w14:textId="77777777" w:rsidR="00693F53" w:rsidRPr="00BE0BAF" w:rsidRDefault="00693F53" w:rsidP="004F48E5">
            <w:pPr>
              <w:widowControl w:val="0"/>
              <w:suppressAutoHyphens/>
              <w:rPr>
                <w:sz w:val="18"/>
                <w:szCs w:val="24"/>
                <w:lang w:eastAsia="lt-LT"/>
              </w:rPr>
            </w:pPr>
            <w:r w:rsidRPr="00BE0BAF">
              <w:rPr>
                <w:sz w:val="18"/>
                <w:szCs w:val="24"/>
                <w:lang w:eastAsia="lt-LT"/>
              </w:rPr>
              <w:t>Abonentai, iš kurių numatoma priimti nuo potencialiai teršiamų teritorijų surenkamas paviršines nuotekas:</w:t>
            </w:r>
          </w:p>
        </w:tc>
      </w:tr>
      <w:tr w:rsidR="00693F53" w:rsidRPr="00BE0BAF" w14:paraId="30BB13C1"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5F4BEB1A" w14:textId="77777777" w:rsidR="00693F53" w:rsidRPr="00BE0BAF" w:rsidRDefault="00693F53" w:rsidP="004F48E5">
            <w:pPr>
              <w:jc w:val="center"/>
              <w:rPr>
                <w:sz w:val="18"/>
                <w:szCs w:val="24"/>
                <w:lang w:eastAsia="lt-LT"/>
              </w:rPr>
            </w:pPr>
            <w:r w:rsidRPr="00BE0BAF">
              <w:rPr>
                <w:sz w:val="18"/>
                <w:szCs w:val="24"/>
                <w:lang w:eastAsia="lt-LT"/>
              </w:rPr>
              <w:t>6.1.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7E87380E" w14:textId="77777777" w:rsidR="00693F53" w:rsidRPr="00BE0BAF" w:rsidRDefault="00693F53" w:rsidP="004F48E5">
            <w:pPr>
              <w:jc w:val="center"/>
              <w:rPr>
                <w:sz w:val="18"/>
                <w:szCs w:val="24"/>
                <w:lang w:eastAsia="lt-LT"/>
              </w:rPr>
            </w:pP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247E7BB5" w14:textId="77777777" w:rsidR="00693F53" w:rsidRPr="00BE0BAF" w:rsidRDefault="00693F53" w:rsidP="004F48E5">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35C83BB"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F366085"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421A203"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95122CF" w14:textId="77777777" w:rsidR="00693F53" w:rsidRPr="00BE0BAF" w:rsidRDefault="00693F53" w:rsidP="004F48E5">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8B1313F" w14:textId="77777777" w:rsidR="00693F53" w:rsidRPr="00BE0BAF" w:rsidRDefault="00693F53" w:rsidP="004F48E5">
            <w:pPr>
              <w:jc w:val="center"/>
              <w:rPr>
                <w:sz w:val="14"/>
                <w:szCs w:val="24"/>
                <w:lang w:eastAsia="lt-LT"/>
              </w:rPr>
            </w:pPr>
          </w:p>
        </w:tc>
      </w:tr>
      <w:tr w:rsidR="00693F53" w:rsidRPr="00BE0BAF" w14:paraId="5D8C1C4D"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3F1B319" w14:textId="77777777" w:rsidR="00693F53" w:rsidRPr="00BE0BAF"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7093B5" w14:textId="77777777" w:rsidR="00693F53" w:rsidRPr="00BE0BAF" w:rsidRDefault="00693F53" w:rsidP="004F48E5">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0BDF677D" w14:textId="77777777" w:rsidR="00693F53" w:rsidRPr="00BE0BAF" w:rsidRDefault="00693F53" w:rsidP="004F48E5">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491ECFF"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D3DAA29"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1B5B13A"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25CB8BE" w14:textId="77777777" w:rsidR="00693F53" w:rsidRPr="00BE0BAF" w:rsidRDefault="00693F53" w:rsidP="004F48E5">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A280D1F" w14:textId="77777777" w:rsidR="00693F53" w:rsidRPr="00BE0BAF" w:rsidRDefault="00693F53" w:rsidP="004F48E5">
            <w:pPr>
              <w:jc w:val="center"/>
              <w:rPr>
                <w:sz w:val="14"/>
                <w:szCs w:val="24"/>
                <w:lang w:eastAsia="lt-LT"/>
              </w:rPr>
            </w:pPr>
          </w:p>
        </w:tc>
      </w:tr>
      <w:tr w:rsidR="00693F53" w:rsidRPr="00BE0BAF" w14:paraId="6BF9D4FE"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63269F18" w14:textId="77777777" w:rsidR="00693F53" w:rsidRPr="00BE0BAF"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5BB255DA" w14:textId="77777777" w:rsidR="00693F53" w:rsidRPr="00BE0BAF" w:rsidRDefault="00693F53" w:rsidP="004F48E5">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639468E1" w14:textId="77777777" w:rsidR="00693F53" w:rsidRPr="00BE0BAF" w:rsidRDefault="00693F53" w:rsidP="004F48E5">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F887407"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0D806C9"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89297B"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B093311" w14:textId="77777777" w:rsidR="00693F53" w:rsidRPr="00BE0BAF" w:rsidRDefault="00693F53" w:rsidP="004F48E5">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AF8F5C7" w14:textId="77777777" w:rsidR="00693F53" w:rsidRPr="00BE0BAF" w:rsidRDefault="00693F53" w:rsidP="004F48E5">
            <w:pPr>
              <w:jc w:val="center"/>
              <w:rPr>
                <w:sz w:val="14"/>
                <w:szCs w:val="24"/>
                <w:lang w:eastAsia="lt-LT"/>
              </w:rPr>
            </w:pPr>
          </w:p>
        </w:tc>
      </w:tr>
      <w:tr w:rsidR="00693F53" w:rsidRPr="00BE0BAF" w14:paraId="690E7D9E"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6A6CFE4B" w14:textId="77777777" w:rsidR="00693F53" w:rsidRPr="00BE0BAF" w:rsidRDefault="00693F53" w:rsidP="004F48E5">
            <w:pPr>
              <w:jc w:val="center"/>
              <w:rPr>
                <w:sz w:val="18"/>
                <w:szCs w:val="24"/>
                <w:lang w:eastAsia="lt-LT"/>
              </w:rPr>
            </w:pPr>
            <w:r w:rsidRPr="00BE0BAF">
              <w:rPr>
                <w:sz w:val="18"/>
                <w:szCs w:val="24"/>
                <w:lang w:eastAsia="lt-LT"/>
              </w:rPr>
              <w:t>7.</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72648458" w14:textId="77777777" w:rsidR="00693F53" w:rsidRPr="00BE0BAF" w:rsidRDefault="00693F53" w:rsidP="004F48E5">
            <w:pPr>
              <w:widowControl w:val="0"/>
              <w:suppressAutoHyphens/>
              <w:rPr>
                <w:sz w:val="18"/>
                <w:szCs w:val="24"/>
                <w:lang w:eastAsia="lt-LT"/>
              </w:rPr>
            </w:pPr>
            <w:r w:rsidRPr="00BE0BAF">
              <w:rPr>
                <w:sz w:val="18"/>
                <w:szCs w:val="24"/>
                <w:lang w:eastAsia="lt-LT"/>
              </w:rPr>
              <w:t>Suminiai kitų abonentų (kurie neatitinka 6 punkte nurodytų kriterijų) išleidžiamų paviršinių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153622E6" w14:textId="77777777" w:rsidR="00693F53" w:rsidRPr="00BE0BAF" w:rsidRDefault="00693F53" w:rsidP="004F48E5">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8E5A001"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C382704"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13DD0CC"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B7FDDD5" w14:textId="77777777" w:rsidR="00693F53" w:rsidRPr="00BE0BAF" w:rsidRDefault="00693F53" w:rsidP="004F48E5">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36DDEF0" w14:textId="77777777" w:rsidR="00693F53" w:rsidRPr="00BE0BAF" w:rsidRDefault="00693F53" w:rsidP="004F48E5">
            <w:pPr>
              <w:jc w:val="center"/>
              <w:rPr>
                <w:sz w:val="14"/>
                <w:szCs w:val="24"/>
                <w:lang w:eastAsia="lt-LT"/>
              </w:rPr>
            </w:pPr>
          </w:p>
        </w:tc>
      </w:tr>
      <w:tr w:rsidR="00693F53" w:rsidRPr="00BE0BAF" w14:paraId="510D84F4"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6BF60DD5" w14:textId="77777777" w:rsidR="00693F53" w:rsidRPr="00BE0BAF"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597D92BF" w14:textId="77777777" w:rsidR="00693F53" w:rsidRPr="00BE0BAF" w:rsidRDefault="00693F53" w:rsidP="004F48E5">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417398A8" w14:textId="77777777" w:rsidR="00693F53" w:rsidRPr="00BE0BAF" w:rsidRDefault="00693F53" w:rsidP="004F48E5">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AB434C2"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E58B425"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C03B5B9"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55F6295" w14:textId="77777777" w:rsidR="00693F53" w:rsidRPr="00BE0BAF" w:rsidRDefault="00693F53" w:rsidP="004F48E5">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755C905" w14:textId="77777777" w:rsidR="00693F53" w:rsidRPr="00BE0BAF" w:rsidRDefault="00693F53" w:rsidP="004F48E5">
            <w:pPr>
              <w:jc w:val="center"/>
              <w:rPr>
                <w:sz w:val="14"/>
                <w:szCs w:val="24"/>
                <w:lang w:eastAsia="lt-LT"/>
              </w:rPr>
            </w:pPr>
          </w:p>
        </w:tc>
      </w:tr>
      <w:tr w:rsidR="00693F53" w:rsidRPr="00BE0BAF" w14:paraId="4C1D984A"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0EB27111" w14:textId="77777777" w:rsidR="00693F53" w:rsidRPr="00BE0BAF"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EA84648" w14:textId="77777777" w:rsidR="00693F53" w:rsidRPr="00BE0BAF" w:rsidRDefault="00693F53" w:rsidP="004F48E5">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489D1F55" w14:textId="77777777" w:rsidR="00693F53" w:rsidRPr="00BE0BAF" w:rsidRDefault="00693F53" w:rsidP="004F48E5">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EC7DE5D"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4AA717F"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9D0FB8F"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14FA8C4" w14:textId="77777777" w:rsidR="00693F53" w:rsidRPr="00BE0BAF" w:rsidRDefault="00693F53" w:rsidP="004F48E5">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80A3EF2" w14:textId="77777777" w:rsidR="00693F53" w:rsidRPr="00BE0BAF" w:rsidRDefault="00693F53" w:rsidP="004F48E5">
            <w:pPr>
              <w:jc w:val="center"/>
              <w:rPr>
                <w:sz w:val="14"/>
                <w:szCs w:val="24"/>
                <w:lang w:eastAsia="lt-LT"/>
              </w:rPr>
            </w:pPr>
          </w:p>
        </w:tc>
      </w:tr>
      <w:tr w:rsidR="00693F53" w:rsidRPr="00BE0BAF" w14:paraId="56828D0C"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6682893" w14:textId="77777777" w:rsidR="00693F53" w:rsidRPr="00BE0BAF"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4E95324" w14:textId="77777777" w:rsidR="00693F53" w:rsidRPr="00BE0BAF" w:rsidRDefault="00693F53" w:rsidP="004F48E5">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0627475A" w14:textId="77777777" w:rsidR="00693F53" w:rsidRPr="00BE0BAF" w:rsidRDefault="00693F53" w:rsidP="004F48E5">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BE8EECF"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21E4DFF"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FA2FE75"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B08D201" w14:textId="77777777" w:rsidR="00693F53" w:rsidRPr="00BE0BAF" w:rsidRDefault="00693F53" w:rsidP="004F48E5">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C6D41D0" w14:textId="77777777" w:rsidR="00693F53" w:rsidRPr="00BE0BAF" w:rsidRDefault="00693F53" w:rsidP="004F48E5">
            <w:pPr>
              <w:jc w:val="center"/>
              <w:rPr>
                <w:sz w:val="14"/>
                <w:szCs w:val="24"/>
                <w:lang w:eastAsia="lt-LT"/>
              </w:rPr>
            </w:pPr>
          </w:p>
        </w:tc>
      </w:tr>
      <w:tr w:rsidR="00693F53" w:rsidRPr="00BE0BAF" w14:paraId="474F257A"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6969DFF2" w14:textId="77777777" w:rsidR="00693F53" w:rsidRPr="00BE0BAF" w:rsidRDefault="00693F53" w:rsidP="004F48E5">
            <w:pPr>
              <w:jc w:val="center"/>
              <w:rPr>
                <w:sz w:val="18"/>
                <w:szCs w:val="24"/>
                <w:lang w:eastAsia="lt-LT"/>
              </w:rPr>
            </w:pPr>
            <w:r w:rsidRPr="00BE0BAF">
              <w:rPr>
                <w:sz w:val="18"/>
                <w:szCs w:val="24"/>
                <w:lang w:eastAsia="lt-LT"/>
              </w:rPr>
              <w:t>8.</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1DC137E9" w14:textId="77777777" w:rsidR="00693F53" w:rsidRPr="00BE0BAF" w:rsidRDefault="00693F53" w:rsidP="004F48E5">
            <w:pPr>
              <w:widowControl w:val="0"/>
              <w:suppressAutoHyphens/>
              <w:rPr>
                <w:sz w:val="18"/>
                <w:szCs w:val="24"/>
                <w:lang w:eastAsia="lt-LT"/>
              </w:rPr>
            </w:pPr>
            <w:r w:rsidRPr="00BE0BAF">
              <w:rPr>
                <w:sz w:val="18"/>
                <w:szCs w:val="24"/>
                <w:lang w:eastAsia="lt-LT"/>
              </w:rPr>
              <w:t>Iš viso (iš visų 6 ir 7 eilutėse nurodytų abonentų numatomų priimti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188A95D3" w14:textId="77777777" w:rsidR="00693F53" w:rsidRPr="00BE0BAF" w:rsidRDefault="00693F53" w:rsidP="004F48E5">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7A291A0"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2B97606"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FF1A849"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4D1C5C5" w14:textId="77777777" w:rsidR="00693F53" w:rsidRPr="00BE0BAF" w:rsidRDefault="00693F53" w:rsidP="004F48E5">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E9CFAD2" w14:textId="77777777" w:rsidR="00693F53" w:rsidRPr="00BE0BAF" w:rsidRDefault="00693F53" w:rsidP="004F48E5">
            <w:pPr>
              <w:jc w:val="center"/>
              <w:rPr>
                <w:sz w:val="14"/>
                <w:szCs w:val="24"/>
                <w:lang w:eastAsia="lt-LT"/>
              </w:rPr>
            </w:pPr>
          </w:p>
        </w:tc>
      </w:tr>
      <w:tr w:rsidR="00693F53" w:rsidRPr="00BE0BAF" w14:paraId="01D5F15A"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25D9555" w14:textId="77777777" w:rsidR="00693F53" w:rsidRPr="00BE0BAF"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B36B9D2" w14:textId="77777777" w:rsidR="00693F53" w:rsidRPr="00BE0BAF" w:rsidRDefault="00693F53" w:rsidP="004F48E5">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1D835BE6" w14:textId="77777777" w:rsidR="00693F53" w:rsidRPr="00BE0BAF" w:rsidRDefault="00693F53" w:rsidP="004F48E5">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3693948"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6C757E0"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882E240"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02E7BBB" w14:textId="77777777" w:rsidR="00693F53" w:rsidRPr="00BE0BAF" w:rsidRDefault="00693F53" w:rsidP="004F48E5">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24D7D8A" w14:textId="77777777" w:rsidR="00693F53" w:rsidRPr="00BE0BAF" w:rsidRDefault="00693F53" w:rsidP="004F48E5">
            <w:pPr>
              <w:jc w:val="center"/>
              <w:rPr>
                <w:sz w:val="14"/>
                <w:szCs w:val="24"/>
                <w:lang w:eastAsia="lt-LT"/>
              </w:rPr>
            </w:pPr>
          </w:p>
        </w:tc>
      </w:tr>
      <w:tr w:rsidR="00693F53" w:rsidRPr="00BE0BAF" w14:paraId="7FBAC71A"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0798B17C" w14:textId="77777777" w:rsidR="00693F53" w:rsidRPr="00BE0BAF"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7DDA6D6" w14:textId="77777777" w:rsidR="00693F53" w:rsidRPr="00BE0BAF" w:rsidRDefault="00693F53" w:rsidP="004F48E5">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5D562078" w14:textId="77777777" w:rsidR="00693F53" w:rsidRPr="00BE0BAF" w:rsidRDefault="00693F53" w:rsidP="004F48E5">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C288A24"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A486543"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661A18A" w14:textId="77777777" w:rsidR="00693F53" w:rsidRPr="00BE0BAF" w:rsidRDefault="00693F53" w:rsidP="004F48E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A7F220A" w14:textId="77777777" w:rsidR="00693F53" w:rsidRPr="00BE0BAF" w:rsidRDefault="00693F53" w:rsidP="004F48E5">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A49E3F2" w14:textId="77777777" w:rsidR="00693F53" w:rsidRPr="00BE0BAF" w:rsidRDefault="00693F53" w:rsidP="004F48E5">
            <w:pPr>
              <w:jc w:val="center"/>
              <w:rPr>
                <w:sz w:val="14"/>
                <w:szCs w:val="24"/>
                <w:lang w:eastAsia="lt-LT"/>
              </w:rPr>
            </w:pPr>
          </w:p>
        </w:tc>
      </w:tr>
    </w:tbl>
    <w:p w14:paraId="3B752AF4" w14:textId="77777777" w:rsidR="00DA5AF8" w:rsidRPr="00BE0BAF" w:rsidRDefault="00DA5AF8" w:rsidP="00974C66">
      <w:pPr>
        <w:jc w:val="both"/>
        <w:rPr>
          <w:b/>
          <w:sz w:val="22"/>
          <w:szCs w:val="24"/>
          <w:lang w:eastAsia="lt-LT"/>
        </w:rPr>
      </w:pPr>
    </w:p>
    <w:p w14:paraId="18FDABE2" w14:textId="77777777" w:rsidR="00693F53" w:rsidRPr="00BE0BAF" w:rsidRDefault="00693F53" w:rsidP="00130E77">
      <w:pPr>
        <w:ind w:firstLine="567"/>
        <w:jc w:val="both"/>
        <w:rPr>
          <w:b/>
          <w:sz w:val="22"/>
          <w:szCs w:val="24"/>
          <w:lang w:eastAsia="lt-LT"/>
        </w:rPr>
      </w:pPr>
      <w:r w:rsidRPr="00BE0BAF">
        <w:rPr>
          <w:b/>
          <w:sz w:val="22"/>
          <w:szCs w:val="24"/>
          <w:lang w:eastAsia="lt-LT"/>
        </w:rPr>
        <w:t>22 lentelė. Nuotekų apskaitos įrenginiai</w:t>
      </w:r>
      <w:r w:rsidR="00CB1050" w:rsidRPr="00BE0BAF">
        <w:rPr>
          <w:b/>
          <w:sz w:val="22"/>
          <w:szCs w:val="24"/>
          <w:lang w:eastAsia="lt-LT"/>
        </w:rPr>
        <w:t xml:space="preserve">. </w:t>
      </w:r>
      <w:r w:rsidR="00CB1050" w:rsidRPr="00BE0BAF">
        <w:rPr>
          <w:sz w:val="22"/>
          <w:szCs w:val="24"/>
          <w:lang w:eastAsia="lt-LT"/>
        </w:rPr>
        <w:t>Nuotekų apskaitos įrenginiai objekte neplanuojami, todėl lentelė nepildoma. Paviršinių nuotekų kiekis aps</w:t>
      </w:r>
      <w:r w:rsidR="00130E77" w:rsidRPr="00BE0BAF">
        <w:rPr>
          <w:sz w:val="22"/>
          <w:szCs w:val="24"/>
          <w:lang w:eastAsia="lt-LT"/>
        </w:rPr>
        <w:t>kaičiuojamas</w:t>
      </w:r>
      <w:r w:rsidR="00CB1050" w:rsidRPr="00BE0BAF">
        <w:rPr>
          <w:sz w:val="22"/>
          <w:szCs w:val="24"/>
          <w:lang w:eastAsia="lt-LT"/>
        </w:rPr>
        <w:t xml:space="preserve"> </w:t>
      </w:r>
      <w:r w:rsidR="00130E77" w:rsidRPr="00BE0BAF">
        <w:rPr>
          <w:sz w:val="22"/>
          <w:szCs w:val="24"/>
          <w:lang w:eastAsia="lt-LT"/>
        </w:rPr>
        <w:t>įvertinant kritulių kiekį, teritorijos, nuo kurios jos bus surenkamos, plotą ir dangas. Buitinių ir gamybinių nuotekų kiekis apskaičiuojamas pagal suvartoto vandens kiekį (pagal vandens apskaitos prietaisų rodmenis)</w:t>
      </w:r>
    </w:p>
    <w:p w14:paraId="56B7BD64" w14:textId="77777777" w:rsidR="00693F53" w:rsidRPr="00BE0BAF" w:rsidRDefault="00693F53" w:rsidP="00693F53">
      <w:pPr>
        <w:ind w:firstLine="567"/>
        <w:jc w:val="both"/>
        <w:rPr>
          <w:sz w:val="18"/>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4150"/>
        <w:gridCol w:w="6600"/>
      </w:tblGrid>
      <w:tr w:rsidR="00693F53" w:rsidRPr="00BE0BAF" w14:paraId="7FFDCF05" w14:textId="77777777" w:rsidTr="004F48E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61E97952" w14:textId="77777777" w:rsidR="00693F53" w:rsidRPr="00BE0BAF" w:rsidRDefault="00693F53" w:rsidP="004F48E5">
            <w:pPr>
              <w:jc w:val="center"/>
              <w:rPr>
                <w:sz w:val="18"/>
                <w:szCs w:val="24"/>
                <w:vertAlign w:val="superscript"/>
                <w:lang w:eastAsia="lt-LT"/>
              </w:rPr>
            </w:pPr>
            <w:r w:rsidRPr="00BE0BAF">
              <w:rPr>
                <w:sz w:val="18"/>
                <w:szCs w:val="24"/>
                <w:lang w:eastAsia="lt-LT"/>
              </w:rPr>
              <w:t>Eil. Nr.</w:t>
            </w:r>
            <w:r w:rsidRPr="00BE0BAF">
              <w:rPr>
                <w:sz w:val="18"/>
                <w:szCs w:val="24"/>
                <w:vertAlign w:val="superscript"/>
                <w:lang w:eastAsia="lt-LT"/>
              </w:rPr>
              <w:t xml:space="preserve"> </w:t>
            </w:r>
          </w:p>
        </w:tc>
        <w:tc>
          <w:tcPr>
            <w:tcW w:w="1873" w:type="dxa"/>
            <w:tcBorders>
              <w:top w:val="single" w:sz="4" w:space="0" w:color="auto"/>
              <w:left w:val="single" w:sz="4" w:space="0" w:color="auto"/>
              <w:bottom w:val="single" w:sz="4" w:space="0" w:color="auto"/>
              <w:right w:val="single" w:sz="4" w:space="0" w:color="auto"/>
            </w:tcBorders>
            <w:vAlign w:val="center"/>
          </w:tcPr>
          <w:p w14:paraId="54E03061" w14:textId="77777777" w:rsidR="00693F53" w:rsidRPr="00BE0BAF" w:rsidRDefault="00693F53" w:rsidP="004F48E5">
            <w:pPr>
              <w:jc w:val="center"/>
              <w:rPr>
                <w:sz w:val="18"/>
                <w:szCs w:val="24"/>
                <w:vertAlign w:val="superscript"/>
                <w:lang w:eastAsia="lt-LT"/>
              </w:rPr>
            </w:pPr>
            <w:proofErr w:type="spellStart"/>
            <w:r w:rsidRPr="00BE0BAF">
              <w:rPr>
                <w:sz w:val="18"/>
                <w:szCs w:val="24"/>
                <w:lang w:eastAsia="lt-LT"/>
              </w:rPr>
              <w:t>Išleistuvo</w:t>
            </w:r>
            <w:proofErr w:type="spellEnd"/>
            <w:r w:rsidRPr="00BE0BAF">
              <w:rPr>
                <w:sz w:val="18"/>
                <w:szCs w:val="24"/>
                <w:lang w:eastAsia="lt-LT"/>
              </w:rPr>
              <w:t xml:space="preserve"> Nr.</w:t>
            </w:r>
          </w:p>
        </w:tc>
        <w:tc>
          <w:tcPr>
            <w:tcW w:w="4150" w:type="dxa"/>
            <w:tcBorders>
              <w:top w:val="single" w:sz="4" w:space="0" w:color="auto"/>
              <w:left w:val="single" w:sz="4" w:space="0" w:color="auto"/>
              <w:bottom w:val="single" w:sz="4" w:space="0" w:color="auto"/>
              <w:right w:val="single" w:sz="4" w:space="0" w:color="auto"/>
            </w:tcBorders>
            <w:vAlign w:val="center"/>
          </w:tcPr>
          <w:p w14:paraId="37ACE12A" w14:textId="77777777" w:rsidR="00693F53" w:rsidRPr="00BE0BAF" w:rsidRDefault="00693F53" w:rsidP="004F48E5">
            <w:pPr>
              <w:jc w:val="center"/>
              <w:rPr>
                <w:sz w:val="18"/>
                <w:szCs w:val="24"/>
                <w:lang w:eastAsia="lt-LT"/>
              </w:rPr>
            </w:pPr>
            <w:r w:rsidRPr="00BE0BAF">
              <w:rPr>
                <w:sz w:val="18"/>
                <w:szCs w:val="24"/>
                <w:lang w:eastAsia="lt-LT"/>
              </w:rPr>
              <w:t>Apskaitos prietaiso vieta</w:t>
            </w:r>
          </w:p>
        </w:tc>
        <w:tc>
          <w:tcPr>
            <w:tcW w:w="6600" w:type="dxa"/>
            <w:tcBorders>
              <w:top w:val="single" w:sz="4" w:space="0" w:color="auto"/>
              <w:left w:val="single" w:sz="4" w:space="0" w:color="auto"/>
              <w:bottom w:val="single" w:sz="4" w:space="0" w:color="auto"/>
              <w:right w:val="single" w:sz="4" w:space="0" w:color="auto"/>
            </w:tcBorders>
            <w:vAlign w:val="center"/>
          </w:tcPr>
          <w:p w14:paraId="7E46DF9F" w14:textId="77777777" w:rsidR="00693F53" w:rsidRPr="00BE0BAF" w:rsidRDefault="00693F53" w:rsidP="004F48E5">
            <w:pPr>
              <w:jc w:val="center"/>
              <w:rPr>
                <w:sz w:val="18"/>
                <w:szCs w:val="24"/>
                <w:lang w:eastAsia="lt-LT"/>
              </w:rPr>
            </w:pPr>
            <w:r w:rsidRPr="00BE0BAF">
              <w:rPr>
                <w:sz w:val="18"/>
                <w:szCs w:val="24"/>
                <w:lang w:eastAsia="lt-LT"/>
              </w:rPr>
              <w:t>Apskaitos prietaiso registracijos duomenys</w:t>
            </w:r>
          </w:p>
        </w:tc>
      </w:tr>
      <w:tr w:rsidR="00693F53" w:rsidRPr="00BE0BAF" w14:paraId="27B0CF3D" w14:textId="77777777" w:rsidTr="004F48E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46FBE130" w14:textId="77777777" w:rsidR="00693F53" w:rsidRPr="00BE0BAF" w:rsidRDefault="00693F53" w:rsidP="004F48E5">
            <w:pPr>
              <w:jc w:val="center"/>
              <w:rPr>
                <w:sz w:val="18"/>
                <w:szCs w:val="24"/>
                <w:lang w:eastAsia="lt-LT"/>
              </w:rPr>
            </w:pPr>
            <w:r w:rsidRPr="00BE0BAF">
              <w:rPr>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47FAB758" w14:textId="77777777" w:rsidR="00693F53" w:rsidRPr="00BE0BAF" w:rsidRDefault="00693F53" w:rsidP="004F48E5">
            <w:pPr>
              <w:jc w:val="center"/>
              <w:rPr>
                <w:sz w:val="18"/>
                <w:szCs w:val="24"/>
                <w:lang w:eastAsia="lt-LT"/>
              </w:rPr>
            </w:pPr>
            <w:r w:rsidRPr="00BE0BAF">
              <w:rPr>
                <w:sz w:val="18"/>
                <w:szCs w:val="24"/>
                <w:lang w:eastAsia="lt-LT"/>
              </w:rPr>
              <w:t>2</w:t>
            </w:r>
          </w:p>
        </w:tc>
        <w:tc>
          <w:tcPr>
            <w:tcW w:w="4150" w:type="dxa"/>
            <w:tcBorders>
              <w:top w:val="single" w:sz="4" w:space="0" w:color="auto"/>
              <w:left w:val="single" w:sz="4" w:space="0" w:color="auto"/>
              <w:bottom w:val="single" w:sz="4" w:space="0" w:color="auto"/>
              <w:right w:val="single" w:sz="4" w:space="0" w:color="auto"/>
            </w:tcBorders>
            <w:vAlign w:val="center"/>
          </w:tcPr>
          <w:p w14:paraId="78587AB0" w14:textId="77777777" w:rsidR="00693F53" w:rsidRPr="00BE0BAF" w:rsidRDefault="00693F53" w:rsidP="004F48E5">
            <w:pPr>
              <w:jc w:val="center"/>
              <w:rPr>
                <w:sz w:val="18"/>
                <w:szCs w:val="24"/>
                <w:lang w:eastAsia="lt-LT"/>
              </w:rPr>
            </w:pPr>
            <w:r w:rsidRPr="00BE0BAF">
              <w:rPr>
                <w:sz w:val="18"/>
                <w:szCs w:val="24"/>
                <w:lang w:eastAsia="lt-LT"/>
              </w:rPr>
              <w:t>3</w:t>
            </w:r>
          </w:p>
        </w:tc>
        <w:tc>
          <w:tcPr>
            <w:tcW w:w="6600" w:type="dxa"/>
            <w:tcBorders>
              <w:top w:val="single" w:sz="4" w:space="0" w:color="auto"/>
              <w:left w:val="single" w:sz="4" w:space="0" w:color="auto"/>
              <w:bottom w:val="single" w:sz="4" w:space="0" w:color="auto"/>
              <w:right w:val="single" w:sz="4" w:space="0" w:color="auto"/>
            </w:tcBorders>
            <w:vAlign w:val="center"/>
          </w:tcPr>
          <w:p w14:paraId="7567BC54" w14:textId="77777777" w:rsidR="00693F53" w:rsidRPr="00BE0BAF" w:rsidRDefault="00693F53" w:rsidP="004F48E5">
            <w:pPr>
              <w:jc w:val="center"/>
              <w:rPr>
                <w:sz w:val="18"/>
                <w:szCs w:val="24"/>
                <w:lang w:eastAsia="lt-LT"/>
              </w:rPr>
            </w:pPr>
            <w:r w:rsidRPr="00BE0BAF">
              <w:rPr>
                <w:sz w:val="18"/>
                <w:szCs w:val="24"/>
                <w:lang w:eastAsia="lt-LT"/>
              </w:rPr>
              <w:t>4</w:t>
            </w:r>
          </w:p>
        </w:tc>
      </w:tr>
      <w:tr w:rsidR="00693F53" w:rsidRPr="00BE0BAF" w14:paraId="5271DD0B" w14:textId="77777777" w:rsidTr="004F48E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450B2037" w14:textId="77777777" w:rsidR="00693F53" w:rsidRPr="00BE0BAF" w:rsidRDefault="00693F53" w:rsidP="004F48E5">
            <w:pPr>
              <w:jc w:val="center"/>
              <w:rPr>
                <w:sz w:val="18"/>
                <w:szCs w:val="24"/>
                <w:lang w:eastAsia="lt-LT"/>
              </w:rPr>
            </w:pPr>
          </w:p>
        </w:tc>
        <w:tc>
          <w:tcPr>
            <w:tcW w:w="1873" w:type="dxa"/>
            <w:tcBorders>
              <w:top w:val="single" w:sz="4" w:space="0" w:color="auto"/>
              <w:left w:val="single" w:sz="4" w:space="0" w:color="auto"/>
              <w:bottom w:val="single" w:sz="4" w:space="0" w:color="auto"/>
              <w:right w:val="single" w:sz="4" w:space="0" w:color="auto"/>
            </w:tcBorders>
            <w:vAlign w:val="center"/>
          </w:tcPr>
          <w:p w14:paraId="56DFBBA4" w14:textId="77777777" w:rsidR="00693F53" w:rsidRPr="00BE0BAF" w:rsidRDefault="00693F53" w:rsidP="004F48E5">
            <w:pPr>
              <w:jc w:val="center"/>
              <w:rPr>
                <w:sz w:val="18"/>
                <w:szCs w:val="24"/>
                <w:lang w:eastAsia="lt-LT"/>
              </w:rPr>
            </w:pPr>
          </w:p>
        </w:tc>
        <w:tc>
          <w:tcPr>
            <w:tcW w:w="4150" w:type="dxa"/>
            <w:tcBorders>
              <w:top w:val="single" w:sz="4" w:space="0" w:color="auto"/>
              <w:left w:val="single" w:sz="4" w:space="0" w:color="auto"/>
              <w:bottom w:val="single" w:sz="4" w:space="0" w:color="auto"/>
              <w:right w:val="single" w:sz="4" w:space="0" w:color="auto"/>
            </w:tcBorders>
            <w:vAlign w:val="center"/>
          </w:tcPr>
          <w:p w14:paraId="602E5E5D" w14:textId="77777777" w:rsidR="00693F53" w:rsidRPr="00BE0BAF" w:rsidRDefault="00693F53" w:rsidP="004F48E5">
            <w:pPr>
              <w:jc w:val="center"/>
              <w:rPr>
                <w:sz w:val="18"/>
                <w:szCs w:val="24"/>
                <w:lang w:eastAsia="lt-LT"/>
              </w:rPr>
            </w:pPr>
          </w:p>
        </w:tc>
        <w:tc>
          <w:tcPr>
            <w:tcW w:w="6600" w:type="dxa"/>
            <w:tcBorders>
              <w:top w:val="single" w:sz="4" w:space="0" w:color="auto"/>
              <w:left w:val="single" w:sz="4" w:space="0" w:color="auto"/>
              <w:bottom w:val="single" w:sz="4" w:space="0" w:color="auto"/>
              <w:right w:val="single" w:sz="4" w:space="0" w:color="auto"/>
            </w:tcBorders>
            <w:vAlign w:val="center"/>
          </w:tcPr>
          <w:p w14:paraId="6DE7032E" w14:textId="77777777" w:rsidR="00693F53" w:rsidRPr="00BE0BAF" w:rsidRDefault="00693F53" w:rsidP="004F48E5">
            <w:pPr>
              <w:jc w:val="center"/>
              <w:rPr>
                <w:sz w:val="18"/>
                <w:szCs w:val="24"/>
                <w:lang w:eastAsia="lt-LT"/>
              </w:rPr>
            </w:pPr>
          </w:p>
        </w:tc>
      </w:tr>
    </w:tbl>
    <w:p w14:paraId="67CE65C5" w14:textId="77777777" w:rsidR="00693F53" w:rsidRPr="00BE0BAF" w:rsidRDefault="00693F53" w:rsidP="00693F53">
      <w:pPr>
        <w:ind w:firstLine="567"/>
        <w:jc w:val="center"/>
        <w:rPr>
          <w:b/>
          <w:sz w:val="22"/>
          <w:szCs w:val="24"/>
          <w:lang w:eastAsia="lt-LT"/>
        </w:rPr>
      </w:pPr>
    </w:p>
    <w:p w14:paraId="16615180" w14:textId="77777777" w:rsidR="006A3635" w:rsidRPr="00BE0BAF" w:rsidRDefault="006A3635" w:rsidP="00693F53">
      <w:pPr>
        <w:ind w:firstLine="567"/>
        <w:jc w:val="center"/>
        <w:rPr>
          <w:b/>
          <w:sz w:val="22"/>
          <w:szCs w:val="24"/>
          <w:lang w:eastAsia="lt-LT"/>
        </w:rPr>
      </w:pPr>
    </w:p>
    <w:p w14:paraId="7423302C" w14:textId="77777777" w:rsidR="00693F53" w:rsidRPr="00BE0BAF" w:rsidRDefault="00693F53" w:rsidP="00693F53">
      <w:pPr>
        <w:ind w:firstLine="567"/>
        <w:jc w:val="center"/>
        <w:rPr>
          <w:b/>
          <w:sz w:val="22"/>
          <w:szCs w:val="24"/>
          <w:lang w:eastAsia="lt-LT"/>
        </w:rPr>
      </w:pPr>
      <w:r w:rsidRPr="00BE0BAF">
        <w:rPr>
          <w:b/>
          <w:sz w:val="22"/>
          <w:szCs w:val="24"/>
          <w:lang w:eastAsia="lt-LT"/>
        </w:rPr>
        <w:t>IX. DIRVOŽEMIO IR POŽEMINIO VANDENS APSAUGA</w:t>
      </w:r>
    </w:p>
    <w:p w14:paraId="04FC009F" w14:textId="77777777" w:rsidR="00693F53" w:rsidRPr="00BE0BAF" w:rsidRDefault="00693F53" w:rsidP="00693F53">
      <w:pPr>
        <w:ind w:firstLine="567"/>
        <w:jc w:val="both"/>
        <w:rPr>
          <w:sz w:val="22"/>
          <w:szCs w:val="24"/>
          <w:lang w:eastAsia="lt-LT"/>
        </w:rPr>
      </w:pPr>
    </w:p>
    <w:p w14:paraId="52B09852" w14:textId="77777777" w:rsidR="00693F53" w:rsidRPr="00BE0BAF" w:rsidRDefault="00693F53" w:rsidP="00F74F7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u w:val="single"/>
          <w:lang w:eastAsia="lt-LT"/>
        </w:rPr>
      </w:pPr>
      <w:r w:rsidRPr="00BE0BAF">
        <w:rPr>
          <w:b/>
          <w:sz w:val="22"/>
          <w:szCs w:val="22"/>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BE0BAF">
        <w:rPr>
          <w:b/>
          <w:sz w:val="22"/>
          <w:szCs w:val="22"/>
          <w:lang w:eastAsia="lt-LT"/>
        </w:rPr>
        <w:t>neatitiktinėms</w:t>
      </w:r>
      <w:proofErr w:type="spellEnd"/>
      <w:r w:rsidRPr="00BE0BAF">
        <w:rPr>
          <w:b/>
          <w:sz w:val="22"/>
          <w:szCs w:val="22"/>
          <w:lang w:eastAsia="lt-LT"/>
        </w:rPr>
        <w:t>) veiklos sąlygoms ir priemonės galimai taršai esant tokioms sąlygoms išvengti ar ją riboti</w:t>
      </w:r>
      <w:r w:rsidRPr="00BE0BAF">
        <w:rPr>
          <w:sz w:val="22"/>
          <w:szCs w:val="22"/>
          <w:lang w:eastAsia="lt-LT"/>
        </w:rPr>
        <w:t>.</w:t>
      </w:r>
      <w:r w:rsidR="00056A15" w:rsidRPr="00BE0BAF">
        <w:rPr>
          <w:sz w:val="22"/>
          <w:szCs w:val="22"/>
          <w:lang w:eastAsia="lt-LT"/>
        </w:rPr>
        <w:t xml:space="preserve"> </w:t>
      </w:r>
    </w:p>
    <w:p w14:paraId="1BB4E49F" w14:textId="5D5AC5B7" w:rsidR="00607110" w:rsidRPr="00BE0BAF" w:rsidRDefault="00DD699F" w:rsidP="003F533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BE0BAF">
        <w:rPr>
          <w:sz w:val="22"/>
          <w:szCs w:val="22"/>
          <w:lang w:eastAsia="lt-LT"/>
        </w:rPr>
        <w:t xml:space="preserve">2017 m. balandžio 4 d. UAB „DGE Baltic </w:t>
      </w:r>
      <w:proofErr w:type="spellStart"/>
      <w:r w:rsidRPr="00BE0BAF">
        <w:rPr>
          <w:sz w:val="22"/>
          <w:szCs w:val="22"/>
          <w:lang w:eastAsia="lt-LT"/>
        </w:rPr>
        <w:t>Soil</w:t>
      </w:r>
      <w:proofErr w:type="spellEnd"/>
      <w:r w:rsidRPr="00BE0BAF">
        <w:rPr>
          <w:sz w:val="22"/>
          <w:szCs w:val="22"/>
          <w:lang w:eastAsia="lt-LT"/>
        </w:rPr>
        <w:t xml:space="preserve"> </w:t>
      </w:r>
      <w:proofErr w:type="spellStart"/>
      <w:r w:rsidRPr="00BE0BAF">
        <w:rPr>
          <w:sz w:val="22"/>
          <w:szCs w:val="22"/>
          <w:lang w:eastAsia="lt-LT"/>
        </w:rPr>
        <w:t>and</w:t>
      </w:r>
      <w:proofErr w:type="spellEnd"/>
      <w:r w:rsidRPr="00BE0BAF">
        <w:rPr>
          <w:sz w:val="22"/>
          <w:szCs w:val="22"/>
          <w:lang w:eastAsia="lt-LT"/>
        </w:rPr>
        <w:t xml:space="preserve"> </w:t>
      </w:r>
      <w:proofErr w:type="spellStart"/>
      <w:r w:rsidRPr="00BE0BAF">
        <w:rPr>
          <w:sz w:val="22"/>
          <w:szCs w:val="22"/>
          <w:lang w:eastAsia="lt-LT"/>
        </w:rPr>
        <w:t>Environment</w:t>
      </w:r>
      <w:proofErr w:type="spellEnd"/>
      <w:r w:rsidRPr="00BE0BAF">
        <w:rPr>
          <w:sz w:val="22"/>
          <w:szCs w:val="22"/>
          <w:lang w:eastAsia="lt-LT"/>
        </w:rPr>
        <w:t xml:space="preserve">“ atliko </w:t>
      </w:r>
      <w:r w:rsidRPr="00BE0BAF">
        <w:rPr>
          <w:sz w:val="22"/>
          <w:szCs w:val="22"/>
        </w:rPr>
        <w:t xml:space="preserve">AB Kaišiadorių paukštyno statomo veislinių paukščių paukštidžių komplekso </w:t>
      </w:r>
      <w:r w:rsidR="00723E79" w:rsidRPr="00BE0BAF">
        <w:rPr>
          <w:sz w:val="22"/>
          <w:szCs w:val="22"/>
        </w:rPr>
        <w:t xml:space="preserve">hidrogeologinį tyrimą. </w:t>
      </w:r>
      <w:r w:rsidR="000F103F" w:rsidRPr="00BE0BAF">
        <w:rPr>
          <w:sz w:val="22"/>
          <w:szCs w:val="22"/>
        </w:rPr>
        <w:t xml:space="preserve">Teritorijoje buvo išgręžti 7 zonduojami gręžiniai, kurių gyliai nuo 2,0 iki 6,0 m, bendras – 33 m. </w:t>
      </w:r>
      <w:r w:rsidR="008B445E" w:rsidRPr="00BE0BAF">
        <w:rPr>
          <w:sz w:val="22"/>
          <w:szCs w:val="22"/>
        </w:rPr>
        <w:t>Gruntinio vandens tyrimams buvo surinkti 7 gruntinio vandens bandiniai.</w:t>
      </w:r>
      <w:r w:rsidR="005E4ABD" w:rsidRPr="00BE0BAF">
        <w:rPr>
          <w:sz w:val="22"/>
          <w:szCs w:val="22"/>
        </w:rPr>
        <w:t xml:space="preserve"> Tyrimo rezultatai pateikiami </w:t>
      </w:r>
      <w:r w:rsidR="00462F25" w:rsidRPr="00BE0BAF">
        <w:rPr>
          <w:sz w:val="22"/>
          <w:szCs w:val="22"/>
        </w:rPr>
        <w:t xml:space="preserve">hidrogeologinio tyrimo ataskaitoje (pridedama </w:t>
      </w:r>
      <w:r w:rsidR="00620E51" w:rsidRPr="00BE0BAF">
        <w:rPr>
          <w:b/>
          <w:i/>
          <w:sz w:val="22"/>
          <w:szCs w:val="22"/>
        </w:rPr>
        <w:t>priede Nr. 5</w:t>
      </w:r>
      <w:r w:rsidR="00462F25" w:rsidRPr="00BE0BAF">
        <w:rPr>
          <w:b/>
          <w:i/>
          <w:sz w:val="22"/>
          <w:szCs w:val="22"/>
        </w:rPr>
        <w:t>)</w:t>
      </w:r>
      <w:r w:rsidR="005E4ABD" w:rsidRPr="00BE0BAF">
        <w:rPr>
          <w:sz w:val="22"/>
          <w:szCs w:val="22"/>
        </w:rPr>
        <w:t>.</w:t>
      </w:r>
      <w:r w:rsidR="00620E51" w:rsidRPr="00BE0BAF">
        <w:rPr>
          <w:sz w:val="22"/>
          <w:szCs w:val="22"/>
        </w:rPr>
        <w:t xml:space="preserve"> </w:t>
      </w:r>
      <w:r w:rsidR="00402CD6" w:rsidRPr="00BE0BAF">
        <w:rPr>
          <w:sz w:val="22"/>
          <w:szCs w:val="22"/>
          <w:lang w:eastAsia="lt-LT"/>
        </w:rPr>
        <w:t xml:space="preserve">Vertinant pagal gautus bendrosios cheminės sudėties rezultatus, gruntinis vanduo tiriamo sklypo ribose yra geros kokybės – visų rodiklių reikšmės yra artimos foninėms. </w:t>
      </w:r>
      <w:r w:rsidR="00402CD6" w:rsidRPr="00BE0BAF">
        <w:rPr>
          <w:sz w:val="22"/>
          <w:szCs w:val="22"/>
        </w:rPr>
        <w:t>Vertinant pagal savitąjį elektros laidumo (SEL) reikšmes (~1000 µS/cm) gruntinis vanduo yra būdingas priemolio-molio sluoksnių sudėčiai. Pagal organinės medžiagos kiekį, kurį rodo permanganato indeksas (lengvai oksiduojama organinė medžiaga) ir cheminio deguonies suvartojimo rodiklis (sunkiau oksiduojama organinė medžiaga)</w:t>
      </w:r>
      <w:r w:rsidR="003F5332" w:rsidRPr="00BE0BAF">
        <w:rPr>
          <w:sz w:val="22"/>
          <w:szCs w:val="22"/>
        </w:rPr>
        <w:t>,</w:t>
      </w:r>
      <w:r w:rsidR="00402CD6" w:rsidRPr="00BE0BAF">
        <w:rPr>
          <w:sz w:val="22"/>
          <w:szCs w:val="22"/>
        </w:rPr>
        <w:t xml:space="preserve"> gruntinio vandens sudėtis taip pat būdinga priemolio sluoksnių vandeniui, įtakojamam apylinkėse paplitusių </w:t>
      </w:r>
      <w:proofErr w:type="spellStart"/>
      <w:r w:rsidR="00402CD6" w:rsidRPr="00BE0BAF">
        <w:rPr>
          <w:sz w:val="22"/>
          <w:szCs w:val="22"/>
        </w:rPr>
        <w:t>biogeninių</w:t>
      </w:r>
      <w:proofErr w:type="spellEnd"/>
      <w:r w:rsidR="00402CD6" w:rsidRPr="00BE0BAF">
        <w:rPr>
          <w:sz w:val="22"/>
          <w:szCs w:val="22"/>
        </w:rPr>
        <w:t xml:space="preserve"> nuogulų (durpių)</w:t>
      </w:r>
      <w:r w:rsidR="00402CD6" w:rsidRPr="00BE0BAF">
        <w:rPr>
          <w:rFonts w:cs="Tahoma"/>
          <w:sz w:val="22"/>
          <w:szCs w:val="22"/>
        </w:rPr>
        <w:t xml:space="preserve">. Daugiausiai organinės medžiagos gruntiniame vandenyje rasta gręžinyje Nr. 3, kur pagal cheminio deguonies suvartojimo ir permanganato indekso santykį (&gt;4) jos atsiradimą šioje vietoje galima vertinti kaip santykinai neseną, t. y. gruntinio vandens tarša organine medžiaga yra šviežia. </w:t>
      </w:r>
      <w:r w:rsidR="00607110" w:rsidRPr="00BE0BAF">
        <w:rPr>
          <w:sz w:val="22"/>
          <w:szCs w:val="22"/>
        </w:rPr>
        <w:t xml:space="preserve">Vertinant pagal </w:t>
      </w:r>
      <w:proofErr w:type="spellStart"/>
      <w:r w:rsidR="00607110" w:rsidRPr="00BE0BAF">
        <w:rPr>
          <w:sz w:val="22"/>
          <w:szCs w:val="22"/>
        </w:rPr>
        <w:t>biogeninių</w:t>
      </w:r>
      <w:proofErr w:type="spellEnd"/>
      <w:r w:rsidR="00607110" w:rsidRPr="00BE0BAF">
        <w:rPr>
          <w:sz w:val="22"/>
          <w:szCs w:val="22"/>
        </w:rPr>
        <w:t xml:space="preserve"> medžiagų kiekį, gruntinis vanduo daugiausiai patyręs taršą taip pat yra gręžinio Nr. 3 aplinkoje, kur amonio ir nitritų rasta daugiausia. Čia nitritų koncentracija iki 5,7 karto viršija didžiausią leistiną koncentraciją (DLK) bei iki 11,4 karto ribinę koncentraciją (RK), jeigu vertinti pagal Žemės ūkio veiklos subjektų poveikio požeminiam vandeniui vertinimo ir monitoringo tvarkos aprašo reikalavimus. Kitų </w:t>
      </w:r>
      <w:proofErr w:type="spellStart"/>
      <w:r w:rsidR="00607110" w:rsidRPr="00BE0BAF">
        <w:rPr>
          <w:sz w:val="22"/>
          <w:szCs w:val="22"/>
        </w:rPr>
        <w:t>biogeninių</w:t>
      </w:r>
      <w:proofErr w:type="spellEnd"/>
      <w:r w:rsidR="00607110" w:rsidRPr="00BE0BAF">
        <w:rPr>
          <w:sz w:val="22"/>
          <w:szCs w:val="22"/>
        </w:rPr>
        <w:t xml:space="preserve"> medžiagų </w:t>
      </w:r>
      <w:r w:rsidR="00607110" w:rsidRPr="00BE0BAF">
        <w:rPr>
          <w:sz w:val="22"/>
          <w:szCs w:val="22"/>
        </w:rPr>
        <w:lastRenderedPageBreak/>
        <w:t>koncentracijos gruntiniame vandenyje buvo mažesnės ir net neprilygo DLK ir RV pagal minėtus reikalavimus.</w:t>
      </w:r>
    </w:p>
    <w:p w14:paraId="05B35BEA" w14:textId="149EF80B" w:rsidR="00815B50" w:rsidRPr="00BE0BAF" w:rsidRDefault="00815B50" w:rsidP="00815B50">
      <w:pPr>
        <w:ind w:firstLine="567"/>
        <w:jc w:val="both"/>
        <w:rPr>
          <w:sz w:val="22"/>
          <w:szCs w:val="22"/>
          <w:lang w:eastAsia="lt-LT"/>
        </w:rPr>
      </w:pPr>
      <w:r w:rsidRPr="00BE0BAF">
        <w:rPr>
          <w:sz w:val="22"/>
          <w:szCs w:val="22"/>
          <w:lang w:eastAsia="lt-LT"/>
        </w:rPr>
        <w:t xml:space="preserve">Apskritai vertinant, gruntinis vanduo didesnėje </w:t>
      </w:r>
      <w:r w:rsidR="0062079E" w:rsidRPr="00BE0BAF">
        <w:rPr>
          <w:sz w:val="22"/>
          <w:szCs w:val="24"/>
          <w:lang w:eastAsia="lt-LT"/>
        </w:rPr>
        <w:t xml:space="preserve">veislinių paukščių paukštidžių kompleksui skirto žemės sklypo </w:t>
      </w:r>
      <w:r w:rsidRPr="00BE0BAF">
        <w:rPr>
          <w:sz w:val="22"/>
          <w:szCs w:val="22"/>
          <w:lang w:eastAsia="lt-LT"/>
        </w:rPr>
        <w:t>dalyje yra geros kokybės. Gręžinio Nr. 3 aplinkoje gruntinio vandens tarša yra nesena, ją galima vertinti kaip atsitiktinę ir lokaliai paplitusią.</w:t>
      </w:r>
    </w:p>
    <w:p w14:paraId="50B77DF1" w14:textId="60621472" w:rsidR="006266CF" w:rsidRPr="00BE0BAF" w:rsidRDefault="006266CF" w:rsidP="00815B50">
      <w:pPr>
        <w:ind w:firstLine="567"/>
        <w:jc w:val="both"/>
        <w:rPr>
          <w:sz w:val="22"/>
          <w:szCs w:val="22"/>
          <w:lang w:eastAsia="lt-LT"/>
        </w:rPr>
      </w:pPr>
      <w:r w:rsidRPr="00BE0BAF">
        <w:rPr>
          <w:sz w:val="22"/>
          <w:szCs w:val="22"/>
          <w:lang w:eastAsia="lt-LT"/>
        </w:rPr>
        <w:t xml:space="preserve">Taip pat buvo užpildyta potencialaus geologinės aplinkos taršos židinio inventorizavimo anketa (pridedama </w:t>
      </w:r>
      <w:r w:rsidRPr="00BE0BAF">
        <w:rPr>
          <w:b/>
          <w:i/>
          <w:sz w:val="22"/>
          <w:szCs w:val="22"/>
          <w:lang w:eastAsia="lt-LT"/>
        </w:rPr>
        <w:t>priede Nr. 19</w:t>
      </w:r>
      <w:r w:rsidRPr="00BE0BAF">
        <w:rPr>
          <w:sz w:val="22"/>
          <w:szCs w:val="22"/>
          <w:lang w:eastAsia="lt-LT"/>
        </w:rPr>
        <w:t>).</w:t>
      </w:r>
    </w:p>
    <w:p w14:paraId="3EEB7D9E" w14:textId="77777777" w:rsidR="00DD699F" w:rsidRPr="00BE0BAF" w:rsidRDefault="00DD699F" w:rsidP="00693F53">
      <w:pPr>
        <w:ind w:firstLine="567"/>
        <w:jc w:val="center"/>
        <w:rPr>
          <w:b/>
          <w:sz w:val="22"/>
          <w:szCs w:val="24"/>
          <w:lang w:eastAsia="lt-LT"/>
        </w:rPr>
      </w:pPr>
    </w:p>
    <w:p w14:paraId="45E75419" w14:textId="77777777" w:rsidR="00435DB2" w:rsidRPr="00BE0BAF" w:rsidRDefault="00435DB2" w:rsidP="00693F53">
      <w:pPr>
        <w:ind w:firstLine="567"/>
        <w:jc w:val="center"/>
        <w:rPr>
          <w:b/>
          <w:sz w:val="22"/>
          <w:szCs w:val="24"/>
          <w:lang w:eastAsia="lt-LT"/>
        </w:rPr>
      </w:pPr>
    </w:p>
    <w:p w14:paraId="6B3EE8D1" w14:textId="77777777" w:rsidR="00693F53" w:rsidRPr="00BE0BAF" w:rsidRDefault="00693F53" w:rsidP="00693F53">
      <w:pPr>
        <w:ind w:firstLine="567"/>
        <w:jc w:val="center"/>
        <w:rPr>
          <w:b/>
          <w:sz w:val="22"/>
          <w:szCs w:val="24"/>
          <w:lang w:eastAsia="lt-LT"/>
        </w:rPr>
      </w:pPr>
      <w:r w:rsidRPr="00BE0BAF">
        <w:rPr>
          <w:b/>
          <w:sz w:val="22"/>
          <w:szCs w:val="24"/>
          <w:lang w:eastAsia="lt-LT"/>
        </w:rPr>
        <w:t>X. TRĘŠIMAS</w:t>
      </w:r>
    </w:p>
    <w:p w14:paraId="677692A2" w14:textId="77777777" w:rsidR="00693F53" w:rsidRPr="00BE0BAF" w:rsidRDefault="00693F53" w:rsidP="00693F53">
      <w:pPr>
        <w:ind w:firstLine="567"/>
        <w:jc w:val="both"/>
        <w:rPr>
          <w:sz w:val="22"/>
          <w:szCs w:val="24"/>
          <w:u w:val="single"/>
          <w:lang w:eastAsia="lt-LT"/>
        </w:rPr>
      </w:pPr>
    </w:p>
    <w:p w14:paraId="4AE442AB" w14:textId="77777777" w:rsidR="00693F53" w:rsidRPr="00BE0BAF" w:rsidRDefault="00693F53" w:rsidP="00693F53">
      <w:pPr>
        <w:ind w:firstLine="567"/>
        <w:jc w:val="both"/>
        <w:rPr>
          <w:b/>
          <w:sz w:val="22"/>
          <w:szCs w:val="24"/>
          <w:lang w:eastAsia="lt-LT"/>
        </w:rPr>
      </w:pPr>
      <w:r w:rsidRPr="00BE0BAF">
        <w:rPr>
          <w:b/>
          <w:sz w:val="22"/>
          <w:szCs w:val="24"/>
          <w:lang w:eastAsia="lt-LT"/>
        </w:rPr>
        <w:t xml:space="preserve">21. Informacija apie biologiškai skaidžių atliekų naudojimą tręšimui žemės ūkyje.  </w:t>
      </w:r>
    </w:p>
    <w:p w14:paraId="31DE7097" w14:textId="77777777" w:rsidR="0067342A" w:rsidRPr="00BE0BAF" w:rsidRDefault="0067342A" w:rsidP="0067342A">
      <w:pPr>
        <w:ind w:firstLine="851"/>
        <w:jc w:val="both"/>
        <w:rPr>
          <w:sz w:val="22"/>
          <w:szCs w:val="24"/>
          <w:lang w:eastAsia="lt-LT"/>
        </w:rPr>
      </w:pPr>
      <w:r w:rsidRPr="00BE0BAF">
        <w:rPr>
          <w:sz w:val="22"/>
          <w:szCs w:val="24"/>
          <w:lang w:eastAsia="lt-LT"/>
        </w:rPr>
        <w:t>Biologiškai skaidžios atliekos tręšimui nenaudojamos.</w:t>
      </w:r>
    </w:p>
    <w:p w14:paraId="3D921BDC" w14:textId="77777777" w:rsidR="0067342A" w:rsidRPr="00BE0BAF" w:rsidRDefault="0067342A" w:rsidP="00693F53">
      <w:pPr>
        <w:ind w:firstLine="567"/>
        <w:jc w:val="both"/>
        <w:rPr>
          <w:b/>
          <w:sz w:val="22"/>
          <w:szCs w:val="24"/>
          <w:lang w:eastAsia="lt-LT"/>
        </w:rPr>
      </w:pPr>
    </w:p>
    <w:p w14:paraId="294399F2" w14:textId="77777777" w:rsidR="00693F53" w:rsidRPr="00BE0BAF" w:rsidRDefault="00693F53" w:rsidP="00693F53">
      <w:pPr>
        <w:ind w:firstLine="567"/>
        <w:jc w:val="both"/>
        <w:rPr>
          <w:b/>
          <w:sz w:val="22"/>
          <w:szCs w:val="24"/>
          <w:lang w:eastAsia="lt-LT"/>
        </w:rPr>
      </w:pPr>
      <w:r w:rsidRPr="00BE0BAF">
        <w:rPr>
          <w:b/>
          <w:sz w:val="22"/>
          <w:szCs w:val="24"/>
          <w:lang w:eastAsia="lt-LT"/>
        </w:rPr>
        <w:t xml:space="preserve">22. Informacija apie laukų tręšimą mėšlu ir (ar) srutomis. </w:t>
      </w:r>
    </w:p>
    <w:p w14:paraId="21759648" w14:textId="20997E30" w:rsidR="00693F53" w:rsidRPr="00BE0BAF" w:rsidRDefault="0067342A" w:rsidP="0067342A">
      <w:pPr>
        <w:ind w:firstLine="851"/>
        <w:jc w:val="both"/>
        <w:rPr>
          <w:sz w:val="22"/>
          <w:szCs w:val="22"/>
          <w:lang w:eastAsia="lt-LT"/>
        </w:rPr>
      </w:pPr>
      <w:r w:rsidRPr="00BE0BAF">
        <w:rPr>
          <w:sz w:val="22"/>
          <w:szCs w:val="24"/>
          <w:lang w:eastAsia="lt-LT"/>
        </w:rPr>
        <w:t>Penkiose paukštidėse susidaręs tirštasis mėšlas (tirštosios frakcijos organinė trąša (OT), susidedanti iš gyvūnų ekskrementų (išmatų ir šlapimo), pašarų likučių, kraiko), paukštidėse nebus laikomas, o tiesiai iš paukštidžių bus išvežamas į AB Kaišiadorių paukštynas dengtą mėšlidę, esančią pagrindinėje gamybinėje bazėje, iš kur pagal sudarytas sutartis s</w:t>
      </w:r>
      <w:r w:rsidRPr="00BE0BAF">
        <w:rPr>
          <w:sz w:val="22"/>
          <w:szCs w:val="22"/>
          <w:lang w:eastAsia="lt-LT"/>
        </w:rPr>
        <w:t>u ūkininkais bus parduodamas kaip trąšos.</w:t>
      </w:r>
      <w:r w:rsidR="00CE65A7" w:rsidRPr="00BE0BAF">
        <w:rPr>
          <w:sz w:val="22"/>
          <w:szCs w:val="22"/>
          <w:lang w:eastAsia="lt-LT"/>
        </w:rPr>
        <w:t xml:space="preserve"> Planuojamas susidarysiančio mėšlo kiekis per metus – 700 t.</w:t>
      </w:r>
      <w:r w:rsidR="00175406" w:rsidRPr="00BE0BAF">
        <w:rPr>
          <w:sz w:val="22"/>
          <w:szCs w:val="22"/>
          <w:lang w:eastAsia="lt-LT"/>
        </w:rPr>
        <w:t xml:space="preserve"> Sutartys dėl organinių trąšų pirkimo-pardavimo pateiktos </w:t>
      </w:r>
      <w:r w:rsidR="00175406" w:rsidRPr="00BE0BAF">
        <w:rPr>
          <w:b/>
          <w:i/>
          <w:sz w:val="22"/>
          <w:szCs w:val="22"/>
          <w:lang w:eastAsia="lt-LT"/>
        </w:rPr>
        <w:t>8 Priede</w:t>
      </w:r>
      <w:r w:rsidR="00175406" w:rsidRPr="00BE0BAF">
        <w:rPr>
          <w:sz w:val="22"/>
          <w:szCs w:val="22"/>
          <w:lang w:eastAsia="lt-LT"/>
        </w:rPr>
        <w:t>.</w:t>
      </w:r>
    </w:p>
    <w:p w14:paraId="371318EE" w14:textId="18DB13EA" w:rsidR="00CE65A7" w:rsidRPr="00BE0BAF" w:rsidRDefault="00CE65A7" w:rsidP="00CE65A7">
      <w:pPr>
        <w:ind w:firstLine="851"/>
        <w:jc w:val="both"/>
        <w:rPr>
          <w:bCs/>
          <w:iCs/>
          <w:color w:val="000000"/>
          <w:sz w:val="22"/>
          <w:szCs w:val="22"/>
        </w:rPr>
      </w:pPr>
      <w:r w:rsidRPr="00BE0BAF">
        <w:rPr>
          <w:bCs/>
          <w:color w:val="000000"/>
          <w:sz w:val="22"/>
          <w:szCs w:val="22"/>
        </w:rPr>
        <w:t>Pasibaigus paukščių laikymo ciklui,</w:t>
      </w:r>
      <w:r w:rsidRPr="00BE0BAF">
        <w:rPr>
          <w:bCs/>
          <w:color w:val="000000"/>
        </w:rPr>
        <w:t xml:space="preserve"> </w:t>
      </w:r>
      <w:r w:rsidRPr="00BE0BAF">
        <w:rPr>
          <w:bCs/>
          <w:color w:val="000000"/>
          <w:sz w:val="22"/>
          <w:szCs w:val="22"/>
        </w:rPr>
        <w:t>p</w:t>
      </w:r>
      <w:r w:rsidRPr="00BE0BAF">
        <w:rPr>
          <w:bCs/>
          <w:iCs/>
          <w:color w:val="000000"/>
          <w:sz w:val="22"/>
          <w:szCs w:val="22"/>
        </w:rPr>
        <w:t xml:space="preserve">aukštides plaunant šiltuoju metų laiku, nuo kovo 1 d. iki lapkričio 15 d., paukštidžių plovimo </w:t>
      </w:r>
      <w:r w:rsidR="00583EDB" w:rsidRPr="00BE0BAF">
        <w:rPr>
          <w:bCs/>
          <w:iCs/>
          <w:color w:val="000000"/>
          <w:sz w:val="22"/>
          <w:szCs w:val="22"/>
        </w:rPr>
        <w:t>vandenį</w:t>
      </w:r>
      <w:r w:rsidRPr="00BE0BAF">
        <w:rPr>
          <w:bCs/>
          <w:iCs/>
          <w:color w:val="000000"/>
          <w:sz w:val="22"/>
          <w:szCs w:val="22"/>
        </w:rPr>
        <w:t xml:space="preserve"> </w:t>
      </w:r>
      <w:r w:rsidR="00C039AD" w:rsidRPr="00BE0BAF">
        <w:rPr>
          <w:bCs/>
          <w:iCs/>
          <w:color w:val="000000"/>
          <w:sz w:val="22"/>
          <w:szCs w:val="22"/>
        </w:rPr>
        <w:t>(iš penkių paukštidžių susidaro 25 m</w:t>
      </w:r>
      <w:r w:rsidR="00C039AD" w:rsidRPr="00BE0BAF">
        <w:rPr>
          <w:bCs/>
          <w:iCs/>
          <w:color w:val="000000"/>
          <w:sz w:val="22"/>
          <w:szCs w:val="22"/>
          <w:vertAlign w:val="superscript"/>
        </w:rPr>
        <w:t>3</w:t>
      </w:r>
      <w:r w:rsidR="00C039AD" w:rsidRPr="00BE0BAF">
        <w:rPr>
          <w:bCs/>
          <w:iCs/>
          <w:color w:val="000000"/>
          <w:sz w:val="22"/>
          <w:szCs w:val="22"/>
        </w:rPr>
        <w:t xml:space="preserve"> plovimo </w:t>
      </w:r>
      <w:r w:rsidR="00583EDB" w:rsidRPr="00BE0BAF">
        <w:rPr>
          <w:bCs/>
          <w:iCs/>
          <w:color w:val="000000"/>
          <w:sz w:val="22"/>
          <w:szCs w:val="22"/>
        </w:rPr>
        <w:t>vandens</w:t>
      </w:r>
      <w:r w:rsidR="00C039AD" w:rsidRPr="00BE0BAF">
        <w:rPr>
          <w:bCs/>
          <w:iCs/>
          <w:color w:val="000000"/>
          <w:sz w:val="22"/>
          <w:szCs w:val="22"/>
        </w:rPr>
        <w:t xml:space="preserve">) </w:t>
      </w:r>
      <w:r w:rsidRPr="00BE0BAF">
        <w:rPr>
          <w:bCs/>
          <w:iCs/>
          <w:color w:val="000000"/>
          <w:sz w:val="22"/>
          <w:szCs w:val="22"/>
        </w:rPr>
        <w:t xml:space="preserve">numatoma </w:t>
      </w:r>
      <w:r w:rsidR="00E47769" w:rsidRPr="00BE0BAF">
        <w:rPr>
          <w:bCs/>
          <w:iCs/>
          <w:color w:val="000000"/>
          <w:sz w:val="22"/>
          <w:szCs w:val="22"/>
        </w:rPr>
        <w:t>pagal sutartis perdu</w:t>
      </w:r>
      <w:r w:rsidR="00237DDC" w:rsidRPr="00BE0BAF">
        <w:rPr>
          <w:bCs/>
          <w:iCs/>
          <w:color w:val="000000"/>
          <w:sz w:val="22"/>
          <w:szCs w:val="22"/>
        </w:rPr>
        <w:t>oti ūkininkams</w:t>
      </w:r>
      <w:r w:rsidRPr="00BE0BAF">
        <w:rPr>
          <w:bCs/>
          <w:iCs/>
          <w:color w:val="000000"/>
          <w:sz w:val="22"/>
          <w:szCs w:val="22"/>
        </w:rPr>
        <w:t xml:space="preserve"> kaip skystas organines trąšas (srutas). </w:t>
      </w:r>
      <w:proofErr w:type="spellStart"/>
      <w:r w:rsidRPr="00BE0BAF">
        <w:rPr>
          <w:bCs/>
          <w:iCs/>
          <w:color w:val="000000"/>
          <w:sz w:val="22"/>
          <w:szCs w:val="22"/>
        </w:rPr>
        <w:t>Nuoplov</w:t>
      </w:r>
      <w:r w:rsidR="00C039AD" w:rsidRPr="00BE0BAF">
        <w:rPr>
          <w:bCs/>
          <w:iCs/>
          <w:color w:val="000000"/>
          <w:sz w:val="22"/>
          <w:szCs w:val="22"/>
        </w:rPr>
        <w:t>ų</w:t>
      </w:r>
      <w:proofErr w:type="spellEnd"/>
      <w:r w:rsidRPr="00BE0BAF">
        <w:rPr>
          <w:bCs/>
          <w:iCs/>
          <w:color w:val="000000"/>
          <w:sz w:val="22"/>
          <w:szCs w:val="22"/>
        </w:rPr>
        <w:t xml:space="preserve"> (srutų) išlaistymas žemdirbystės laukuose bus vykdomas laikantis Lietuvos respublikos aplinkos ministro ir Lietuvos respublikos žemės ūkio ministro 2011 m.</w:t>
      </w:r>
      <w:r w:rsidRPr="00BE0BAF">
        <w:rPr>
          <w:color w:val="000000"/>
          <w:spacing w:val="-6"/>
          <w:sz w:val="22"/>
          <w:szCs w:val="22"/>
        </w:rPr>
        <w:t xml:space="preserve"> rugsėjo 26 d. įsakymu Nr. D1-735/3D-700 patvirtintais Mėšlo ir srutų aplinkosaugos reikalavimų aprašo.</w:t>
      </w:r>
      <w:r w:rsidR="00264E2D" w:rsidRPr="00BE0BAF">
        <w:rPr>
          <w:color w:val="000000"/>
          <w:spacing w:val="-6"/>
          <w:sz w:val="22"/>
          <w:szCs w:val="22"/>
        </w:rPr>
        <w:t xml:space="preserve"> </w:t>
      </w:r>
      <w:r w:rsidR="00BF7733" w:rsidRPr="00BE0BAF">
        <w:rPr>
          <w:color w:val="000000"/>
          <w:spacing w:val="-6"/>
          <w:sz w:val="22"/>
          <w:szCs w:val="22"/>
        </w:rPr>
        <w:t xml:space="preserve">Sutartys dėl organinių </w:t>
      </w:r>
      <w:r w:rsidR="000A269E" w:rsidRPr="00BE0BAF">
        <w:rPr>
          <w:color w:val="000000"/>
          <w:spacing w:val="-6"/>
          <w:sz w:val="22"/>
          <w:szCs w:val="22"/>
        </w:rPr>
        <w:t>p</w:t>
      </w:r>
      <w:r w:rsidR="00BF7733" w:rsidRPr="00BE0BAF">
        <w:rPr>
          <w:color w:val="000000"/>
          <w:spacing w:val="-6"/>
          <w:sz w:val="22"/>
          <w:szCs w:val="22"/>
        </w:rPr>
        <w:t xml:space="preserve">erdavimo nuosavybėn pridedamos </w:t>
      </w:r>
      <w:r w:rsidR="005A779F" w:rsidRPr="00BE0BAF">
        <w:rPr>
          <w:color w:val="000000"/>
          <w:spacing w:val="-6"/>
          <w:sz w:val="22"/>
          <w:szCs w:val="22"/>
        </w:rPr>
        <w:t xml:space="preserve">paraiškos </w:t>
      </w:r>
      <w:r w:rsidR="00861C30" w:rsidRPr="00BE0BAF">
        <w:rPr>
          <w:b/>
          <w:i/>
          <w:color w:val="000000"/>
          <w:spacing w:val="-6"/>
          <w:sz w:val="22"/>
          <w:szCs w:val="22"/>
        </w:rPr>
        <w:t>7</w:t>
      </w:r>
      <w:r w:rsidR="00861C30" w:rsidRPr="00BE0BAF">
        <w:rPr>
          <w:color w:val="000000"/>
          <w:spacing w:val="-6"/>
          <w:sz w:val="22"/>
          <w:szCs w:val="22"/>
        </w:rPr>
        <w:t xml:space="preserve"> </w:t>
      </w:r>
      <w:r w:rsidR="00B67A66" w:rsidRPr="00BE0BAF">
        <w:rPr>
          <w:b/>
          <w:i/>
          <w:color w:val="000000"/>
          <w:spacing w:val="-6"/>
          <w:sz w:val="22"/>
          <w:szCs w:val="22"/>
        </w:rPr>
        <w:t xml:space="preserve">ir </w:t>
      </w:r>
      <w:r w:rsidR="00861C30" w:rsidRPr="00BE0BAF">
        <w:rPr>
          <w:b/>
          <w:i/>
          <w:color w:val="000000"/>
          <w:spacing w:val="-6"/>
          <w:sz w:val="22"/>
          <w:szCs w:val="22"/>
        </w:rPr>
        <w:t xml:space="preserve">8 </w:t>
      </w:r>
      <w:r w:rsidR="00BF7733" w:rsidRPr="00BE0BAF">
        <w:rPr>
          <w:b/>
          <w:i/>
          <w:color w:val="000000"/>
          <w:spacing w:val="-6"/>
          <w:sz w:val="22"/>
          <w:szCs w:val="22"/>
        </w:rPr>
        <w:t>Pried</w:t>
      </w:r>
      <w:r w:rsidR="00B67A66" w:rsidRPr="00BE0BAF">
        <w:rPr>
          <w:b/>
          <w:i/>
          <w:color w:val="000000"/>
          <w:spacing w:val="-6"/>
          <w:sz w:val="22"/>
          <w:szCs w:val="22"/>
        </w:rPr>
        <w:t>uos</w:t>
      </w:r>
      <w:r w:rsidR="00BF7733" w:rsidRPr="00BE0BAF">
        <w:rPr>
          <w:b/>
          <w:i/>
          <w:color w:val="000000"/>
          <w:spacing w:val="-6"/>
          <w:sz w:val="22"/>
          <w:szCs w:val="22"/>
        </w:rPr>
        <w:t>e</w:t>
      </w:r>
      <w:r w:rsidR="00BF7733" w:rsidRPr="00BE0BAF">
        <w:rPr>
          <w:i/>
          <w:color w:val="000000"/>
          <w:spacing w:val="-6"/>
          <w:sz w:val="22"/>
          <w:szCs w:val="22"/>
        </w:rPr>
        <w:t>.</w:t>
      </w:r>
    </w:p>
    <w:p w14:paraId="4EFADD4F" w14:textId="77777777" w:rsidR="000155B9" w:rsidRPr="00BE0BAF" w:rsidRDefault="000155B9" w:rsidP="00E333D0">
      <w:pPr>
        <w:widowControl w:val="0"/>
        <w:rPr>
          <w:b/>
          <w:sz w:val="22"/>
          <w:szCs w:val="24"/>
          <w:lang w:eastAsia="lt-LT"/>
        </w:rPr>
      </w:pPr>
    </w:p>
    <w:p w14:paraId="0908F246" w14:textId="77777777" w:rsidR="000155B9" w:rsidRPr="00BE0BAF" w:rsidRDefault="000155B9" w:rsidP="00693F53">
      <w:pPr>
        <w:widowControl w:val="0"/>
        <w:ind w:firstLine="567"/>
        <w:jc w:val="center"/>
        <w:rPr>
          <w:b/>
          <w:sz w:val="22"/>
          <w:szCs w:val="24"/>
          <w:lang w:eastAsia="lt-LT"/>
        </w:rPr>
      </w:pPr>
    </w:p>
    <w:p w14:paraId="3743215A" w14:textId="77777777" w:rsidR="00693F53" w:rsidRPr="00BE0BAF" w:rsidRDefault="00693F53" w:rsidP="00693F53">
      <w:pPr>
        <w:widowControl w:val="0"/>
        <w:ind w:firstLine="567"/>
        <w:jc w:val="center"/>
        <w:rPr>
          <w:b/>
          <w:sz w:val="22"/>
          <w:szCs w:val="24"/>
          <w:lang w:eastAsia="lt-LT"/>
        </w:rPr>
      </w:pPr>
      <w:r w:rsidRPr="00BE0BAF">
        <w:rPr>
          <w:b/>
          <w:sz w:val="22"/>
          <w:szCs w:val="24"/>
          <w:lang w:eastAsia="lt-LT"/>
        </w:rPr>
        <w:t>XI. NUMATOMAS ATLIEKŲ SUSIDARYMAS</w:t>
      </w:r>
      <w:r w:rsidRPr="00BE0BAF">
        <w:rPr>
          <w:sz w:val="22"/>
          <w:szCs w:val="24"/>
          <w:lang w:eastAsia="lt-LT"/>
        </w:rPr>
        <w:t>,</w:t>
      </w:r>
      <w:r w:rsidRPr="00BE0BAF">
        <w:rPr>
          <w:b/>
          <w:sz w:val="22"/>
          <w:szCs w:val="24"/>
          <w:lang w:eastAsia="lt-LT"/>
        </w:rPr>
        <w:t xml:space="preserve"> NAUDOJIMAS IR (AR) ŠALINIMAS</w:t>
      </w:r>
    </w:p>
    <w:p w14:paraId="25633CD5" w14:textId="77777777" w:rsidR="00DA5AF8" w:rsidRPr="00BE0BAF" w:rsidRDefault="00DA5AF8" w:rsidP="00693F53">
      <w:pPr>
        <w:tabs>
          <w:tab w:val="left" w:pos="0"/>
          <w:tab w:val="left" w:pos="426"/>
          <w:tab w:val="left" w:pos="1985"/>
          <w:tab w:val="left" w:pos="2835"/>
          <w:tab w:val="left" w:pos="3828"/>
          <w:tab w:val="left" w:pos="5245"/>
          <w:tab w:val="left" w:pos="6946"/>
        </w:tabs>
        <w:ind w:firstLine="567"/>
        <w:jc w:val="both"/>
        <w:rPr>
          <w:b/>
          <w:sz w:val="22"/>
          <w:szCs w:val="24"/>
          <w:lang w:eastAsia="lt-LT"/>
        </w:rPr>
      </w:pPr>
    </w:p>
    <w:p w14:paraId="6B2187A0" w14:textId="77777777" w:rsidR="00693F53" w:rsidRPr="00BE0BAF" w:rsidRDefault="00693F53" w:rsidP="00693F53">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BE0BAF">
        <w:rPr>
          <w:b/>
          <w:sz w:val="22"/>
          <w:szCs w:val="24"/>
          <w:lang w:eastAsia="lt-LT"/>
        </w:rPr>
        <w:t>23. Atliekų susidarymas.</w:t>
      </w:r>
    </w:p>
    <w:p w14:paraId="005CF393" w14:textId="77777777" w:rsidR="00AB7ADF" w:rsidRPr="00BE0BAF" w:rsidRDefault="005757F4" w:rsidP="00AB7ADF">
      <w:pPr>
        <w:tabs>
          <w:tab w:val="left" w:pos="0"/>
          <w:tab w:val="left" w:pos="426"/>
          <w:tab w:val="left" w:pos="1985"/>
          <w:tab w:val="left" w:pos="2835"/>
          <w:tab w:val="left" w:pos="3828"/>
          <w:tab w:val="left" w:pos="5245"/>
          <w:tab w:val="left" w:pos="6946"/>
        </w:tabs>
        <w:ind w:firstLine="709"/>
        <w:jc w:val="both"/>
        <w:rPr>
          <w:sz w:val="22"/>
          <w:szCs w:val="24"/>
          <w:lang w:eastAsia="lt-LT"/>
        </w:rPr>
      </w:pPr>
      <w:r w:rsidRPr="00BE0BAF">
        <w:rPr>
          <w:sz w:val="22"/>
          <w:szCs w:val="24"/>
          <w:lang w:eastAsia="lt-LT"/>
        </w:rPr>
        <w:t>AB Kaišiadorių paukštyno</w:t>
      </w:r>
      <w:r w:rsidR="00AB7ADF" w:rsidRPr="00BE0BAF">
        <w:rPr>
          <w:sz w:val="22"/>
          <w:szCs w:val="24"/>
          <w:lang w:eastAsia="lt-LT"/>
        </w:rPr>
        <w:t xml:space="preserve"> </w:t>
      </w:r>
      <w:proofErr w:type="spellStart"/>
      <w:r w:rsidR="00AB7ADF" w:rsidRPr="00BE0BAF">
        <w:rPr>
          <w:sz w:val="22"/>
          <w:szCs w:val="24"/>
          <w:lang w:eastAsia="lt-LT"/>
        </w:rPr>
        <w:t>Jačiūnų</w:t>
      </w:r>
      <w:proofErr w:type="spellEnd"/>
      <w:r w:rsidR="00AB7ADF" w:rsidRPr="00BE0BAF">
        <w:rPr>
          <w:sz w:val="22"/>
          <w:szCs w:val="24"/>
          <w:lang w:eastAsia="lt-LT"/>
        </w:rPr>
        <w:t xml:space="preserve"> padaliny</w:t>
      </w:r>
      <w:r w:rsidRPr="00BE0BAF">
        <w:rPr>
          <w:sz w:val="22"/>
          <w:szCs w:val="24"/>
          <w:lang w:eastAsia="lt-LT"/>
        </w:rPr>
        <w:t>je</w:t>
      </w:r>
      <w:r w:rsidR="00AB7ADF" w:rsidRPr="00BE0BAF">
        <w:rPr>
          <w:sz w:val="22"/>
          <w:szCs w:val="24"/>
          <w:lang w:eastAsia="lt-LT"/>
        </w:rPr>
        <w:t xml:space="preserve"> susidariusios pavojingos atliekos </w:t>
      </w:r>
      <w:r w:rsidR="00A3147E" w:rsidRPr="00BE0BAF">
        <w:rPr>
          <w:sz w:val="22"/>
          <w:szCs w:val="24"/>
          <w:lang w:eastAsia="lt-LT"/>
        </w:rPr>
        <w:t xml:space="preserve">(0,01 t/metus) </w:t>
      </w:r>
      <w:r w:rsidR="00AB7ADF" w:rsidRPr="00BE0BAF">
        <w:rPr>
          <w:sz w:val="22"/>
          <w:szCs w:val="24"/>
          <w:lang w:eastAsia="lt-LT"/>
        </w:rPr>
        <w:t>nebus saugomos teritorijoje daugiau kaip 6 mėnesi</w:t>
      </w:r>
      <w:r w:rsidRPr="00BE0BAF">
        <w:rPr>
          <w:sz w:val="22"/>
          <w:szCs w:val="24"/>
          <w:lang w:eastAsia="lt-LT"/>
        </w:rPr>
        <w:t>us</w:t>
      </w:r>
      <w:r w:rsidR="00AB7ADF" w:rsidRPr="00BE0BAF">
        <w:rPr>
          <w:sz w:val="22"/>
          <w:szCs w:val="24"/>
          <w:lang w:eastAsia="lt-LT"/>
        </w:rPr>
        <w:t xml:space="preserve">, nepavojingos </w:t>
      </w:r>
      <w:r w:rsidR="00A3147E" w:rsidRPr="00BE0BAF">
        <w:rPr>
          <w:sz w:val="22"/>
          <w:szCs w:val="24"/>
          <w:lang w:eastAsia="lt-LT"/>
        </w:rPr>
        <w:t xml:space="preserve">(3,34 t/metus) </w:t>
      </w:r>
      <w:r w:rsidR="00AB7ADF" w:rsidRPr="00BE0BAF">
        <w:rPr>
          <w:sz w:val="22"/>
          <w:szCs w:val="24"/>
          <w:lang w:eastAsia="lt-LT"/>
        </w:rPr>
        <w:t>– daugiau kaip 1 met</w:t>
      </w:r>
      <w:r w:rsidRPr="00BE0BAF">
        <w:rPr>
          <w:sz w:val="22"/>
          <w:szCs w:val="24"/>
          <w:lang w:eastAsia="lt-LT"/>
        </w:rPr>
        <w:t>us</w:t>
      </w:r>
      <w:r w:rsidR="00AB7ADF" w:rsidRPr="00BE0BAF">
        <w:rPr>
          <w:sz w:val="22"/>
          <w:szCs w:val="24"/>
          <w:lang w:eastAsia="lt-LT"/>
        </w:rPr>
        <w:t>. Įmonėje susidariusios atliekos bus tvarkomos pagal Atlieku tvarkymo taisyklių (</w:t>
      </w:r>
      <w:r w:rsidRPr="00BE0BAF">
        <w:rPr>
          <w:sz w:val="22"/>
          <w:szCs w:val="24"/>
          <w:lang w:eastAsia="lt-LT"/>
        </w:rPr>
        <w:t xml:space="preserve">Žin., </w:t>
      </w:r>
      <w:r w:rsidR="00AB7ADF" w:rsidRPr="00BE0BAF">
        <w:rPr>
          <w:sz w:val="22"/>
          <w:szCs w:val="24"/>
          <w:lang w:eastAsia="lt-LT"/>
        </w:rPr>
        <w:t>2010, Nr. 43-2070, 70-3492, 135-6910)</w:t>
      </w:r>
      <w:r w:rsidRPr="00BE0BAF">
        <w:rPr>
          <w:sz w:val="22"/>
          <w:szCs w:val="24"/>
          <w:lang w:eastAsia="lt-LT"/>
        </w:rPr>
        <w:t xml:space="preserve"> reikalavimus</w:t>
      </w:r>
      <w:r w:rsidR="00AB7ADF" w:rsidRPr="00BE0BAF">
        <w:rPr>
          <w:sz w:val="22"/>
          <w:szCs w:val="24"/>
          <w:lang w:eastAsia="lt-LT"/>
        </w:rPr>
        <w:t>.</w:t>
      </w:r>
      <w:r w:rsidR="00A3147E" w:rsidRPr="00BE0BAF">
        <w:rPr>
          <w:sz w:val="22"/>
          <w:szCs w:val="24"/>
          <w:lang w:eastAsia="lt-LT"/>
        </w:rPr>
        <w:t xml:space="preserve"> </w:t>
      </w:r>
    </w:p>
    <w:p w14:paraId="08F8F7FE" w14:textId="77777777" w:rsidR="00716981" w:rsidRPr="00BE0BAF" w:rsidRDefault="00716981" w:rsidP="00716981">
      <w:pPr>
        <w:tabs>
          <w:tab w:val="left" w:pos="0"/>
          <w:tab w:val="left" w:pos="426"/>
          <w:tab w:val="left" w:pos="1985"/>
          <w:tab w:val="left" w:pos="2835"/>
          <w:tab w:val="left" w:pos="3828"/>
          <w:tab w:val="left" w:pos="5245"/>
          <w:tab w:val="left" w:pos="6946"/>
        </w:tabs>
        <w:ind w:firstLine="709"/>
        <w:jc w:val="both"/>
        <w:rPr>
          <w:sz w:val="22"/>
          <w:szCs w:val="24"/>
          <w:lang w:eastAsia="lt-LT"/>
        </w:rPr>
      </w:pPr>
      <w:r w:rsidRPr="00BE0BAF">
        <w:rPr>
          <w:sz w:val="22"/>
          <w:szCs w:val="24"/>
          <w:lang w:eastAsia="lt-LT"/>
        </w:rPr>
        <w:t>Objektą eksploatuojant normaliomis sąlygomis, susidarys tokios atliekos:</w:t>
      </w:r>
    </w:p>
    <w:p w14:paraId="524E777B" w14:textId="17E30B2E" w:rsidR="00716981" w:rsidRPr="00BE0BAF" w:rsidRDefault="00716981" w:rsidP="0021093A">
      <w:pPr>
        <w:pStyle w:val="Sraopastraipa"/>
        <w:numPr>
          <w:ilvl w:val="0"/>
          <w:numId w:val="1"/>
        </w:numPr>
        <w:tabs>
          <w:tab w:val="left" w:pos="0"/>
          <w:tab w:val="left" w:pos="426"/>
          <w:tab w:val="left" w:pos="1985"/>
          <w:tab w:val="left" w:pos="2835"/>
          <w:tab w:val="left" w:pos="3828"/>
          <w:tab w:val="left" w:pos="5245"/>
          <w:tab w:val="left" w:pos="6946"/>
        </w:tabs>
        <w:jc w:val="both"/>
        <w:rPr>
          <w:sz w:val="22"/>
          <w:szCs w:val="24"/>
          <w:lang w:eastAsia="lt-LT"/>
        </w:rPr>
      </w:pPr>
      <w:r w:rsidRPr="00BE0BAF">
        <w:rPr>
          <w:i/>
          <w:sz w:val="22"/>
          <w:szCs w:val="24"/>
          <w:lang w:eastAsia="lt-LT"/>
        </w:rPr>
        <w:t xml:space="preserve">Nuotekų dumblas (19 08 99) </w:t>
      </w:r>
      <w:r w:rsidRPr="00BE0BAF">
        <w:rPr>
          <w:sz w:val="22"/>
          <w:szCs w:val="24"/>
          <w:lang w:eastAsia="lt-LT"/>
        </w:rPr>
        <w:t>– tai buitinių nuotekų valymo įrengini</w:t>
      </w:r>
      <w:r w:rsidR="006942C2" w:rsidRPr="00BE0BAF">
        <w:rPr>
          <w:sz w:val="22"/>
          <w:szCs w:val="24"/>
          <w:lang w:eastAsia="lt-LT"/>
        </w:rPr>
        <w:t>ų perteklinis dumblas</w:t>
      </w:r>
      <w:r w:rsidRPr="00BE0BAF">
        <w:rPr>
          <w:sz w:val="22"/>
          <w:szCs w:val="24"/>
          <w:lang w:eastAsia="lt-LT"/>
        </w:rPr>
        <w:t>. Planuojama, kad dumblo susidarys apie 0,24 t per metus.</w:t>
      </w:r>
    </w:p>
    <w:p w14:paraId="274A9858" w14:textId="77777777" w:rsidR="00716981" w:rsidRPr="00BE0BAF" w:rsidRDefault="00716981" w:rsidP="0021093A">
      <w:pPr>
        <w:pStyle w:val="Sraopastraipa"/>
        <w:numPr>
          <w:ilvl w:val="0"/>
          <w:numId w:val="1"/>
        </w:numPr>
        <w:tabs>
          <w:tab w:val="left" w:pos="0"/>
          <w:tab w:val="left" w:pos="426"/>
          <w:tab w:val="left" w:pos="1985"/>
          <w:tab w:val="left" w:pos="2835"/>
          <w:tab w:val="left" w:pos="3828"/>
          <w:tab w:val="left" w:pos="5245"/>
          <w:tab w:val="left" w:pos="6946"/>
        </w:tabs>
        <w:jc w:val="both"/>
        <w:rPr>
          <w:sz w:val="22"/>
          <w:szCs w:val="24"/>
          <w:lang w:eastAsia="lt-LT"/>
        </w:rPr>
      </w:pPr>
      <w:r w:rsidRPr="00BE0BAF">
        <w:rPr>
          <w:i/>
          <w:sz w:val="22"/>
          <w:szCs w:val="24"/>
          <w:lang w:eastAsia="lt-LT"/>
        </w:rPr>
        <w:t>Mišrios komunalines atliekos</w:t>
      </w:r>
      <w:r w:rsidRPr="00BE0BAF">
        <w:rPr>
          <w:sz w:val="22"/>
          <w:szCs w:val="24"/>
          <w:lang w:eastAsia="lt-LT"/>
        </w:rPr>
        <w:t xml:space="preserve"> (20 03 01) – tai nepavojingos atliekos, kurios bus surenkamos į konteinerius ir priduodamos atestuotam komunalinių atliekų tvarkytojui pagal sutartį. Planuojama, kad komunalinių atliekų susidarys iki 3,0 t per metus.</w:t>
      </w:r>
    </w:p>
    <w:p w14:paraId="73C33D62" w14:textId="77777777" w:rsidR="00716981" w:rsidRPr="00BE0BAF" w:rsidRDefault="00716981" w:rsidP="0021093A">
      <w:pPr>
        <w:pStyle w:val="Sraopastraipa"/>
        <w:numPr>
          <w:ilvl w:val="0"/>
          <w:numId w:val="1"/>
        </w:numPr>
        <w:tabs>
          <w:tab w:val="left" w:pos="0"/>
          <w:tab w:val="left" w:pos="426"/>
          <w:tab w:val="left" w:pos="1985"/>
          <w:tab w:val="left" w:pos="2835"/>
          <w:tab w:val="left" w:pos="3828"/>
          <w:tab w:val="left" w:pos="5245"/>
          <w:tab w:val="left" w:pos="6946"/>
        </w:tabs>
        <w:jc w:val="both"/>
        <w:rPr>
          <w:sz w:val="22"/>
          <w:szCs w:val="24"/>
          <w:lang w:eastAsia="lt-LT"/>
        </w:rPr>
      </w:pPr>
      <w:r w:rsidRPr="00BE0BAF">
        <w:rPr>
          <w:i/>
          <w:sz w:val="22"/>
          <w:szCs w:val="24"/>
          <w:lang w:eastAsia="lt-LT"/>
        </w:rPr>
        <w:t>Plastikinės pakuotės</w:t>
      </w:r>
      <w:r w:rsidRPr="00BE0BAF">
        <w:rPr>
          <w:sz w:val="22"/>
          <w:szCs w:val="24"/>
          <w:lang w:eastAsia="lt-LT"/>
        </w:rPr>
        <w:t xml:space="preserve"> (15 01 02) – tai nepavojingos atliekos, kurios bus rūšiuojamos ir perduodamos atestuotiems atliekų tvarkytojams pagal sutartį. Numatoma, kad plastikinių pakuočių susidarys apie 0,1 t per metus.</w:t>
      </w:r>
    </w:p>
    <w:p w14:paraId="2416DB81" w14:textId="561A4E87" w:rsidR="00716981" w:rsidRPr="00BE0BAF" w:rsidRDefault="00716981" w:rsidP="0021093A">
      <w:pPr>
        <w:pStyle w:val="Sraopastraipa"/>
        <w:numPr>
          <w:ilvl w:val="0"/>
          <w:numId w:val="1"/>
        </w:numPr>
        <w:tabs>
          <w:tab w:val="left" w:pos="0"/>
          <w:tab w:val="left" w:pos="426"/>
          <w:tab w:val="left" w:pos="1985"/>
          <w:tab w:val="left" w:pos="2835"/>
          <w:tab w:val="left" w:pos="3828"/>
          <w:tab w:val="left" w:pos="5245"/>
          <w:tab w:val="left" w:pos="6946"/>
        </w:tabs>
        <w:jc w:val="both"/>
        <w:rPr>
          <w:sz w:val="22"/>
          <w:szCs w:val="24"/>
          <w:lang w:eastAsia="lt-LT"/>
        </w:rPr>
      </w:pPr>
      <w:r w:rsidRPr="00BE0BAF">
        <w:rPr>
          <w:i/>
          <w:sz w:val="22"/>
          <w:szCs w:val="24"/>
          <w:lang w:eastAsia="lt-LT"/>
        </w:rPr>
        <w:lastRenderedPageBreak/>
        <w:t>Dienos šviesos lempos</w:t>
      </w:r>
      <w:r w:rsidRPr="00BE0BAF">
        <w:rPr>
          <w:sz w:val="22"/>
          <w:szCs w:val="24"/>
          <w:lang w:eastAsia="lt-LT"/>
        </w:rPr>
        <w:t xml:space="preserve"> (20 01 21*) – tai pavojingos atliekos, t.</w:t>
      </w:r>
      <w:r w:rsidR="0021093A" w:rsidRPr="00BE0BAF">
        <w:rPr>
          <w:sz w:val="22"/>
          <w:szCs w:val="24"/>
          <w:lang w:eastAsia="lt-LT"/>
        </w:rPr>
        <w:t xml:space="preserve"> </w:t>
      </w:r>
      <w:r w:rsidRPr="00BE0BAF">
        <w:rPr>
          <w:sz w:val="22"/>
          <w:szCs w:val="24"/>
          <w:lang w:eastAsia="lt-LT"/>
        </w:rPr>
        <w:t>y. nebeveikiančios dienos šviesos lempos, kurios bus surenkamos atskirai ir bus perduodamos atestuotiems pavojingų atliekų tvarkytojams pagal sutartį. Numatoma, kad dienos šviesos lempų susidarys apie 0,1 t per metus.</w:t>
      </w:r>
    </w:p>
    <w:p w14:paraId="1BEFA3EE" w14:textId="77777777" w:rsidR="00716981" w:rsidRPr="00BE0BAF" w:rsidRDefault="001E7B02" w:rsidP="00716981">
      <w:pPr>
        <w:tabs>
          <w:tab w:val="left" w:pos="0"/>
          <w:tab w:val="left" w:pos="426"/>
          <w:tab w:val="left" w:pos="1985"/>
          <w:tab w:val="left" w:pos="2835"/>
          <w:tab w:val="left" w:pos="3828"/>
          <w:tab w:val="left" w:pos="5245"/>
          <w:tab w:val="left" w:pos="6946"/>
        </w:tabs>
        <w:ind w:firstLine="709"/>
        <w:jc w:val="both"/>
        <w:rPr>
          <w:sz w:val="22"/>
          <w:szCs w:val="24"/>
          <w:lang w:eastAsia="lt-LT"/>
        </w:rPr>
      </w:pPr>
      <w:r w:rsidRPr="00BE0BAF">
        <w:rPr>
          <w:sz w:val="22"/>
          <w:szCs w:val="24"/>
          <w:lang w:eastAsia="lt-LT"/>
        </w:rPr>
        <w:t>Paukščių auginimo metu</w:t>
      </w:r>
      <w:r w:rsidR="00716981" w:rsidRPr="00BE0BAF">
        <w:rPr>
          <w:sz w:val="22"/>
          <w:szCs w:val="24"/>
          <w:lang w:eastAsia="lt-LT"/>
        </w:rPr>
        <w:t xml:space="preserve"> taip pat susidarys</w:t>
      </w:r>
      <w:r w:rsidR="0021093A" w:rsidRPr="00BE0BAF">
        <w:rPr>
          <w:sz w:val="22"/>
          <w:szCs w:val="24"/>
          <w:lang w:eastAsia="lt-LT"/>
        </w:rPr>
        <w:t>:</w:t>
      </w:r>
    </w:p>
    <w:p w14:paraId="5370A08D" w14:textId="6D302E83" w:rsidR="00130E77" w:rsidRPr="00BE0BAF" w:rsidRDefault="00716981" w:rsidP="0021093A">
      <w:pPr>
        <w:pStyle w:val="Sraopastraipa"/>
        <w:numPr>
          <w:ilvl w:val="0"/>
          <w:numId w:val="1"/>
        </w:numPr>
        <w:tabs>
          <w:tab w:val="left" w:pos="0"/>
          <w:tab w:val="left" w:pos="426"/>
          <w:tab w:val="left" w:pos="1985"/>
          <w:tab w:val="left" w:pos="2835"/>
          <w:tab w:val="left" w:pos="3828"/>
          <w:tab w:val="left" w:pos="5245"/>
          <w:tab w:val="left" w:pos="6946"/>
        </w:tabs>
        <w:jc w:val="both"/>
        <w:rPr>
          <w:sz w:val="22"/>
          <w:szCs w:val="24"/>
          <w:lang w:eastAsia="lt-LT"/>
        </w:rPr>
      </w:pPr>
      <w:r w:rsidRPr="00BE0BAF">
        <w:rPr>
          <w:i/>
          <w:sz w:val="22"/>
          <w:szCs w:val="24"/>
          <w:lang w:eastAsia="lt-LT"/>
        </w:rPr>
        <w:t>Gyvūninės kilmes atliekos</w:t>
      </w:r>
      <w:r w:rsidR="00A24E03" w:rsidRPr="00BE0BAF">
        <w:rPr>
          <w:sz w:val="22"/>
          <w:szCs w:val="24"/>
          <w:lang w:eastAsia="lt-LT"/>
        </w:rPr>
        <w:t xml:space="preserve"> - </w:t>
      </w:r>
      <w:r w:rsidR="00370C03" w:rsidRPr="00BE0BAF">
        <w:rPr>
          <w:i/>
          <w:sz w:val="22"/>
          <w:szCs w:val="24"/>
          <w:lang w:eastAsia="lt-LT"/>
        </w:rPr>
        <w:t>II kategorijos</w:t>
      </w:r>
      <w:r w:rsidR="00370C03" w:rsidRPr="00BE0BAF">
        <w:rPr>
          <w:sz w:val="22"/>
          <w:szCs w:val="24"/>
          <w:lang w:eastAsia="lt-LT"/>
        </w:rPr>
        <w:t xml:space="preserve"> </w:t>
      </w:r>
      <w:r w:rsidR="004E1F60" w:rsidRPr="00BE0BAF">
        <w:rPr>
          <w:i/>
          <w:sz w:val="22"/>
          <w:szCs w:val="24"/>
          <w:lang w:eastAsia="lt-LT"/>
        </w:rPr>
        <w:t>šalutinis gyvūninis produktas</w:t>
      </w:r>
      <w:r w:rsidR="008E5A34" w:rsidRPr="00BE0BAF">
        <w:rPr>
          <w:i/>
          <w:sz w:val="22"/>
          <w:szCs w:val="24"/>
          <w:lang w:eastAsia="lt-LT"/>
        </w:rPr>
        <w:t xml:space="preserve"> (ŠGP)</w:t>
      </w:r>
      <w:r w:rsidR="004E1F60" w:rsidRPr="00BE0BAF">
        <w:rPr>
          <w:sz w:val="22"/>
          <w:szCs w:val="24"/>
          <w:lang w:eastAsia="lt-LT"/>
        </w:rPr>
        <w:t>. T</w:t>
      </w:r>
      <w:r w:rsidRPr="00BE0BAF">
        <w:rPr>
          <w:sz w:val="22"/>
          <w:szCs w:val="24"/>
          <w:lang w:eastAsia="lt-LT"/>
        </w:rPr>
        <w:t>ai auginimo metu krit</w:t>
      </w:r>
      <w:r w:rsidR="0021093A" w:rsidRPr="00BE0BAF">
        <w:rPr>
          <w:sz w:val="22"/>
          <w:szCs w:val="24"/>
          <w:lang w:eastAsia="lt-LT"/>
        </w:rPr>
        <w:t>ę</w:t>
      </w:r>
      <w:r w:rsidRPr="00BE0BAF">
        <w:rPr>
          <w:sz w:val="22"/>
          <w:szCs w:val="24"/>
          <w:lang w:eastAsia="lt-LT"/>
        </w:rPr>
        <w:t xml:space="preserve"> paukščiai, kurie bus surenkami kiekvieną dieną ir laikomi specialiuose konteineriuose, laikantis veterinarinių reikalavimų, iki išvežimo į utilizacijos įmonę. Per metus gali susidaryti iki 1500 vnt. arba 2,3 t kritusių paukščių. Kritę paukščiai į utilizavimo įmonę bus išv</w:t>
      </w:r>
      <w:r w:rsidR="0021093A" w:rsidRPr="00BE0BAF">
        <w:rPr>
          <w:sz w:val="22"/>
          <w:szCs w:val="24"/>
          <w:lang w:eastAsia="lt-LT"/>
        </w:rPr>
        <w:t>e</w:t>
      </w:r>
      <w:r w:rsidRPr="00BE0BAF">
        <w:rPr>
          <w:sz w:val="22"/>
          <w:szCs w:val="24"/>
          <w:lang w:eastAsia="lt-LT"/>
        </w:rPr>
        <w:t xml:space="preserve">žami ne rečiau kaip 1 kartą per savaitę. </w:t>
      </w:r>
    </w:p>
    <w:p w14:paraId="22CC18D1" w14:textId="5000894F" w:rsidR="00A3147E" w:rsidRPr="00BE0BAF" w:rsidRDefault="00716981" w:rsidP="0021093A">
      <w:pPr>
        <w:pStyle w:val="Sraopastraipa"/>
        <w:numPr>
          <w:ilvl w:val="0"/>
          <w:numId w:val="1"/>
        </w:numPr>
        <w:tabs>
          <w:tab w:val="left" w:pos="0"/>
          <w:tab w:val="left" w:pos="426"/>
          <w:tab w:val="left" w:pos="1985"/>
          <w:tab w:val="left" w:pos="2835"/>
          <w:tab w:val="left" w:pos="3828"/>
          <w:tab w:val="left" w:pos="5245"/>
          <w:tab w:val="left" w:pos="6946"/>
        </w:tabs>
        <w:jc w:val="both"/>
        <w:rPr>
          <w:sz w:val="22"/>
          <w:szCs w:val="24"/>
          <w:lang w:eastAsia="lt-LT"/>
        </w:rPr>
      </w:pPr>
      <w:r w:rsidRPr="00BE0BAF">
        <w:rPr>
          <w:sz w:val="22"/>
          <w:szCs w:val="24"/>
          <w:lang w:eastAsia="lt-LT"/>
        </w:rPr>
        <w:t xml:space="preserve">Kiekvieno paukščių auginimo ciklo pabaigoje iš paukštidžių numatomas pašalinti susidaręs </w:t>
      </w:r>
      <w:r w:rsidRPr="00BE0BAF">
        <w:rPr>
          <w:i/>
          <w:sz w:val="22"/>
          <w:szCs w:val="24"/>
          <w:lang w:eastAsia="lt-LT"/>
        </w:rPr>
        <w:t>mėšlas</w:t>
      </w:r>
      <w:r w:rsidRPr="00BE0BAF">
        <w:rPr>
          <w:sz w:val="22"/>
          <w:szCs w:val="24"/>
          <w:lang w:eastAsia="lt-LT"/>
        </w:rPr>
        <w:t>. Mėšlas - tai tirštosios frakcijos organinė trąša (OT), susidedanti iš gyvūnų ekskrementų (išmatos ir šlapimas), pašarų likučių, kraiko. Per metus iš vienos paukštidės susidarys iki 140,0 t mėšlo. Iš penkių paukšt</w:t>
      </w:r>
      <w:r w:rsidR="006D0DC7" w:rsidRPr="00BE0BAF">
        <w:rPr>
          <w:sz w:val="22"/>
          <w:szCs w:val="24"/>
          <w:lang w:eastAsia="lt-LT"/>
        </w:rPr>
        <w:t xml:space="preserve">idžių susidarys 700,0 t mėšlo. </w:t>
      </w:r>
      <w:r w:rsidRPr="00BE0BAF">
        <w:rPr>
          <w:sz w:val="22"/>
          <w:szCs w:val="24"/>
          <w:u w:val="single"/>
          <w:lang w:eastAsia="lt-LT"/>
        </w:rPr>
        <w:t>Paukštidėse susidaręs tirštasis mėšlas (OT) nebus laikomas</w:t>
      </w:r>
      <w:r w:rsidRPr="00BE0BAF">
        <w:rPr>
          <w:sz w:val="22"/>
          <w:szCs w:val="24"/>
          <w:lang w:eastAsia="lt-LT"/>
        </w:rPr>
        <w:t>, o tiesiai iš paukštidžių bus</w:t>
      </w:r>
      <w:r w:rsidR="00273232" w:rsidRPr="00BE0BAF">
        <w:rPr>
          <w:sz w:val="22"/>
          <w:szCs w:val="24"/>
          <w:lang w:eastAsia="lt-LT"/>
        </w:rPr>
        <w:t xml:space="preserve"> išvežamas į AB </w:t>
      </w:r>
      <w:r w:rsidRPr="00BE0BAF">
        <w:rPr>
          <w:sz w:val="22"/>
          <w:szCs w:val="24"/>
          <w:lang w:eastAsia="lt-LT"/>
        </w:rPr>
        <w:t>Kaišiadorių paukštyn</w:t>
      </w:r>
      <w:r w:rsidR="00273232" w:rsidRPr="00BE0BAF">
        <w:rPr>
          <w:sz w:val="22"/>
          <w:szCs w:val="24"/>
          <w:lang w:eastAsia="lt-LT"/>
        </w:rPr>
        <w:t>o</w:t>
      </w:r>
      <w:r w:rsidRPr="00BE0BAF">
        <w:rPr>
          <w:sz w:val="22"/>
          <w:szCs w:val="24"/>
          <w:lang w:eastAsia="lt-LT"/>
        </w:rPr>
        <w:t xml:space="preserve"> dengtą mėšlidę, esančią pagrindinėje gamybinėje bazėje</w:t>
      </w:r>
      <w:r w:rsidR="0021093A" w:rsidRPr="00BE0BAF">
        <w:rPr>
          <w:sz w:val="22"/>
          <w:szCs w:val="24"/>
          <w:lang w:eastAsia="lt-LT"/>
        </w:rPr>
        <w:t>,</w:t>
      </w:r>
      <w:r w:rsidRPr="00BE0BAF">
        <w:rPr>
          <w:sz w:val="22"/>
          <w:szCs w:val="24"/>
          <w:lang w:eastAsia="lt-LT"/>
        </w:rPr>
        <w:t xml:space="preserve"> iš kur pagal su</w:t>
      </w:r>
      <w:r w:rsidR="0021093A" w:rsidRPr="00BE0BAF">
        <w:rPr>
          <w:sz w:val="22"/>
          <w:szCs w:val="24"/>
          <w:lang w:eastAsia="lt-LT"/>
        </w:rPr>
        <w:t xml:space="preserve">darytas sutartis su ūkininkais bus </w:t>
      </w:r>
      <w:r w:rsidRPr="00BE0BAF">
        <w:rPr>
          <w:sz w:val="22"/>
          <w:szCs w:val="24"/>
          <w:lang w:eastAsia="lt-LT"/>
        </w:rPr>
        <w:t>parduodamas kaip trąšos.</w:t>
      </w:r>
    </w:p>
    <w:p w14:paraId="0AE0CA5E" w14:textId="77777777" w:rsidR="00AB7ADF" w:rsidRPr="00BE0BAF" w:rsidRDefault="00AB7ADF" w:rsidP="00693F53">
      <w:pPr>
        <w:tabs>
          <w:tab w:val="left" w:pos="0"/>
          <w:tab w:val="left" w:pos="426"/>
          <w:tab w:val="left" w:pos="1985"/>
          <w:tab w:val="left" w:pos="2835"/>
          <w:tab w:val="left" w:pos="3828"/>
          <w:tab w:val="left" w:pos="5245"/>
          <w:tab w:val="left" w:pos="6946"/>
        </w:tabs>
        <w:ind w:firstLine="567"/>
        <w:jc w:val="both"/>
        <w:rPr>
          <w:b/>
          <w:sz w:val="22"/>
          <w:szCs w:val="24"/>
          <w:lang w:eastAsia="lt-LT"/>
        </w:rPr>
      </w:pPr>
    </w:p>
    <w:p w14:paraId="6CC033B7" w14:textId="77777777" w:rsidR="00693F53" w:rsidRPr="00BE0BAF" w:rsidRDefault="00693F53" w:rsidP="00693F53">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BE0BAF">
        <w:rPr>
          <w:b/>
          <w:sz w:val="22"/>
          <w:szCs w:val="24"/>
          <w:lang w:eastAsia="lt-LT"/>
        </w:rPr>
        <w:t>23.1. Numatomos atliekų prevencijos priemonės ir kitos priemonės, užtikrinančios įmonėje susidarančių atliekų tvarkymą laikantis nustatytų atliekų tvarkymo principų bei visuomenės sveikatos ir aplinkos apsaugą.</w:t>
      </w:r>
    </w:p>
    <w:p w14:paraId="248CDCD5" w14:textId="77777777" w:rsidR="00693F53" w:rsidRPr="00BE0BAF" w:rsidRDefault="0021093A" w:rsidP="0021093A">
      <w:pPr>
        <w:tabs>
          <w:tab w:val="left" w:pos="0"/>
          <w:tab w:val="left" w:pos="426"/>
          <w:tab w:val="left" w:pos="1985"/>
          <w:tab w:val="left" w:pos="2835"/>
          <w:tab w:val="left" w:pos="3828"/>
          <w:tab w:val="left" w:pos="5245"/>
          <w:tab w:val="left" w:pos="6946"/>
        </w:tabs>
        <w:ind w:firstLine="709"/>
        <w:jc w:val="both"/>
        <w:rPr>
          <w:sz w:val="22"/>
          <w:szCs w:val="24"/>
          <w:lang w:eastAsia="lt-LT"/>
        </w:rPr>
      </w:pPr>
      <w:r w:rsidRPr="00BE0BAF">
        <w:rPr>
          <w:sz w:val="22"/>
          <w:szCs w:val="24"/>
          <w:lang w:eastAsia="lt-LT"/>
        </w:rPr>
        <w:t>Šalinimui skirtų atliekų kiekio mažinimui paukštyne susidarančios pakuočių atliekos atskiriamos ir rūšiuojamos vietoje bei priduodamos atestuotiems atliekų tvarkytojams.</w:t>
      </w:r>
    </w:p>
    <w:p w14:paraId="5735165C" w14:textId="77777777" w:rsidR="00574AC9" w:rsidRPr="00BE0BAF" w:rsidRDefault="00574AC9" w:rsidP="0019709F">
      <w:pPr>
        <w:tabs>
          <w:tab w:val="left" w:pos="0"/>
          <w:tab w:val="left" w:pos="426"/>
          <w:tab w:val="left" w:pos="1985"/>
          <w:tab w:val="left" w:pos="2835"/>
          <w:tab w:val="left" w:pos="3828"/>
          <w:tab w:val="left" w:pos="5245"/>
          <w:tab w:val="left" w:pos="6946"/>
        </w:tabs>
        <w:jc w:val="both"/>
        <w:rPr>
          <w:b/>
          <w:sz w:val="22"/>
          <w:szCs w:val="24"/>
          <w:lang w:eastAsia="lt-LT"/>
        </w:rPr>
      </w:pPr>
    </w:p>
    <w:p w14:paraId="2AA7AAA1" w14:textId="77777777" w:rsidR="00693F53" w:rsidRPr="00BE0BAF" w:rsidRDefault="00693F53" w:rsidP="00693F53">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BE0BAF">
        <w:rPr>
          <w:b/>
          <w:sz w:val="22"/>
          <w:szCs w:val="24"/>
          <w:lang w:eastAsia="lt-LT"/>
        </w:rPr>
        <w:t>23 lentelė.</w:t>
      </w:r>
      <w:r w:rsidRPr="00BE0BAF">
        <w:rPr>
          <w:b/>
          <w:bCs/>
          <w:sz w:val="22"/>
          <w:szCs w:val="24"/>
          <w:lang w:eastAsia="lt-LT"/>
        </w:rPr>
        <w:t xml:space="preserve"> </w:t>
      </w:r>
      <w:r w:rsidRPr="00BE0BAF">
        <w:rPr>
          <w:b/>
          <w:color w:val="000000"/>
          <w:sz w:val="22"/>
          <w:szCs w:val="24"/>
          <w:lang w:eastAsia="lt-LT"/>
        </w:rPr>
        <w:t>Numatomas susidarančių atliekų kiekis</w:t>
      </w:r>
    </w:p>
    <w:p w14:paraId="7D49A8D8" w14:textId="77777777" w:rsidR="00693F53" w:rsidRPr="00BE0BAF" w:rsidRDefault="00693F53" w:rsidP="00693F53">
      <w:pPr>
        <w:ind w:firstLine="567"/>
        <w:jc w:val="both"/>
        <w:rPr>
          <w:b/>
          <w:sz w:val="22"/>
          <w:szCs w:val="24"/>
          <w:lang w:eastAsia="lt-LT"/>
        </w:rPr>
      </w:pPr>
    </w:p>
    <w:p w14:paraId="0DDF55D1" w14:textId="4EC96373" w:rsidR="00693F53" w:rsidRPr="00BE0BAF" w:rsidRDefault="00693F53" w:rsidP="00693F53">
      <w:pPr>
        <w:tabs>
          <w:tab w:val="left" w:leader="underscore" w:pos="8901"/>
        </w:tabs>
        <w:rPr>
          <w:sz w:val="22"/>
          <w:szCs w:val="22"/>
          <w:lang w:eastAsia="lt-LT"/>
        </w:rPr>
      </w:pPr>
      <w:r w:rsidRPr="00BE0BAF">
        <w:rPr>
          <w:sz w:val="22"/>
          <w:szCs w:val="22"/>
          <w:lang w:eastAsia="lt-LT"/>
        </w:rPr>
        <w:t xml:space="preserve">Įrenginio pavadinimas </w:t>
      </w:r>
      <w:r w:rsidR="00D02952" w:rsidRPr="00BE0BAF">
        <w:rPr>
          <w:sz w:val="22"/>
          <w:szCs w:val="22"/>
          <w:u w:val="single"/>
          <w:lang w:eastAsia="lt-LT"/>
        </w:rPr>
        <w:t>Veislinių paukščių paukštidžių kompleksas</w:t>
      </w:r>
    </w:p>
    <w:p w14:paraId="4BEBE367" w14:textId="77777777" w:rsidR="00693F53" w:rsidRPr="00BE0BAF" w:rsidRDefault="00693F53" w:rsidP="00693F53">
      <w:pPr>
        <w:jc w:val="both"/>
        <w:rPr>
          <w:sz w:val="18"/>
          <w:szCs w:val="24"/>
          <w:lang w:eastAsia="lt-LT"/>
        </w:rPr>
      </w:pP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2682"/>
        <w:gridCol w:w="1984"/>
        <w:gridCol w:w="1701"/>
        <w:gridCol w:w="2835"/>
        <w:gridCol w:w="1528"/>
        <w:gridCol w:w="1705"/>
      </w:tblGrid>
      <w:tr w:rsidR="00693F53" w:rsidRPr="00BE0BAF" w14:paraId="54FB721A" w14:textId="77777777" w:rsidTr="003132A5">
        <w:trPr>
          <w:cantSplit/>
        </w:trPr>
        <w:tc>
          <w:tcPr>
            <w:tcW w:w="7508" w:type="dxa"/>
            <w:gridSpan w:val="4"/>
            <w:tcBorders>
              <w:top w:val="single" w:sz="4" w:space="0" w:color="auto"/>
              <w:left w:val="single" w:sz="4" w:space="0" w:color="auto"/>
              <w:bottom w:val="single" w:sz="4" w:space="0" w:color="auto"/>
              <w:right w:val="single" w:sz="4" w:space="0" w:color="auto"/>
            </w:tcBorders>
          </w:tcPr>
          <w:p w14:paraId="337FD444" w14:textId="77777777" w:rsidR="00693F53" w:rsidRPr="00BE0BAF" w:rsidRDefault="00693F53" w:rsidP="003132A5">
            <w:pPr>
              <w:tabs>
                <w:tab w:val="left" w:pos="0"/>
                <w:tab w:val="left" w:pos="426"/>
                <w:tab w:val="left" w:pos="1985"/>
                <w:tab w:val="left" w:pos="2835"/>
                <w:tab w:val="left" w:pos="3828"/>
                <w:tab w:val="left" w:pos="5245"/>
                <w:tab w:val="left" w:pos="6946"/>
              </w:tabs>
              <w:jc w:val="center"/>
              <w:rPr>
                <w:b/>
                <w:sz w:val="20"/>
                <w:lang w:eastAsia="lt-LT"/>
              </w:rPr>
            </w:pPr>
            <w:r w:rsidRPr="00BE0BAF">
              <w:rPr>
                <w:b/>
                <w:sz w:val="20"/>
                <w:lang w:eastAsia="lt-LT"/>
              </w:rPr>
              <w:t>Atliekos</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49FEF31E" w14:textId="77777777" w:rsidR="00693F53" w:rsidRPr="00BE0BAF" w:rsidRDefault="00693F53" w:rsidP="003132A5">
            <w:pPr>
              <w:tabs>
                <w:tab w:val="left" w:pos="0"/>
                <w:tab w:val="left" w:pos="426"/>
                <w:tab w:val="left" w:pos="1985"/>
                <w:tab w:val="left" w:pos="2835"/>
                <w:tab w:val="left" w:pos="3828"/>
                <w:tab w:val="left" w:pos="5245"/>
                <w:tab w:val="left" w:pos="6946"/>
              </w:tabs>
              <w:jc w:val="center"/>
              <w:rPr>
                <w:b/>
                <w:sz w:val="20"/>
                <w:lang w:eastAsia="lt-LT"/>
              </w:rPr>
            </w:pPr>
            <w:r w:rsidRPr="00BE0BAF">
              <w:rPr>
                <w:b/>
                <w:sz w:val="20"/>
                <w:lang w:eastAsia="lt-LT"/>
              </w:rPr>
              <w:t>Atliekų susidarymo šaltinis technologiniame procese</w:t>
            </w:r>
          </w:p>
        </w:tc>
        <w:tc>
          <w:tcPr>
            <w:tcW w:w="1528" w:type="dxa"/>
            <w:tcBorders>
              <w:top w:val="single" w:sz="4" w:space="0" w:color="auto"/>
              <w:left w:val="single" w:sz="4" w:space="0" w:color="auto"/>
              <w:bottom w:val="single" w:sz="4" w:space="0" w:color="auto"/>
              <w:right w:val="single" w:sz="4" w:space="0" w:color="auto"/>
            </w:tcBorders>
            <w:vAlign w:val="center"/>
          </w:tcPr>
          <w:p w14:paraId="54C1AB80" w14:textId="77777777" w:rsidR="00693F53" w:rsidRPr="00BE0BAF" w:rsidRDefault="00693F53" w:rsidP="003132A5">
            <w:pPr>
              <w:tabs>
                <w:tab w:val="left" w:pos="0"/>
                <w:tab w:val="left" w:pos="426"/>
                <w:tab w:val="left" w:pos="1985"/>
                <w:tab w:val="left" w:pos="2835"/>
                <w:tab w:val="left" w:pos="3828"/>
                <w:tab w:val="left" w:pos="5245"/>
                <w:tab w:val="left" w:pos="6946"/>
              </w:tabs>
              <w:jc w:val="center"/>
              <w:rPr>
                <w:b/>
                <w:sz w:val="20"/>
                <w:lang w:eastAsia="lt-LT"/>
              </w:rPr>
            </w:pPr>
            <w:r w:rsidRPr="00BE0BAF">
              <w:rPr>
                <w:b/>
                <w:sz w:val="20"/>
                <w:lang w:eastAsia="lt-LT"/>
              </w:rPr>
              <w:t>Susidarymas</w:t>
            </w:r>
          </w:p>
        </w:tc>
        <w:tc>
          <w:tcPr>
            <w:tcW w:w="1705" w:type="dxa"/>
            <w:tcBorders>
              <w:top w:val="single" w:sz="4" w:space="0" w:color="auto"/>
              <w:left w:val="single" w:sz="4" w:space="0" w:color="auto"/>
              <w:bottom w:val="single" w:sz="4" w:space="0" w:color="auto"/>
              <w:right w:val="single" w:sz="4" w:space="0" w:color="auto"/>
            </w:tcBorders>
          </w:tcPr>
          <w:p w14:paraId="24DD3308" w14:textId="77777777" w:rsidR="00693F53" w:rsidRPr="00BE0BAF" w:rsidRDefault="00693F53" w:rsidP="003132A5">
            <w:pPr>
              <w:tabs>
                <w:tab w:val="left" w:pos="0"/>
                <w:tab w:val="left" w:pos="426"/>
                <w:tab w:val="left" w:pos="1985"/>
                <w:tab w:val="left" w:pos="2835"/>
                <w:tab w:val="left" w:pos="3828"/>
                <w:tab w:val="left" w:pos="5245"/>
                <w:tab w:val="left" w:pos="6946"/>
              </w:tabs>
              <w:jc w:val="center"/>
              <w:rPr>
                <w:b/>
                <w:sz w:val="20"/>
                <w:lang w:eastAsia="lt-LT"/>
              </w:rPr>
            </w:pPr>
            <w:r w:rsidRPr="00BE0BAF">
              <w:rPr>
                <w:b/>
                <w:sz w:val="20"/>
                <w:lang w:eastAsia="lt-LT"/>
              </w:rPr>
              <w:t>Tvarkymas</w:t>
            </w:r>
          </w:p>
        </w:tc>
      </w:tr>
      <w:tr w:rsidR="00693F53" w:rsidRPr="00BE0BAF" w14:paraId="6EFC6CCC" w14:textId="77777777" w:rsidTr="003132A5">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4D553220" w14:textId="77777777" w:rsidR="00693F53" w:rsidRPr="00BE0BAF" w:rsidRDefault="00693F53" w:rsidP="00481927">
            <w:pPr>
              <w:tabs>
                <w:tab w:val="left" w:pos="0"/>
                <w:tab w:val="left" w:pos="426"/>
                <w:tab w:val="left" w:pos="1985"/>
                <w:tab w:val="left" w:pos="2835"/>
                <w:tab w:val="left" w:pos="3828"/>
                <w:tab w:val="left" w:pos="5245"/>
                <w:tab w:val="left" w:pos="6946"/>
              </w:tabs>
              <w:jc w:val="center"/>
              <w:rPr>
                <w:b/>
                <w:sz w:val="20"/>
                <w:vertAlign w:val="superscript"/>
                <w:lang w:eastAsia="lt-LT"/>
              </w:rPr>
            </w:pPr>
            <w:r w:rsidRPr="00BE0BAF">
              <w:rPr>
                <w:b/>
                <w:sz w:val="20"/>
                <w:lang w:eastAsia="lt-LT"/>
              </w:rPr>
              <w:t>Kodas</w:t>
            </w:r>
          </w:p>
        </w:tc>
        <w:tc>
          <w:tcPr>
            <w:tcW w:w="2682" w:type="dxa"/>
            <w:tcBorders>
              <w:top w:val="single" w:sz="4" w:space="0" w:color="auto"/>
              <w:left w:val="single" w:sz="4" w:space="0" w:color="auto"/>
              <w:bottom w:val="single" w:sz="4" w:space="0" w:color="auto"/>
              <w:right w:val="single" w:sz="4" w:space="0" w:color="auto"/>
            </w:tcBorders>
            <w:vAlign w:val="center"/>
          </w:tcPr>
          <w:p w14:paraId="5870D7EE" w14:textId="77777777" w:rsidR="00693F53" w:rsidRPr="00BE0BAF" w:rsidRDefault="00693F53" w:rsidP="003132A5">
            <w:pPr>
              <w:tabs>
                <w:tab w:val="left" w:pos="0"/>
                <w:tab w:val="left" w:pos="426"/>
                <w:tab w:val="left" w:pos="1985"/>
                <w:tab w:val="left" w:pos="2835"/>
                <w:tab w:val="left" w:pos="3828"/>
                <w:tab w:val="left" w:pos="5245"/>
                <w:tab w:val="left" w:pos="6946"/>
              </w:tabs>
              <w:jc w:val="center"/>
              <w:rPr>
                <w:b/>
                <w:sz w:val="20"/>
                <w:lang w:eastAsia="lt-LT"/>
              </w:rPr>
            </w:pPr>
            <w:r w:rsidRPr="00BE0BAF">
              <w:rPr>
                <w:b/>
                <w:sz w:val="20"/>
                <w:lang w:eastAsia="lt-LT"/>
              </w:rPr>
              <w:t>Pavadinimas</w:t>
            </w:r>
          </w:p>
        </w:tc>
        <w:tc>
          <w:tcPr>
            <w:tcW w:w="1984" w:type="dxa"/>
            <w:tcBorders>
              <w:top w:val="single" w:sz="4" w:space="0" w:color="auto"/>
              <w:left w:val="single" w:sz="4" w:space="0" w:color="auto"/>
              <w:bottom w:val="single" w:sz="4" w:space="0" w:color="auto"/>
              <w:right w:val="single" w:sz="4" w:space="0" w:color="auto"/>
            </w:tcBorders>
            <w:vAlign w:val="center"/>
          </w:tcPr>
          <w:p w14:paraId="7C18AB49" w14:textId="77777777" w:rsidR="00693F53" w:rsidRPr="00BE0BAF" w:rsidRDefault="00693F53" w:rsidP="003132A5">
            <w:pPr>
              <w:tabs>
                <w:tab w:val="left" w:pos="0"/>
                <w:tab w:val="left" w:pos="426"/>
                <w:tab w:val="left" w:pos="1985"/>
                <w:tab w:val="left" w:pos="2835"/>
                <w:tab w:val="left" w:pos="3828"/>
                <w:tab w:val="left" w:pos="5245"/>
                <w:tab w:val="left" w:pos="6946"/>
              </w:tabs>
              <w:jc w:val="center"/>
              <w:rPr>
                <w:b/>
                <w:sz w:val="20"/>
                <w:lang w:eastAsia="lt-LT"/>
              </w:rPr>
            </w:pPr>
            <w:r w:rsidRPr="00BE0BAF">
              <w:rPr>
                <w:b/>
                <w:sz w:val="20"/>
                <w:lang w:eastAsia="lt-LT"/>
              </w:rPr>
              <w:t>Patikslintas apibūdinimas</w:t>
            </w:r>
          </w:p>
        </w:tc>
        <w:tc>
          <w:tcPr>
            <w:tcW w:w="1701" w:type="dxa"/>
            <w:tcBorders>
              <w:top w:val="single" w:sz="4" w:space="0" w:color="auto"/>
              <w:left w:val="single" w:sz="4" w:space="0" w:color="auto"/>
              <w:bottom w:val="single" w:sz="4" w:space="0" w:color="auto"/>
              <w:right w:val="single" w:sz="4" w:space="0" w:color="auto"/>
            </w:tcBorders>
            <w:vAlign w:val="center"/>
          </w:tcPr>
          <w:p w14:paraId="597009F3" w14:textId="77777777" w:rsidR="00693F53" w:rsidRPr="00BE0BAF" w:rsidRDefault="00693F53" w:rsidP="003132A5">
            <w:pPr>
              <w:tabs>
                <w:tab w:val="left" w:pos="0"/>
                <w:tab w:val="left" w:pos="426"/>
                <w:tab w:val="left" w:pos="1985"/>
                <w:tab w:val="left" w:pos="2835"/>
                <w:tab w:val="left" w:pos="3828"/>
                <w:tab w:val="left" w:pos="5245"/>
                <w:tab w:val="left" w:pos="6946"/>
              </w:tabs>
              <w:jc w:val="center"/>
              <w:rPr>
                <w:b/>
                <w:sz w:val="20"/>
                <w:vertAlign w:val="superscript"/>
                <w:lang w:eastAsia="lt-LT"/>
              </w:rPr>
            </w:pPr>
            <w:r w:rsidRPr="00BE0BAF">
              <w:rPr>
                <w:b/>
                <w:sz w:val="20"/>
                <w:lang w:eastAsia="lt-LT"/>
              </w:rPr>
              <w:t>Pavojingumas</w:t>
            </w:r>
          </w:p>
        </w:tc>
        <w:tc>
          <w:tcPr>
            <w:tcW w:w="2835" w:type="dxa"/>
            <w:vMerge/>
            <w:tcBorders>
              <w:top w:val="single" w:sz="4" w:space="0" w:color="auto"/>
              <w:left w:val="single" w:sz="4" w:space="0" w:color="auto"/>
              <w:bottom w:val="single" w:sz="4" w:space="0" w:color="auto"/>
              <w:right w:val="single" w:sz="4" w:space="0" w:color="auto"/>
            </w:tcBorders>
            <w:vAlign w:val="center"/>
          </w:tcPr>
          <w:p w14:paraId="3A3AA7FD" w14:textId="77777777" w:rsidR="00693F53" w:rsidRPr="00BE0BAF" w:rsidRDefault="00693F53" w:rsidP="003132A5">
            <w:pPr>
              <w:tabs>
                <w:tab w:val="left" w:pos="0"/>
                <w:tab w:val="left" w:pos="426"/>
                <w:tab w:val="left" w:pos="1985"/>
                <w:tab w:val="left" w:pos="2835"/>
                <w:tab w:val="left" w:pos="3828"/>
                <w:tab w:val="left" w:pos="5245"/>
                <w:tab w:val="left" w:pos="6946"/>
              </w:tabs>
              <w:jc w:val="center"/>
              <w:rPr>
                <w:b/>
                <w:sz w:val="20"/>
                <w:lang w:eastAsia="lt-LT"/>
              </w:rPr>
            </w:pPr>
          </w:p>
        </w:tc>
        <w:tc>
          <w:tcPr>
            <w:tcW w:w="1528" w:type="dxa"/>
            <w:tcBorders>
              <w:top w:val="single" w:sz="4" w:space="0" w:color="auto"/>
              <w:left w:val="single" w:sz="4" w:space="0" w:color="auto"/>
              <w:bottom w:val="single" w:sz="4" w:space="0" w:color="auto"/>
              <w:right w:val="single" w:sz="4" w:space="0" w:color="auto"/>
            </w:tcBorders>
            <w:vAlign w:val="center"/>
          </w:tcPr>
          <w:p w14:paraId="774B6049" w14:textId="77777777" w:rsidR="00693F53" w:rsidRPr="00BE0BAF" w:rsidRDefault="00693F53" w:rsidP="003132A5">
            <w:pPr>
              <w:tabs>
                <w:tab w:val="left" w:pos="0"/>
                <w:tab w:val="left" w:pos="426"/>
                <w:tab w:val="left" w:pos="1985"/>
                <w:tab w:val="left" w:pos="2835"/>
                <w:tab w:val="left" w:pos="3828"/>
                <w:tab w:val="left" w:pos="5245"/>
                <w:tab w:val="left" w:pos="6946"/>
              </w:tabs>
              <w:jc w:val="center"/>
              <w:rPr>
                <w:b/>
                <w:sz w:val="20"/>
                <w:lang w:eastAsia="lt-LT"/>
              </w:rPr>
            </w:pPr>
            <w:r w:rsidRPr="00BE0BAF">
              <w:rPr>
                <w:b/>
                <w:sz w:val="20"/>
                <w:lang w:eastAsia="lt-LT"/>
              </w:rPr>
              <w:t>Projektinis kiekis, t/m.</w:t>
            </w:r>
          </w:p>
        </w:tc>
        <w:tc>
          <w:tcPr>
            <w:tcW w:w="1705" w:type="dxa"/>
            <w:tcBorders>
              <w:top w:val="single" w:sz="4" w:space="0" w:color="auto"/>
              <w:left w:val="single" w:sz="4" w:space="0" w:color="auto"/>
              <w:bottom w:val="single" w:sz="4" w:space="0" w:color="auto"/>
              <w:right w:val="single" w:sz="4" w:space="0" w:color="auto"/>
            </w:tcBorders>
            <w:vAlign w:val="center"/>
          </w:tcPr>
          <w:p w14:paraId="21B9C662" w14:textId="77777777" w:rsidR="00693F53" w:rsidRPr="00BE0BAF" w:rsidRDefault="00693F53" w:rsidP="003132A5">
            <w:pPr>
              <w:tabs>
                <w:tab w:val="left" w:pos="0"/>
                <w:tab w:val="left" w:pos="426"/>
                <w:tab w:val="left" w:pos="1985"/>
                <w:tab w:val="left" w:pos="2835"/>
                <w:tab w:val="left" w:pos="3828"/>
                <w:tab w:val="left" w:pos="5245"/>
                <w:tab w:val="left" w:pos="6946"/>
              </w:tabs>
              <w:jc w:val="center"/>
              <w:rPr>
                <w:b/>
                <w:sz w:val="20"/>
                <w:lang w:eastAsia="lt-LT"/>
              </w:rPr>
            </w:pPr>
            <w:r w:rsidRPr="00BE0BAF">
              <w:rPr>
                <w:b/>
                <w:sz w:val="20"/>
                <w:lang w:eastAsia="lt-LT"/>
              </w:rPr>
              <w:t>Atliekų tvarkymo būdas</w:t>
            </w:r>
          </w:p>
        </w:tc>
      </w:tr>
      <w:tr w:rsidR="00693F53" w:rsidRPr="00BE0BAF" w14:paraId="715AC359" w14:textId="77777777" w:rsidTr="003132A5">
        <w:trPr>
          <w:cantSplit/>
          <w:trHeight w:val="60"/>
        </w:trPr>
        <w:tc>
          <w:tcPr>
            <w:tcW w:w="1141" w:type="dxa"/>
            <w:tcBorders>
              <w:top w:val="single" w:sz="4" w:space="0" w:color="auto"/>
              <w:left w:val="single" w:sz="4" w:space="0" w:color="auto"/>
              <w:bottom w:val="single" w:sz="4" w:space="0" w:color="auto"/>
              <w:right w:val="single" w:sz="4" w:space="0" w:color="auto"/>
            </w:tcBorders>
            <w:vAlign w:val="center"/>
          </w:tcPr>
          <w:p w14:paraId="64E6CE16" w14:textId="77777777" w:rsidR="00693F53" w:rsidRPr="00BE0BAF" w:rsidRDefault="00693F53" w:rsidP="004F48E5">
            <w:pPr>
              <w:tabs>
                <w:tab w:val="left" w:pos="0"/>
                <w:tab w:val="left" w:pos="426"/>
                <w:tab w:val="left" w:pos="1985"/>
                <w:tab w:val="left" w:pos="2835"/>
                <w:tab w:val="left" w:pos="3828"/>
                <w:tab w:val="left" w:pos="5245"/>
                <w:tab w:val="left" w:pos="6946"/>
              </w:tabs>
              <w:jc w:val="center"/>
              <w:rPr>
                <w:b/>
                <w:sz w:val="20"/>
                <w:lang w:eastAsia="lt-LT"/>
              </w:rPr>
            </w:pPr>
            <w:r w:rsidRPr="00BE0BAF">
              <w:rPr>
                <w:b/>
                <w:sz w:val="20"/>
                <w:lang w:eastAsia="lt-LT"/>
              </w:rPr>
              <w:t>1</w:t>
            </w:r>
          </w:p>
        </w:tc>
        <w:tc>
          <w:tcPr>
            <w:tcW w:w="2682" w:type="dxa"/>
            <w:tcBorders>
              <w:top w:val="single" w:sz="4" w:space="0" w:color="auto"/>
              <w:left w:val="single" w:sz="4" w:space="0" w:color="auto"/>
              <w:bottom w:val="single" w:sz="4" w:space="0" w:color="auto"/>
              <w:right w:val="single" w:sz="4" w:space="0" w:color="auto"/>
            </w:tcBorders>
            <w:vAlign w:val="center"/>
          </w:tcPr>
          <w:p w14:paraId="057D0520" w14:textId="77777777" w:rsidR="00693F53" w:rsidRPr="00BE0BAF" w:rsidRDefault="00693F53" w:rsidP="003132A5">
            <w:pPr>
              <w:tabs>
                <w:tab w:val="left" w:pos="0"/>
                <w:tab w:val="left" w:pos="426"/>
                <w:tab w:val="left" w:pos="1985"/>
                <w:tab w:val="left" w:pos="2835"/>
                <w:tab w:val="left" w:pos="3828"/>
                <w:tab w:val="left" w:pos="5245"/>
                <w:tab w:val="left" w:pos="6946"/>
              </w:tabs>
              <w:jc w:val="center"/>
              <w:rPr>
                <w:b/>
                <w:sz w:val="20"/>
                <w:lang w:eastAsia="lt-LT"/>
              </w:rPr>
            </w:pPr>
            <w:r w:rsidRPr="00BE0BAF">
              <w:rPr>
                <w:b/>
                <w:sz w:val="20"/>
                <w:lang w:eastAsia="lt-LT"/>
              </w:rPr>
              <w:t>2</w:t>
            </w:r>
          </w:p>
        </w:tc>
        <w:tc>
          <w:tcPr>
            <w:tcW w:w="1984" w:type="dxa"/>
            <w:tcBorders>
              <w:top w:val="single" w:sz="4" w:space="0" w:color="auto"/>
              <w:left w:val="single" w:sz="4" w:space="0" w:color="auto"/>
              <w:bottom w:val="single" w:sz="4" w:space="0" w:color="auto"/>
              <w:right w:val="single" w:sz="4" w:space="0" w:color="auto"/>
            </w:tcBorders>
          </w:tcPr>
          <w:p w14:paraId="283A5C04" w14:textId="77777777" w:rsidR="00693F53" w:rsidRPr="00BE0BAF" w:rsidRDefault="00693F53" w:rsidP="003132A5">
            <w:pPr>
              <w:tabs>
                <w:tab w:val="left" w:pos="0"/>
                <w:tab w:val="left" w:pos="426"/>
                <w:tab w:val="left" w:pos="1985"/>
                <w:tab w:val="left" w:pos="2835"/>
                <w:tab w:val="left" w:pos="3828"/>
                <w:tab w:val="left" w:pos="5245"/>
                <w:tab w:val="left" w:pos="6946"/>
              </w:tabs>
              <w:jc w:val="center"/>
              <w:rPr>
                <w:b/>
                <w:sz w:val="20"/>
                <w:lang w:eastAsia="lt-LT"/>
              </w:rPr>
            </w:pPr>
            <w:r w:rsidRPr="00BE0BAF">
              <w:rPr>
                <w:b/>
                <w:sz w:val="20"/>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tcPr>
          <w:p w14:paraId="61E8D28D" w14:textId="77777777" w:rsidR="00693F53" w:rsidRPr="00BE0BAF" w:rsidRDefault="00693F53" w:rsidP="003132A5">
            <w:pPr>
              <w:tabs>
                <w:tab w:val="left" w:pos="0"/>
                <w:tab w:val="left" w:pos="426"/>
                <w:tab w:val="left" w:pos="1985"/>
                <w:tab w:val="left" w:pos="2835"/>
                <w:tab w:val="left" w:pos="3828"/>
                <w:tab w:val="left" w:pos="5245"/>
                <w:tab w:val="left" w:pos="6946"/>
              </w:tabs>
              <w:jc w:val="center"/>
              <w:rPr>
                <w:b/>
                <w:sz w:val="20"/>
                <w:lang w:eastAsia="lt-LT"/>
              </w:rPr>
            </w:pPr>
            <w:r w:rsidRPr="00BE0BAF">
              <w:rPr>
                <w:b/>
                <w:sz w:val="20"/>
                <w:lang w:eastAsia="lt-LT"/>
              </w:rPr>
              <w:t>4</w:t>
            </w:r>
          </w:p>
        </w:tc>
        <w:tc>
          <w:tcPr>
            <w:tcW w:w="2835" w:type="dxa"/>
            <w:tcBorders>
              <w:top w:val="single" w:sz="4" w:space="0" w:color="auto"/>
              <w:left w:val="single" w:sz="4" w:space="0" w:color="auto"/>
              <w:bottom w:val="single" w:sz="4" w:space="0" w:color="auto"/>
              <w:right w:val="single" w:sz="4" w:space="0" w:color="auto"/>
            </w:tcBorders>
            <w:vAlign w:val="center"/>
          </w:tcPr>
          <w:p w14:paraId="3BE267E7" w14:textId="77777777" w:rsidR="00693F53" w:rsidRPr="00BE0BAF" w:rsidRDefault="00693F53" w:rsidP="003132A5">
            <w:pPr>
              <w:tabs>
                <w:tab w:val="left" w:pos="0"/>
                <w:tab w:val="left" w:pos="426"/>
                <w:tab w:val="left" w:pos="1985"/>
                <w:tab w:val="left" w:pos="2835"/>
                <w:tab w:val="left" w:pos="3828"/>
                <w:tab w:val="left" w:pos="5245"/>
                <w:tab w:val="left" w:pos="6946"/>
              </w:tabs>
              <w:jc w:val="center"/>
              <w:rPr>
                <w:b/>
                <w:sz w:val="20"/>
                <w:lang w:eastAsia="lt-LT"/>
              </w:rPr>
            </w:pPr>
            <w:r w:rsidRPr="00BE0BAF">
              <w:rPr>
                <w:b/>
                <w:sz w:val="20"/>
                <w:lang w:eastAsia="lt-LT"/>
              </w:rPr>
              <w:t>5</w:t>
            </w:r>
          </w:p>
        </w:tc>
        <w:tc>
          <w:tcPr>
            <w:tcW w:w="1528" w:type="dxa"/>
            <w:tcBorders>
              <w:top w:val="single" w:sz="4" w:space="0" w:color="auto"/>
              <w:left w:val="single" w:sz="4" w:space="0" w:color="auto"/>
              <w:bottom w:val="single" w:sz="4" w:space="0" w:color="auto"/>
              <w:right w:val="single" w:sz="4" w:space="0" w:color="auto"/>
            </w:tcBorders>
            <w:vAlign w:val="center"/>
          </w:tcPr>
          <w:p w14:paraId="77B8EC58" w14:textId="77777777" w:rsidR="00693F53" w:rsidRPr="00BE0BAF" w:rsidRDefault="00693F53" w:rsidP="003132A5">
            <w:pPr>
              <w:tabs>
                <w:tab w:val="left" w:pos="0"/>
                <w:tab w:val="left" w:pos="426"/>
                <w:tab w:val="left" w:pos="1985"/>
                <w:tab w:val="left" w:pos="2835"/>
                <w:tab w:val="left" w:pos="3828"/>
                <w:tab w:val="left" w:pos="5245"/>
                <w:tab w:val="left" w:pos="6946"/>
              </w:tabs>
              <w:jc w:val="center"/>
              <w:rPr>
                <w:b/>
                <w:sz w:val="20"/>
                <w:lang w:eastAsia="lt-LT"/>
              </w:rPr>
            </w:pPr>
            <w:r w:rsidRPr="00BE0BAF">
              <w:rPr>
                <w:b/>
                <w:sz w:val="20"/>
                <w:lang w:eastAsia="lt-LT"/>
              </w:rPr>
              <w:t>6</w:t>
            </w:r>
          </w:p>
        </w:tc>
        <w:tc>
          <w:tcPr>
            <w:tcW w:w="1705" w:type="dxa"/>
            <w:tcBorders>
              <w:top w:val="single" w:sz="4" w:space="0" w:color="auto"/>
              <w:left w:val="single" w:sz="4" w:space="0" w:color="auto"/>
              <w:bottom w:val="single" w:sz="4" w:space="0" w:color="auto"/>
              <w:right w:val="single" w:sz="4" w:space="0" w:color="auto"/>
            </w:tcBorders>
          </w:tcPr>
          <w:p w14:paraId="0C4FED99" w14:textId="77777777" w:rsidR="00693F53" w:rsidRPr="00BE0BAF" w:rsidRDefault="00693F53" w:rsidP="003132A5">
            <w:pPr>
              <w:tabs>
                <w:tab w:val="left" w:pos="0"/>
                <w:tab w:val="left" w:pos="426"/>
                <w:tab w:val="left" w:pos="1985"/>
                <w:tab w:val="left" w:pos="2835"/>
                <w:tab w:val="left" w:pos="3828"/>
                <w:tab w:val="left" w:pos="5245"/>
                <w:tab w:val="left" w:pos="6946"/>
              </w:tabs>
              <w:jc w:val="center"/>
              <w:rPr>
                <w:b/>
                <w:sz w:val="20"/>
                <w:lang w:eastAsia="lt-LT"/>
              </w:rPr>
            </w:pPr>
            <w:r w:rsidRPr="00BE0BAF">
              <w:rPr>
                <w:b/>
                <w:sz w:val="20"/>
                <w:lang w:eastAsia="lt-LT"/>
              </w:rPr>
              <w:t>7</w:t>
            </w:r>
          </w:p>
        </w:tc>
      </w:tr>
      <w:tr w:rsidR="00693F53" w:rsidRPr="00BE0BAF" w14:paraId="08763F1A" w14:textId="77777777" w:rsidTr="003132A5">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42051316" w14:textId="77777777" w:rsidR="00693F53" w:rsidRPr="00BE0BAF" w:rsidRDefault="00481927" w:rsidP="004F48E5">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19 08 99</w:t>
            </w:r>
          </w:p>
        </w:tc>
        <w:tc>
          <w:tcPr>
            <w:tcW w:w="2682" w:type="dxa"/>
            <w:tcBorders>
              <w:top w:val="single" w:sz="4" w:space="0" w:color="auto"/>
              <w:left w:val="single" w:sz="4" w:space="0" w:color="auto"/>
              <w:bottom w:val="single" w:sz="4" w:space="0" w:color="auto"/>
              <w:right w:val="single" w:sz="4" w:space="0" w:color="auto"/>
            </w:tcBorders>
            <w:vAlign w:val="center"/>
          </w:tcPr>
          <w:p w14:paraId="57BA003E" w14:textId="77777777" w:rsidR="00693F53" w:rsidRPr="00BE0BAF" w:rsidRDefault="000352E1" w:rsidP="003132A5">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Kitaip neapibrėžtos atliekos</w:t>
            </w:r>
          </w:p>
        </w:tc>
        <w:tc>
          <w:tcPr>
            <w:tcW w:w="1984" w:type="dxa"/>
            <w:tcBorders>
              <w:top w:val="single" w:sz="4" w:space="0" w:color="auto"/>
              <w:left w:val="single" w:sz="4" w:space="0" w:color="auto"/>
              <w:bottom w:val="single" w:sz="4" w:space="0" w:color="auto"/>
              <w:right w:val="single" w:sz="4" w:space="0" w:color="auto"/>
            </w:tcBorders>
            <w:vAlign w:val="center"/>
          </w:tcPr>
          <w:p w14:paraId="15A82EC8" w14:textId="77777777" w:rsidR="00693F53" w:rsidRPr="00BE0BAF" w:rsidRDefault="000352E1" w:rsidP="003132A5">
            <w:pPr>
              <w:tabs>
                <w:tab w:val="left" w:pos="0"/>
                <w:tab w:val="left" w:pos="426"/>
                <w:tab w:val="left" w:pos="1985"/>
                <w:tab w:val="left" w:pos="2835"/>
                <w:tab w:val="left" w:pos="3828"/>
                <w:tab w:val="left" w:pos="5245"/>
                <w:tab w:val="left" w:pos="6946"/>
              </w:tabs>
              <w:rPr>
                <w:sz w:val="20"/>
                <w:lang w:eastAsia="lt-LT"/>
              </w:rPr>
            </w:pPr>
            <w:r w:rsidRPr="00BE0BAF">
              <w:rPr>
                <w:sz w:val="20"/>
                <w:lang w:eastAsia="lt-LT"/>
              </w:rPr>
              <w:t>Nuotekų dumblas</w:t>
            </w:r>
          </w:p>
        </w:tc>
        <w:tc>
          <w:tcPr>
            <w:tcW w:w="1701" w:type="dxa"/>
            <w:tcBorders>
              <w:top w:val="single" w:sz="4" w:space="0" w:color="auto"/>
              <w:left w:val="single" w:sz="4" w:space="0" w:color="auto"/>
              <w:bottom w:val="single" w:sz="4" w:space="0" w:color="auto"/>
              <w:right w:val="single" w:sz="4" w:space="0" w:color="auto"/>
            </w:tcBorders>
            <w:vAlign w:val="center"/>
          </w:tcPr>
          <w:p w14:paraId="7017637A" w14:textId="77777777" w:rsidR="00693F53" w:rsidRPr="00BE0BAF" w:rsidRDefault="000352E1" w:rsidP="003132A5">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Nepavojingos</w:t>
            </w:r>
          </w:p>
        </w:tc>
        <w:tc>
          <w:tcPr>
            <w:tcW w:w="2835" w:type="dxa"/>
            <w:tcBorders>
              <w:top w:val="single" w:sz="4" w:space="0" w:color="auto"/>
              <w:left w:val="single" w:sz="4" w:space="0" w:color="auto"/>
              <w:bottom w:val="single" w:sz="4" w:space="0" w:color="auto"/>
              <w:right w:val="single" w:sz="4" w:space="0" w:color="auto"/>
            </w:tcBorders>
            <w:vAlign w:val="center"/>
          </w:tcPr>
          <w:p w14:paraId="4C5041B2" w14:textId="77777777" w:rsidR="00693F53" w:rsidRPr="00BE0BAF" w:rsidRDefault="00205BBB" w:rsidP="003132A5">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Buitinių nuotekų valymo įrengini</w:t>
            </w:r>
            <w:r w:rsidR="00886B00" w:rsidRPr="00BE0BAF">
              <w:rPr>
                <w:sz w:val="20"/>
                <w:lang w:eastAsia="lt-LT"/>
              </w:rPr>
              <w:t>ai</w:t>
            </w:r>
          </w:p>
        </w:tc>
        <w:tc>
          <w:tcPr>
            <w:tcW w:w="1528" w:type="dxa"/>
            <w:tcBorders>
              <w:top w:val="single" w:sz="4" w:space="0" w:color="auto"/>
              <w:left w:val="single" w:sz="4" w:space="0" w:color="auto"/>
              <w:bottom w:val="single" w:sz="4" w:space="0" w:color="auto"/>
              <w:right w:val="single" w:sz="4" w:space="0" w:color="auto"/>
            </w:tcBorders>
            <w:vAlign w:val="center"/>
          </w:tcPr>
          <w:p w14:paraId="3DF5259A" w14:textId="77777777" w:rsidR="00693F53" w:rsidRPr="00BE0BAF" w:rsidRDefault="00D35B6D" w:rsidP="003132A5">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0,24</w:t>
            </w:r>
          </w:p>
        </w:tc>
        <w:tc>
          <w:tcPr>
            <w:tcW w:w="1705" w:type="dxa"/>
            <w:tcBorders>
              <w:top w:val="single" w:sz="4" w:space="0" w:color="auto"/>
              <w:left w:val="single" w:sz="4" w:space="0" w:color="auto"/>
              <w:bottom w:val="single" w:sz="4" w:space="0" w:color="auto"/>
              <w:right w:val="single" w:sz="4" w:space="0" w:color="auto"/>
            </w:tcBorders>
            <w:vAlign w:val="center"/>
          </w:tcPr>
          <w:p w14:paraId="00B059EB" w14:textId="77777777" w:rsidR="00693F53" w:rsidRPr="00BE0BAF" w:rsidRDefault="003D5DFB" w:rsidP="003132A5">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D2</w:t>
            </w:r>
          </w:p>
        </w:tc>
      </w:tr>
      <w:tr w:rsidR="00693F53" w:rsidRPr="00BE0BAF" w14:paraId="7D3C6314" w14:textId="77777777" w:rsidTr="003132A5">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B5F7ACD" w14:textId="77777777" w:rsidR="00693F53" w:rsidRPr="00BE0BAF" w:rsidRDefault="00D35B6D" w:rsidP="004F48E5">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20 03 01</w:t>
            </w:r>
          </w:p>
        </w:tc>
        <w:tc>
          <w:tcPr>
            <w:tcW w:w="2682" w:type="dxa"/>
            <w:tcBorders>
              <w:top w:val="single" w:sz="4" w:space="0" w:color="auto"/>
              <w:left w:val="single" w:sz="4" w:space="0" w:color="auto"/>
              <w:bottom w:val="single" w:sz="4" w:space="0" w:color="auto"/>
              <w:right w:val="single" w:sz="4" w:space="0" w:color="auto"/>
            </w:tcBorders>
            <w:vAlign w:val="center"/>
          </w:tcPr>
          <w:p w14:paraId="58F6CBD9" w14:textId="77777777" w:rsidR="00693F53" w:rsidRPr="00BE0BAF" w:rsidRDefault="00D35B6D" w:rsidP="003132A5">
            <w:pPr>
              <w:tabs>
                <w:tab w:val="left" w:pos="0"/>
                <w:tab w:val="left" w:pos="426"/>
                <w:tab w:val="left" w:pos="1985"/>
                <w:tab w:val="left" w:pos="2835"/>
                <w:tab w:val="left" w:pos="3828"/>
                <w:tab w:val="left" w:pos="5245"/>
                <w:tab w:val="left" w:pos="6946"/>
              </w:tabs>
              <w:jc w:val="both"/>
              <w:rPr>
                <w:sz w:val="20"/>
                <w:lang w:eastAsia="lt-LT"/>
              </w:rPr>
            </w:pPr>
            <w:r w:rsidRPr="00BE0BAF">
              <w:rPr>
                <w:sz w:val="20"/>
                <w:lang w:eastAsia="lt-LT"/>
              </w:rPr>
              <w:t>Mišrios komunalinės atliekos</w:t>
            </w:r>
          </w:p>
        </w:tc>
        <w:tc>
          <w:tcPr>
            <w:tcW w:w="1984" w:type="dxa"/>
            <w:tcBorders>
              <w:top w:val="single" w:sz="4" w:space="0" w:color="auto"/>
              <w:left w:val="single" w:sz="4" w:space="0" w:color="auto"/>
              <w:bottom w:val="single" w:sz="4" w:space="0" w:color="auto"/>
              <w:right w:val="single" w:sz="4" w:space="0" w:color="auto"/>
            </w:tcBorders>
          </w:tcPr>
          <w:p w14:paraId="0EF71D00" w14:textId="77777777" w:rsidR="00693F53" w:rsidRPr="00BE0BAF" w:rsidRDefault="00D35B6D" w:rsidP="003132A5">
            <w:pPr>
              <w:tabs>
                <w:tab w:val="left" w:pos="0"/>
                <w:tab w:val="left" w:pos="426"/>
                <w:tab w:val="left" w:pos="1985"/>
                <w:tab w:val="left" w:pos="2835"/>
                <w:tab w:val="left" w:pos="3828"/>
                <w:tab w:val="left" w:pos="5245"/>
                <w:tab w:val="left" w:pos="6946"/>
              </w:tabs>
              <w:jc w:val="both"/>
              <w:rPr>
                <w:sz w:val="20"/>
                <w:lang w:eastAsia="lt-LT"/>
              </w:rPr>
            </w:pPr>
            <w:r w:rsidRPr="00BE0BAF">
              <w:rPr>
                <w:sz w:val="20"/>
                <w:lang w:eastAsia="lt-LT"/>
              </w:rPr>
              <w:t>Mišrios komunalinės atliekos</w:t>
            </w:r>
          </w:p>
        </w:tc>
        <w:tc>
          <w:tcPr>
            <w:tcW w:w="1701" w:type="dxa"/>
            <w:tcBorders>
              <w:top w:val="single" w:sz="4" w:space="0" w:color="auto"/>
              <w:left w:val="single" w:sz="4" w:space="0" w:color="auto"/>
              <w:bottom w:val="single" w:sz="4" w:space="0" w:color="auto"/>
              <w:right w:val="single" w:sz="4" w:space="0" w:color="auto"/>
            </w:tcBorders>
            <w:vAlign w:val="center"/>
          </w:tcPr>
          <w:p w14:paraId="39204252" w14:textId="77777777" w:rsidR="00693F53" w:rsidRPr="00BE0BAF" w:rsidRDefault="00D35B6D" w:rsidP="003132A5">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Nepavojingos</w:t>
            </w:r>
          </w:p>
        </w:tc>
        <w:tc>
          <w:tcPr>
            <w:tcW w:w="2835" w:type="dxa"/>
            <w:tcBorders>
              <w:top w:val="single" w:sz="4" w:space="0" w:color="auto"/>
              <w:left w:val="single" w:sz="4" w:space="0" w:color="auto"/>
              <w:bottom w:val="single" w:sz="4" w:space="0" w:color="auto"/>
              <w:right w:val="single" w:sz="4" w:space="0" w:color="auto"/>
            </w:tcBorders>
            <w:vAlign w:val="center"/>
          </w:tcPr>
          <w:p w14:paraId="259D1BE8" w14:textId="77777777" w:rsidR="00693F53" w:rsidRPr="00BE0BAF" w:rsidRDefault="00886B00" w:rsidP="003132A5">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Buitinės-administracinės patalpos</w:t>
            </w:r>
          </w:p>
        </w:tc>
        <w:tc>
          <w:tcPr>
            <w:tcW w:w="1528" w:type="dxa"/>
            <w:tcBorders>
              <w:top w:val="single" w:sz="4" w:space="0" w:color="auto"/>
              <w:left w:val="single" w:sz="4" w:space="0" w:color="auto"/>
              <w:bottom w:val="single" w:sz="4" w:space="0" w:color="auto"/>
              <w:right w:val="single" w:sz="4" w:space="0" w:color="auto"/>
            </w:tcBorders>
            <w:vAlign w:val="center"/>
          </w:tcPr>
          <w:p w14:paraId="17445E23" w14:textId="77777777" w:rsidR="00693F53" w:rsidRPr="00BE0BAF" w:rsidRDefault="00886B00" w:rsidP="003132A5">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3,0</w:t>
            </w:r>
          </w:p>
        </w:tc>
        <w:tc>
          <w:tcPr>
            <w:tcW w:w="1705" w:type="dxa"/>
            <w:tcBorders>
              <w:top w:val="single" w:sz="4" w:space="0" w:color="auto"/>
              <w:left w:val="single" w:sz="4" w:space="0" w:color="auto"/>
              <w:bottom w:val="single" w:sz="4" w:space="0" w:color="auto"/>
              <w:right w:val="single" w:sz="4" w:space="0" w:color="auto"/>
            </w:tcBorders>
            <w:vAlign w:val="center"/>
          </w:tcPr>
          <w:p w14:paraId="34DC29CD" w14:textId="52A84A8C" w:rsidR="00693F53" w:rsidRPr="00BE0BAF" w:rsidRDefault="00AB6946" w:rsidP="003132A5">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D1, D10</w:t>
            </w:r>
            <w:r w:rsidR="00A563A1" w:rsidRPr="00BE0BAF">
              <w:rPr>
                <w:sz w:val="20"/>
                <w:lang w:eastAsia="lt-LT"/>
              </w:rPr>
              <w:t xml:space="preserve"> </w:t>
            </w:r>
          </w:p>
        </w:tc>
      </w:tr>
      <w:tr w:rsidR="00693F53" w:rsidRPr="00BE0BAF" w14:paraId="2E92F079" w14:textId="77777777" w:rsidTr="003132A5">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0B1ECA8" w14:textId="77777777" w:rsidR="00693F53" w:rsidRPr="00BE0BAF" w:rsidRDefault="00886B00" w:rsidP="004F48E5">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15 01 02</w:t>
            </w:r>
          </w:p>
        </w:tc>
        <w:tc>
          <w:tcPr>
            <w:tcW w:w="2682" w:type="dxa"/>
            <w:tcBorders>
              <w:top w:val="single" w:sz="4" w:space="0" w:color="auto"/>
              <w:left w:val="single" w:sz="4" w:space="0" w:color="auto"/>
              <w:bottom w:val="single" w:sz="4" w:space="0" w:color="auto"/>
              <w:right w:val="single" w:sz="4" w:space="0" w:color="auto"/>
            </w:tcBorders>
            <w:vAlign w:val="center"/>
          </w:tcPr>
          <w:p w14:paraId="14D09C36" w14:textId="77777777" w:rsidR="00693F53" w:rsidRPr="00BE0BAF" w:rsidRDefault="00886B00" w:rsidP="003132A5">
            <w:pPr>
              <w:tabs>
                <w:tab w:val="left" w:pos="0"/>
                <w:tab w:val="left" w:pos="426"/>
                <w:tab w:val="left" w:pos="1985"/>
                <w:tab w:val="left" w:pos="2835"/>
                <w:tab w:val="left" w:pos="3828"/>
                <w:tab w:val="left" w:pos="5245"/>
                <w:tab w:val="left" w:pos="6946"/>
              </w:tabs>
              <w:jc w:val="both"/>
              <w:rPr>
                <w:sz w:val="20"/>
                <w:lang w:eastAsia="lt-LT"/>
              </w:rPr>
            </w:pPr>
            <w:r w:rsidRPr="00BE0BAF">
              <w:rPr>
                <w:sz w:val="20"/>
                <w:lang w:eastAsia="lt-LT"/>
              </w:rPr>
              <w:t>Plastikinės (kartu su PET ((</w:t>
            </w:r>
            <w:proofErr w:type="spellStart"/>
            <w:r w:rsidRPr="00BE0BAF">
              <w:rPr>
                <w:sz w:val="20"/>
                <w:lang w:eastAsia="lt-LT"/>
              </w:rPr>
              <w:t>polietilentereftalatas</w:t>
            </w:r>
            <w:proofErr w:type="spellEnd"/>
            <w:r w:rsidRPr="00BE0BAF">
              <w:rPr>
                <w:sz w:val="20"/>
                <w:lang w:eastAsia="lt-LT"/>
              </w:rPr>
              <w:t>)) pakuotės</w:t>
            </w:r>
          </w:p>
        </w:tc>
        <w:tc>
          <w:tcPr>
            <w:tcW w:w="1984" w:type="dxa"/>
            <w:tcBorders>
              <w:top w:val="single" w:sz="4" w:space="0" w:color="auto"/>
              <w:left w:val="single" w:sz="4" w:space="0" w:color="auto"/>
              <w:bottom w:val="single" w:sz="4" w:space="0" w:color="auto"/>
              <w:right w:val="single" w:sz="4" w:space="0" w:color="auto"/>
            </w:tcBorders>
            <w:vAlign w:val="center"/>
          </w:tcPr>
          <w:p w14:paraId="2205796B" w14:textId="77777777" w:rsidR="00693F53" w:rsidRPr="00BE0BAF" w:rsidRDefault="00886B00" w:rsidP="003132A5">
            <w:pPr>
              <w:tabs>
                <w:tab w:val="left" w:pos="0"/>
                <w:tab w:val="left" w:pos="426"/>
                <w:tab w:val="left" w:pos="1985"/>
                <w:tab w:val="left" w:pos="2835"/>
                <w:tab w:val="left" w:pos="3828"/>
                <w:tab w:val="left" w:pos="5245"/>
                <w:tab w:val="left" w:pos="6946"/>
              </w:tabs>
              <w:jc w:val="both"/>
              <w:rPr>
                <w:sz w:val="20"/>
                <w:lang w:eastAsia="lt-LT"/>
              </w:rPr>
            </w:pPr>
            <w:r w:rsidRPr="00BE0BAF">
              <w:rPr>
                <w:sz w:val="20"/>
                <w:lang w:eastAsia="lt-LT"/>
              </w:rPr>
              <w:t>Plastikinės pakuotės</w:t>
            </w:r>
          </w:p>
        </w:tc>
        <w:tc>
          <w:tcPr>
            <w:tcW w:w="1701" w:type="dxa"/>
            <w:tcBorders>
              <w:top w:val="single" w:sz="4" w:space="0" w:color="auto"/>
              <w:left w:val="single" w:sz="4" w:space="0" w:color="auto"/>
              <w:bottom w:val="single" w:sz="4" w:space="0" w:color="auto"/>
              <w:right w:val="single" w:sz="4" w:space="0" w:color="auto"/>
            </w:tcBorders>
            <w:vAlign w:val="center"/>
          </w:tcPr>
          <w:p w14:paraId="470FC162" w14:textId="77777777" w:rsidR="00693F53" w:rsidRPr="00BE0BAF" w:rsidRDefault="00886B00" w:rsidP="003132A5">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Nepavojingos</w:t>
            </w:r>
          </w:p>
        </w:tc>
        <w:tc>
          <w:tcPr>
            <w:tcW w:w="2835" w:type="dxa"/>
            <w:tcBorders>
              <w:top w:val="single" w:sz="4" w:space="0" w:color="auto"/>
              <w:left w:val="single" w:sz="4" w:space="0" w:color="auto"/>
              <w:bottom w:val="single" w:sz="4" w:space="0" w:color="auto"/>
              <w:right w:val="single" w:sz="4" w:space="0" w:color="auto"/>
            </w:tcBorders>
            <w:vAlign w:val="center"/>
          </w:tcPr>
          <w:p w14:paraId="427A9954" w14:textId="77777777" w:rsidR="00693F53" w:rsidRPr="00BE0BAF" w:rsidRDefault="00886B00" w:rsidP="003132A5">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Paukštyno eksploatacija</w:t>
            </w:r>
          </w:p>
        </w:tc>
        <w:tc>
          <w:tcPr>
            <w:tcW w:w="1528" w:type="dxa"/>
            <w:tcBorders>
              <w:top w:val="single" w:sz="4" w:space="0" w:color="auto"/>
              <w:left w:val="single" w:sz="4" w:space="0" w:color="auto"/>
              <w:bottom w:val="single" w:sz="4" w:space="0" w:color="auto"/>
              <w:right w:val="single" w:sz="4" w:space="0" w:color="auto"/>
            </w:tcBorders>
            <w:vAlign w:val="center"/>
          </w:tcPr>
          <w:p w14:paraId="7459055A" w14:textId="77777777" w:rsidR="00693F53" w:rsidRPr="00BE0BAF" w:rsidRDefault="00886B00" w:rsidP="003132A5">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0,1</w:t>
            </w:r>
          </w:p>
        </w:tc>
        <w:tc>
          <w:tcPr>
            <w:tcW w:w="1705" w:type="dxa"/>
            <w:tcBorders>
              <w:top w:val="single" w:sz="4" w:space="0" w:color="auto"/>
              <w:left w:val="single" w:sz="4" w:space="0" w:color="auto"/>
              <w:bottom w:val="single" w:sz="4" w:space="0" w:color="auto"/>
              <w:right w:val="single" w:sz="4" w:space="0" w:color="auto"/>
            </w:tcBorders>
            <w:vAlign w:val="center"/>
          </w:tcPr>
          <w:p w14:paraId="162F45BC" w14:textId="46A23C37" w:rsidR="00693F53" w:rsidRPr="00BE0BAF" w:rsidRDefault="00583389" w:rsidP="003132A5">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R3</w:t>
            </w:r>
          </w:p>
        </w:tc>
      </w:tr>
      <w:tr w:rsidR="00886B00" w:rsidRPr="00BE0BAF" w14:paraId="00FDA9C3" w14:textId="77777777" w:rsidTr="003132A5">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56202E1E" w14:textId="77777777" w:rsidR="00886B00" w:rsidRPr="00BE0BAF" w:rsidRDefault="00FF486F" w:rsidP="004F48E5">
            <w:pPr>
              <w:tabs>
                <w:tab w:val="left" w:pos="0"/>
                <w:tab w:val="left" w:pos="426"/>
                <w:tab w:val="left" w:pos="1985"/>
                <w:tab w:val="left" w:pos="2835"/>
                <w:tab w:val="left" w:pos="3828"/>
                <w:tab w:val="left" w:pos="5245"/>
                <w:tab w:val="left" w:pos="6946"/>
              </w:tabs>
              <w:jc w:val="center"/>
              <w:rPr>
                <w:sz w:val="20"/>
                <w:vertAlign w:val="superscript"/>
                <w:lang w:eastAsia="lt-LT"/>
              </w:rPr>
            </w:pPr>
            <w:r w:rsidRPr="00BE0BAF">
              <w:rPr>
                <w:sz w:val="20"/>
                <w:lang w:eastAsia="lt-LT"/>
              </w:rPr>
              <w:t>20 01 21</w:t>
            </w:r>
            <w:r w:rsidRPr="00BE0BAF">
              <w:rPr>
                <w:sz w:val="20"/>
                <w:vertAlign w:val="superscript"/>
                <w:lang w:eastAsia="lt-LT"/>
              </w:rPr>
              <w:t>*</w:t>
            </w:r>
          </w:p>
        </w:tc>
        <w:tc>
          <w:tcPr>
            <w:tcW w:w="2682" w:type="dxa"/>
            <w:tcBorders>
              <w:top w:val="single" w:sz="4" w:space="0" w:color="auto"/>
              <w:left w:val="single" w:sz="4" w:space="0" w:color="auto"/>
              <w:bottom w:val="single" w:sz="4" w:space="0" w:color="auto"/>
              <w:right w:val="single" w:sz="4" w:space="0" w:color="auto"/>
            </w:tcBorders>
            <w:vAlign w:val="center"/>
          </w:tcPr>
          <w:p w14:paraId="2B961EC6" w14:textId="77777777" w:rsidR="00886B00" w:rsidRPr="00BE0BAF" w:rsidRDefault="00FF486F" w:rsidP="003132A5">
            <w:pPr>
              <w:tabs>
                <w:tab w:val="left" w:pos="0"/>
                <w:tab w:val="left" w:pos="426"/>
                <w:tab w:val="left" w:pos="1985"/>
                <w:tab w:val="left" w:pos="2835"/>
                <w:tab w:val="left" w:pos="3828"/>
                <w:tab w:val="left" w:pos="5245"/>
                <w:tab w:val="left" w:pos="6946"/>
              </w:tabs>
              <w:jc w:val="both"/>
              <w:rPr>
                <w:sz w:val="20"/>
                <w:lang w:eastAsia="lt-LT"/>
              </w:rPr>
            </w:pPr>
            <w:r w:rsidRPr="00BE0BAF">
              <w:rPr>
                <w:sz w:val="20"/>
                <w:lang w:eastAsia="lt-LT"/>
              </w:rPr>
              <w:t>Dienos šviesos lempos ir kitos atliekos, kuriose yra gyvsidabrio</w:t>
            </w:r>
          </w:p>
        </w:tc>
        <w:tc>
          <w:tcPr>
            <w:tcW w:w="1984" w:type="dxa"/>
            <w:tcBorders>
              <w:top w:val="single" w:sz="4" w:space="0" w:color="auto"/>
              <w:left w:val="single" w:sz="4" w:space="0" w:color="auto"/>
              <w:bottom w:val="single" w:sz="4" w:space="0" w:color="auto"/>
              <w:right w:val="single" w:sz="4" w:space="0" w:color="auto"/>
            </w:tcBorders>
            <w:vAlign w:val="center"/>
          </w:tcPr>
          <w:p w14:paraId="39275EA8" w14:textId="77777777" w:rsidR="00886B00" w:rsidRPr="00BE0BAF" w:rsidRDefault="00FF486F" w:rsidP="003132A5">
            <w:pPr>
              <w:tabs>
                <w:tab w:val="left" w:pos="0"/>
                <w:tab w:val="left" w:pos="426"/>
                <w:tab w:val="left" w:pos="1985"/>
                <w:tab w:val="left" w:pos="2835"/>
                <w:tab w:val="left" w:pos="3828"/>
                <w:tab w:val="left" w:pos="5245"/>
                <w:tab w:val="left" w:pos="6946"/>
              </w:tabs>
              <w:jc w:val="both"/>
              <w:rPr>
                <w:sz w:val="20"/>
                <w:lang w:eastAsia="lt-LT"/>
              </w:rPr>
            </w:pPr>
            <w:r w:rsidRPr="00BE0BAF">
              <w:rPr>
                <w:sz w:val="20"/>
                <w:lang w:eastAsia="lt-LT"/>
              </w:rPr>
              <w:t>Dienos šviesos lempos</w:t>
            </w:r>
          </w:p>
        </w:tc>
        <w:tc>
          <w:tcPr>
            <w:tcW w:w="1701" w:type="dxa"/>
            <w:tcBorders>
              <w:top w:val="single" w:sz="4" w:space="0" w:color="auto"/>
              <w:left w:val="single" w:sz="4" w:space="0" w:color="auto"/>
              <w:bottom w:val="single" w:sz="4" w:space="0" w:color="auto"/>
              <w:right w:val="single" w:sz="4" w:space="0" w:color="auto"/>
            </w:tcBorders>
            <w:vAlign w:val="center"/>
          </w:tcPr>
          <w:p w14:paraId="36672CDF" w14:textId="4879E4D9" w:rsidR="00886B00" w:rsidRPr="00BE0BAF" w:rsidRDefault="00FF486F" w:rsidP="003132A5">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Pavojingos</w:t>
            </w:r>
            <w:r w:rsidR="00397A7F" w:rsidRPr="00BE0BAF">
              <w:rPr>
                <w:sz w:val="20"/>
                <w:lang w:eastAsia="lt-LT"/>
              </w:rPr>
              <w:t>, HP5, HP7, HP13</w:t>
            </w:r>
          </w:p>
        </w:tc>
        <w:tc>
          <w:tcPr>
            <w:tcW w:w="2835" w:type="dxa"/>
            <w:tcBorders>
              <w:top w:val="single" w:sz="4" w:space="0" w:color="auto"/>
              <w:left w:val="single" w:sz="4" w:space="0" w:color="auto"/>
              <w:bottom w:val="single" w:sz="4" w:space="0" w:color="auto"/>
              <w:right w:val="single" w:sz="4" w:space="0" w:color="auto"/>
            </w:tcBorders>
            <w:vAlign w:val="center"/>
          </w:tcPr>
          <w:p w14:paraId="2F3138AF" w14:textId="77777777" w:rsidR="00886B00" w:rsidRPr="00BE0BAF" w:rsidRDefault="00E87A57" w:rsidP="003132A5">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Paukštyno eksploatacija</w:t>
            </w:r>
          </w:p>
        </w:tc>
        <w:tc>
          <w:tcPr>
            <w:tcW w:w="1528" w:type="dxa"/>
            <w:tcBorders>
              <w:top w:val="single" w:sz="4" w:space="0" w:color="auto"/>
              <w:left w:val="single" w:sz="4" w:space="0" w:color="auto"/>
              <w:bottom w:val="single" w:sz="4" w:space="0" w:color="auto"/>
              <w:right w:val="single" w:sz="4" w:space="0" w:color="auto"/>
            </w:tcBorders>
            <w:vAlign w:val="center"/>
          </w:tcPr>
          <w:p w14:paraId="0E586AF8" w14:textId="188CDD18" w:rsidR="00886B00" w:rsidRPr="00BE0BAF" w:rsidRDefault="00E40518" w:rsidP="003132A5">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0,</w:t>
            </w:r>
            <w:r w:rsidR="00E87A57" w:rsidRPr="00BE0BAF">
              <w:rPr>
                <w:sz w:val="20"/>
                <w:lang w:eastAsia="lt-LT"/>
              </w:rPr>
              <w:t>1</w:t>
            </w:r>
          </w:p>
        </w:tc>
        <w:tc>
          <w:tcPr>
            <w:tcW w:w="1705" w:type="dxa"/>
            <w:tcBorders>
              <w:top w:val="single" w:sz="4" w:space="0" w:color="auto"/>
              <w:left w:val="single" w:sz="4" w:space="0" w:color="auto"/>
              <w:bottom w:val="single" w:sz="4" w:space="0" w:color="auto"/>
              <w:right w:val="single" w:sz="4" w:space="0" w:color="auto"/>
            </w:tcBorders>
            <w:vAlign w:val="center"/>
          </w:tcPr>
          <w:p w14:paraId="710C53F4" w14:textId="1791C1E2" w:rsidR="00886B00" w:rsidRPr="00BE0BAF" w:rsidRDefault="006F44C4" w:rsidP="00FA6EA9">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S4</w:t>
            </w:r>
          </w:p>
        </w:tc>
      </w:tr>
    </w:tbl>
    <w:p w14:paraId="1E664388" w14:textId="77777777" w:rsidR="00C077E1" w:rsidRPr="00BE0BAF" w:rsidRDefault="00C077E1" w:rsidP="006D56D9">
      <w:pPr>
        <w:rPr>
          <w:sz w:val="22"/>
          <w:szCs w:val="24"/>
          <w:lang w:eastAsia="lt-LT"/>
        </w:rPr>
      </w:pPr>
    </w:p>
    <w:p w14:paraId="0D014C5B" w14:textId="77777777" w:rsidR="00004482" w:rsidRDefault="00004482" w:rsidP="00693F53">
      <w:pPr>
        <w:ind w:firstLine="567"/>
        <w:rPr>
          <w:b/>
          <w:sz w:val="22"/>
          <w:szCs w:val="24"/>
          <w:lang w:eastAsia="lt-LT"/>
        </w:rPr>
      </w:pPr>
    </w:p>
    <w:p w14:paraId="05DAF11D" w14:textId="77777777" w:rsidR="00004482" w:rsidRDefault="00004482" w:rsidP="00693F53">
      <w:pPr>
        <w:ind w:firstLine="567"/>
        <w:rPr>
          <w:b/>
          <w:sz w:val="22"/>
          <w:szCs w:val="24"/>
          <w:lang w:eastAsia="lt-LT"/>
        </w:rPr>
      </w:pPr>
    </w:p>
    <w:p w14:paraId="543979E5" w14:textId="77777777" w:rsidR="00693F53" w:rsidRPr="00BE0BAF" w:rsidRDefault="00693F53" w:rsidP="00693F53">
      <w:pPr>
        <w:ind w:firstLine="567"/>
        <w:rPr>
          <w:b/>
          <w:sz w:val="22"/>
          <w:szCs w:val="24"/>
          <w:lang w:eastAsia="lt-LT"/>
        </w:rPr>
      </w:pPr>
      <w:r w:rsidRPr="00BE0BAF">
        <w:rPr>
          <w:b/>
          <w:sz w:val="22"/>
          <w:szCs w:val="24"/>
          <w:lang w:eastAsia="lt-LT"/>
        </w:rPr>
        <w:lastRenderedPageBreak/>
        <w:t>24. Atliekų naudojimas ir (ar) šalinimas:</w:t>
      </w:r>
    </w:p>
    <w:p w14:paraId="3C062217" w14:textId="77777777" w:rsidR="00693F53" w:rsidRPr="00BE0BAF" w:rsidRDefault="00693F53" w:rsidP="00693F53">
      <w:pPr>
        <w:ind w:firstLine="567"/>
        <w:rPr>
          <w:sz w:val="22"/>
          <w:szCs w:val="24"/>
          <w:lang w:eastAsia="lt-LT"/>
        </w:rPr>
      </w:pPr>
    </w:p>
    <w:p w14:paraId="5256B10F" w14:textId="77777777" w:rsidR="00693F53" w:rsidRPr="00BE0BAF" w:rsidRDefault="00693F53" w:rsidP="00693F53">
      <w:pPr>
        <w:ind w:firstLine="567"/>
        <w:rPr>
          <w:sz w:val="22"/>
          <w:szCs w:val="24"/>
          <w:lang w:eastAsia="lt-LT"/>
        </w:rPr>
      </w:pPr>
      <w:r w:rsidRPr="00BE0BAF">
        <w:rPr>
          <w:b/>
          <w:sz w:val="22"/>
          <w:szCs w:val="24"/>
          <w:lang w:eastAsia="lt-LT"/>
        </w:rPr>
        <w:t>24 lentelė. Numatomos naudoti (išskyrus laikyti) atliekos (atliekas naudojančioms įmonėms)</w:t>
      </w:r>
      <w:r w:rsidR="0073381A" w:rsidRPr="00BE0BAF">
        <w:rPr>
          <w:b/>
          <w:sz w:val="22"/>
          <w:szCs w:val="24"/>
          <w:lang w:eastAsia="lt-LT"/>
        </w:rPr>
        <w:t xml:space="preserve">. </w:t>
      </w:r>
      <w:r w:rsidR="0073381A" w:rsidRPr="00BE0BAF">
        <w:rPr>
          <w:sz w:val="22"/>
          <w:szCs w:val="24"/>
          <w:lang w:eastAsia="lt-LT"/>
        </w:rPr>
        <w:t>Objekte atliekos nebus naudojamos, todėl lentelė nepildoma.</w:t>
      </w:r>
    </w:p>
    <w:p w14:paraId="62D36B15" w14:textId="77777777" w:rsidR="00693F53" w:rsidRPr="00BE0BAF" w:rsidRDefault="00693F53" w:rsidP="00693F53">
      <w:pPr>
        <w:ind w:firstLine="567"/>
        <w:rPr>
          <w:sz w:val="22"/>
          <w:szCs w:val="24"/>
          <w:lang w:eastAsia="lt-LT"/>
        </w:rPr>
      </w:pPr>
    </w:p>
    <w:p w14:paraId="63BFEE47" w14:textId="77777777" w:rsidR="00693F53" w:rsidRPr="00BE0BAF" w:rsidRDefault="00693F53" w:rsidP="00693F53">
      <w:pPr>
        <w:tabs>
          <w:tab w:val="left" w:leader="underscore" w:pos="8901"/>
        </w:tabs>
        <w:rPr>
          <w:szCs w:val="24"/>
          <w:lang w:eastAsia="lt-LT"/>
        </w:rPr>
      </w:pPr>
      <w:r w:rsidRPr="00BE0BAF">
        <w:rPr>
          <w:szCs w:val="24"/>
          <w:lang w:eastAsia="lt-LT"/>
        </w:rPr>
        <w:t xml:space="preserve">Įrenginio pavadinimas </w:t>
      </w:r>
      <w:r w:rsidRPr="00BE0BAF">
        <w:rPr>
          <w:szCs w:val="24"/>
          <w:lang w:eastAsia="lt-LT"/>
        </w:rPr>
        <w:tab/>
      </w:r>
    </w:p>
    <w:p w14:paraId="5524F7FA" w14:textId="77777777" w:rsidR="00693F53" w:rsidRPr="00BE0BAF" w:rsidRDefault="00693F53" w:rsidP="0073381A">
      <w:pPr>
        <w:rPr>
          <w:sz w:val="22"/>
          <w:szCs w:val="24"/>
          <w:u w:val="single"/>
          <w:lang w:eastAsia="lt-LT"/>
        </w:rPr>
      </w:pPr>
    </w:p>
    <w:tbl>
      <w:tblPr>
        <w:tblW w:w="13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2141"/>
        <w:gridCol w:w="2172"/>
        <w:gridCol w:w="2172"/>
        <w:gridCol w:w="1682"/>
        <w:gridCol w:w="1847"/>
        <w:gridCol w:w="1705"/>
      </w:tblGrid>
      <w:tr w:rsidR="00693F53" w:rsidRPr="00BE0BAF" w14:paraId="040CB987" w14:textId="77777777" w:rsidTr="004F48E5">
        <w:trPr>
          <w:cantSplit/>
        </w:trPr>
        <w:tc>
          <w:tcPr>
            <w:tcW w:w="8172" w:type="dxa"/>
            <w:gridSpan w:val="4"/>
            <w:tcBorders>
              <w:top w:val="single" w:sz="4" w:space="0" w:color="auto"/>
              <w:left w:val="single" w:sz="4" w:space="0" w:color="auto"/>
              <w:bottom w:val="single" w:sz="4" w:space="0" w:color="auto"/>
              <w:right w:val="single" w:sz="4" w:space="0" w:color="auto"/>
            </w:tcBorders>
          </w:tcPr>
          <w:p w14:paraId="064A1807" w14:textId="77777777" w:rsidR="00693F53" w:rsidRPr="00BE0BAF" w:rsidRDefault="00693F53" w:rsidP="004F48E5">
            <w:pPr>
              <w:ind w:firstLine="567"/>
              <w:jc w:val="center"/>
              <w:rPr>
                <w:sz w:val="18"/>
                <w:lang w:eastAsia="lt-LT"/>
              </w:rPr>
            </w:pPr>
            <w:r w:rsidRPr="00BE0BAF">
              <w:rPr>
                <w:sz w:val="18"/>
                <w:lang w:eastAsia="lt-LT"/>
              </w:rPr>
              <w:t>Atliekos</w:t>
            </w:r>
          </w:p>
        </w:tc>
        <w:tc>
          <w:tcPr>
            <w:tcW w:w="5234" w:type="dxa"/>
            <w:gridSpan w:val="3"/>
            <w:tcBorders>
              <w:top w:val="single" w:sz="4" w:space="0" w:color="auto"/>
              <w:left w:val="single" w:sz="4" w:space="0" w:color="auto"/>
              <w:bottom w:val="single" w:sz="4" w:space="0" w:color="auto"/>
              <w:right w:val="single" w:sz="4" w:space="0" w:color="auto"/>
            </w:tcBorders>
            <w:vAlign w:val="center"/>
          </w:tcPr>
          <w:p w14:paraId="63886EBA" w14:textId="77777777" w:rsidR="00693F53" w:rsidRPr="00BE0BAF" w:rsidRDefault="00693F53" w:rsidP="004F48E5">
            <w:pPr>
              <w:ind w:firstLine="567"/>
              <w:rPr>
                <w:sz w:val="18"/>
                <w:lang w:eastAsia="lt-LT"/>
              </w:rPr>
            </w:pPr>
            <w:r w:rsidRPr="00BE0BAF">
              <w:rPr>
                <w:sz w:val="18"/>
                <w:lang w:eastAsia="lt-LT"/>
              </w:rPr>
              <w:t>Naudojimas</w:t>
            </w:r>
          </w:p>
        </w:tc>
      </w:tr>
      <w:tr w:rsidR="00693F53" w:rsidRPr="00BE0BAF" w14:paraId="43972BD5" w14:textId="77777777" w:rsidTr="004F48E5">
        <w:trPr>
          <w:cantSplit/>
          <w:trHeight w:val="855"/>
        </w:trPr>
        <w:tc>
          <w:tcPr>
            <w:tcW w:w="1687" w:type="dxa"/>
            <w:tcBorders>
              <w:top w:val="single" w:sz="4" w:space="0" w:color="auto"/>
              <w:left w:val="single" w:sz="4" w:space="0" w:color="auto"/>
              <w:bottom w:val="single" w:sz="4" w:space="0" w:color="auto"/>
              <w:right w:val="single" w:sz="4" w:space="0" w:color="auto"/>
            </w:tcBorders>
            <w:vAlign w:val="center"/>
          </w:tcPr>
          <w:p w14:paraId="77362F5B" w14:textId="77777777" w:rsidR="00693F53" w:rsidRPr="00BE0BAF" w:rsidRDefault="00693F53" w:rsidP="004F48E5">
            <w:pPr>
              <w:ind w:firstLine="567"/>
              <w:rPr>
                <w:sz w:val="18"/>
                <w:vertAlign w:val="superscript"/>
                <w:lang w:eastAsia="lt-LT"/>
              </w:rPr>
            </w:pPr>
            <w:r w:rsidRPr="00BE0BAF">
              <w:rPr>
                <w:sz w:val="18"/>
                <w:lang w:eastAsia="lt-LT"/>
              </w:rPr>
              <w:t>Kodas</w:t>
            </w:r>
          </w:p>
        </w:tc>
        <w:tc>
          <w:tcPr>
            <w:tcW w:w="2141" w:type="dxa"/>
            <w:tcBorders>
              <w:top w:val="single" w:sz="4" w:space="0" w:color="auto"/>
              <w:left w:val="single" w:sz="4" w:space="0" w:color="auto"/>
              <w:bottom w:val="single" w:sz="4" w:space="0" w:color="auto"/>
              <w:right w:val="single" w:sz="4" w:space="0" w:color="auto"/>
            </w:tcBorders>
            <w:vAlign w:val="center"/>
          </w:tcPr>
          <w:p w14:paraId="74C3A28D" w14:textId="77777777" w:rsidR="00693F53" w:rsidRPr="00BE0BAF" w:rsidRDefault="00693F53" w:rsidP="004F48E5">
            <w:pPr>
              <w:ind w:firstLine="567"/>
              <w:rPr>
                <w:sz w:val="18"/>
                <w:lang w:eastAsia="lt-LT"/>
              </w:rPr>
            </w:pPr>
            <w:r w:rsidRPr="00BE0BAF">
              <w:rPr>
                <w:sz w:val="18"/>
                <w:lang w:eastAsia="lt-LT"/>
              </w:rPr>
              <w:t>Pavadinimas</w:t>
            </w:r>
          </w:p>
        </w:tc>
        <w:tc>
          <w:tcPr>
            <w:tcW w:w="2172" w:type="dxa"/>
            <w:tcBorders>
              <w:top w:val="single" w:sz="4" w:space="0" w:color="auto"/>
              <w:left w:val="single" w:sz="4" w:space="0" w:color="auto"/>
              <w:bottom w:val="single" w:sz="4" w:space="0" w:color="auto"/>
              <w:right w:val="single" w:sz="4" w:space="0" w:color="auto"/>
            </w:tcBorders>
            <w:vAlign w:val="center"/>
          </w:tcPr>
          <w:p w14:paraId="103FFC07" w14:textId="77777777" w:rsidR="00693F53" w:rsidRPr="00BE0BAF" w:rsidRDefault="00693F53" w:rsidP="004F48E5">
            <w:pPr>
              <w:jc w:val="center"/>
              <w:rPr>
                <w:sz w:val="18"/>
                <w:lang w:eastAsia="lt-LT"/>
              </w:rPr>
            </w:pPr>
            <w:r w:rsidRPr="00BE0BAF">
              <w:rPr>
                <w:sz w:val="18"/>
                <w:lang w:eastAsia="lt-LT"/>
              </w:rPr>
              <w:t>Patikslintas apibūdinimas</w:t>
            </w:r>
          </w:p>
        </w:tc>
        <w:tc>
          <w:tcPr>
            <w:tcW w:w="2172" w:type="dxa"/>
            <w:tcBorders>
              <w:top w:val="single" w:sz="4" w:space="0" w:color="auto"/>
              <w:left w:val="single" w:sz="4" w:space="0" w:color="auto"/>
              <w:bottom w:val="single" w:sz="4" w:space="0" w:color="auto"/>
              <w:right w:val="single" w:sz="4" w:space="0" w:color="auto"/>
            </w:tcBorders>
            <w:vAlign w:val="center"/>
          </w:tcPr>
          <w:p w14:paraId="01B45550" w14:textId="77777777" w:rsidR="00693F53" w:rsidRPr="00BE0BAF" w:rsidRDefault="00693F53" w:rsidP="004F48E5">
            <w:pPr>
              <w:ind w:firstLine="567"/>
              <w:rPr>
                <w:sz w:val="18"/>
                <w:vertAlign w:val="superscript"/>
                <w:lang w:eastAsia="lt-LT"/>
              </w:rPr>
            </w:pPr>
            <w:r w:rsidRPr="00BE0BAF">
              <w:rPr>
                <w:sz w:val="18"/>
                <w:lang w:eastAsia="lt-LT"/>
              </w:rPr>
              <w:t>Pavojingumas</w:t>
            </w:r>
          </w:p>
        </w:tc>
        <w:tc>
          <w:tcPr>
            <w:tcW w:w="1682" w:type="dxa"/>
            <w:tcBorders>
              <w:top w:val="single" w:sz="4" w:space="0" w:color="auto"/>
              <w:left w:val="single" w:sz="4" w:space="0" w:color="auto"/>
              <w:bottom w:val="single" w:sz="4" w:space="0" w:color="auto"/>
              <w:right w:val="single" w:sz="4" w:space="0" w:color="auto"/>
            </w:tcBorders>
            <w:vAlign w:val="center"/>
          </w:tcPr>
          <w:p w14:paraId="7E399D73" w14:textId="77777777" w:rsidR="00693F53" w:rsidRPr="00BE0BAF" w:rsidRDefault="00693F53" w:rsidP="004F48E5">
            <w:pPr>
              <w:jc w:val="center"/>
              <w:rPr>
                <w:sz w:val="18"/>
                <w:lang w:eastAsia="lt-LT"/>
              </w:rPr>
            </w:pPr>
            <w:r w:rsidRPr="00BE0BAF">
              <w:rPr>
                <w:sz w:val="18"/>
                <w:lang w:eastAsia="lt-LT"/>
              </w:rPr>
              <w:t>Įrenginio našumas, t/m.</w:t>
            </w:r>
          </w:p>
        </w:tc>
        <w:tc>
          <w:tcPr>
            <w:tcW w:w="1847" w:type="dxa"/>
            <w:tcBorders>
              <w:top w:val="single" w:sz="4" w:space="0" w:color="auto"/>
              <w:left w:val="single" w:sz="4" w:space="0" w:color="auto"/>
              <w:bottom w:val="single" w:sz="4" w:space="0" w:color="auto"/>
              <w:right w:val="single" w:sz="4" w:space="0" w:color="auto"/>
            </w:tcBorders>
            <w:vAlign w:val="center"/>
          </w:tcPr>
          <w:p w14:paraId="035A3840" w14:textId="77777777" w:rsidR="00693F53" w:rsidRPr="00BE0BAF" w:rsidRDefault="00693F53" w:rsidP="004F48E5">
            <w:pPr>
              <w:jc w:val="center"/>
              <w:rPr>
                <w:sz w:val="18"/>
                <w:vertAlign w:val="superscript"/>
                <w:lang w:eastAsia="lt-LT"/>
              </w:rPr>
            </w:pPr>
            <w:r w:rsidRPr="00BE0BAF">
              <w:rPr>
                <w:sz w:val="18"/>
                <w:lang w:eastAsia="lt-LT"/>
              </w:rPr>
              <w:t>Naudojimo veiklos kodas ir pavadinimas</w:t>
            </w:r>
          </w:p>
        </w:tc>
        <w:tc>
          <w:tcPr>
            <w:tcW w:w="1705" w:type="dxa"/>
            <w:tcBorders>
              <w:top w:val="single" w:sz="4" w:space="0" w:color="auto"/>
              <w:left w:val="single" w:sz="4" w:space="0" w:color="auto"/>
              <w:bottom w:val="single" w:sz="4" w:space="0" w:color="auto"/>
              <w:right w:val="single" w:sz="4" w:space="0" w:color="auto"/>
            </w:tcBorders>
            <w:vAlign w:val="center"/>
          </w:tcPr>
          <w:p w14:paraId="372C8FD8" w14:textId="77777777" w:rsidR="00693F53" w:rsidRPr="00BE0BAF" w:rsidRDefault="00693F53" w:rsidP="004F48E5">
            <w:pPr>
              <w:jc w:val="center"/>
              <w:rPr>
                <w:sz w:val="18"/>
                <w:lang w:eastAsia="lt-LT"/>
              </w:rPr>
            </w:pPr>
            <w:r w:rsidRPr="00BE0BAF">
              <w:rPr>
                <w:sz w:val="18"/>
                <w:lang w:eastAsia="lt-LT"/>
              </w:rPr>
              <w:t>Numatomas naudoti kiekis, t/m.</w:t>
            </w:r>
          </w:p>
        </w:tc>
      </w:tr>
      <w:tr w:rsidR="00693F53" w:rsidRPr="00BE0BAF" w14:paraId="46A8F1B1" w14:textId="77777777" w:rsidTr="004F48E5">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19796678" w14:textId="77777777" w:rsidR="00693F53" w:rsidRPr="00BE0BAF" w:rsidRDefault="00693F53" w:rsidP="004F48E5">
            <w:pPr>
              <w:ind w:firstLine="567"/>
              <w:jc w:val="center"/>
              <w:rPr>
                <w:sz w:val="18"/>
                <w:lang w:eastAsia="lt-LT"/>
              </w:rPr>
            </w:pPr>
            <w:r w:rsidRPr="00BE0BAF">
              <w:rPr>
                <w:sz w:val="18"/>
                <w:lang w:eastAsia="lt-LT"/>
              </w:rPr>
              <w:t>1</w:t>
            </w:r>
          </w:p>
        </w:tc>
        <w:tc>
          <w:tcPr>
            <w:tcW w:w="2141" w:type="dxa"/>
            <w:tcBorders>
              <w:top w:val="single" w:sz="4" w:space="0" w:color="auto"/>
              <w:left w:val="single" w:sz="4" w:space="0" w:color="auto"/>
              <w:bottom w:val="single" w:sz="4" w:space="0" w:color="auto"/>
              <w:right w:val="single" w:sz="4" w:space="0" w:color="auto"/>
            </w:tcBorders>
            <w:vAlign w:val="center"/>
          </w:tcPr>
          <w:p w14:paraId="615CC622" w14:textId="77777777" w:rsidR="00693F53" w:rsidRPr="00BE0BAF" w:rsidRDefault="00693F53" w:rsidP="004F48E5">
            <w:pPr>
              <w:ind w:firstLine="567"/>
              <w:jc w:val="center"/>
              <w:rPr>
                <w:sz w:val="18"/>
                <w:lang w:eastAsia="lt-LT"/>
              </w:rPr>
            </w:pPr>
            <w:r w:rsidRPr="00BE0BAF">
              <w:rPr>
                <w:sz w:val="18"/>
                <w:lang w:eastAsia="lt-LT"/>
              </w:rPr>
              <w:t>2</w:t>
            </w:r>
          </w:p>
        </w:tc>
        <w:tc>
          <w:tcPr>
            <w:tcW w:w="2172" w:type="dxa"/>
            <w:tcBorders>
              <w:top w:val="single" w:sz="4" w:space="0" w:color="auto"/>
              <w:left w:val="single" w:sz="4" w:space="0" w:color="auto"/>
              <w:bottom w:val="single" w:sz="4" w:space="0" w:color="auto"/>
              <w:right w:val="single" w:sz="4" w:space="0" w:color="auto"/>
            </w:tcBorders>
          </w:tcPr>
          <w:p w14:paraId="3F29FD90" w14:textId="77777777" w:rsidR="00693F53" w:rsidRPr="00BE0BAF" w:rsidRDefault="00693F53" w:rsidP="004F48E5">
            <w:pPr>
              <w:ind w:firstLine="567"/>
              <w:jc w:val="center"/>
              <w:rPr>
                <w:sz w:val="18"/>
                <w:lang w:eastAsia="lt-LT"/>
              </w:rPr>
            </w:pPr>
            <w:r w:rsidRPr="00BE0BAF">
              <w:rPr>
                <w:sz w:val="18"/>
                <w:lang w:eastAsia="lt-LT"/>
              </w:rPr>
              <w:t>3</w:t>
            </w:r>
          </w:p>
        </w:tc>
        <w:tc>
          <w:tcPr>
            <w:tcW w:w="2172" w:type="dxa"/>
            <w:tcBorders>
              <w:top w:val="single" w:sz="4" w:space="0" w:color="auto"/>
              <w:left w:val="single" w:sz="4" w:space="0" w:color="auto"/>
              <w:bottom w:val="single" w:sz="4" w:space="0" w:color="auto"/>
              <w:right w:val="single" w:sz="4" w:space="0" w:color="auto"/>
            </w:tcBorders>
            <w:vAlign w:val="center"/>
          </w:tcPr>
          <w:p w14:paraId="48F156C7" w14:textId="77777777" w:rsidR="00693F53" w:rsidRPr="00BE0BAF" w:rsidRDefault="00693F53" w:rsidP="004F48E5">
            <w:pPr>
              <w:ind w:firstLine="567"/>
              <w:jc w:val="center"/>
              <w:rPr>
                <w:sz w:val="18"/>
                <w:lang w:eastAsia="lt-LT"/>
              </w:rPr>
            </w:pPr>
            <w:r w:rsidRPr="00BE0BAF">
              <w:rPr>
                <w:sz w:val="18"/>
                <w:lang w:eastAsia="lt-LT"/>
              </w:rPr>
              <w:t>4</w:t>
            </w:r>
          </w:p>
        </w:tc>
        <w:tc>
          <w:tcPr>
            <w:tcW w:w="1682" w:type="dxa"/>
            <w:tcBorders>
              <w:top w:val="single" w:sz="4" w:space="0" w:color="auto"/>
              <w:left w:val="single" w:sz="4" w:space="0" w:color="auto"/>
              <w:bottom w:val="single" w:sz="4" w:space="0" w:color="auto"/>
              <w:right w:val="single" w:sz="4" w:space="0" w:color="auto"/>
            </w:tcBorders>
            <w:vAlign w:val="center"/>
          </w:tcPr>
          <w:p w14:paraId="6D9AE57C" w14:textId="77777777" w:rsidR="00693F53" w:rsidRPr="00BE0BAF" w:rsidRDefault="00693F53" w:rsidP="004F48E5">
            <w:pPr>
              <w:ind w:firstLine="567"/>
              <w:jc w:val="center"/>
              <w:rPr>
                <w:sz w:val="18"/>
                <w:lang w:eastAsia="lt-LT"/>
              </w:rPr>
            </w:pPr>
            <w:r w:rsidRPr="00BE0BAF">
              <w:rPr>
                <w:sz w:val="18"/>
                <w:lang w:eastAsia="lt-LT"/>
              </w:rPr>
              <w:t>5</w:t>
            </w:r>
          </w:p>
        </w:tc>
        <w:tc>
          <w:tcPr>
            <w:tcW w:w="1847" w:type="dxa"/>
            <w:tcBorders>
              <w:top w:val="single" w:sz="4" w:space="0" w:color="auto"/>
              <w:left w:val="single" w:sz="4" w:space="0" w:color="auto"/>
              <w:bottom w:val="single" w:sz="4" w:space="0" w:color="auto"/>
              <w:right w:val="single" w:sz="4" w:space="0" w:color="auto"/>
            </w:tcBorders>
            <w:vAlign w:val="center"/>
          </w:tcPr>
          <w:p w14:paraId="6A62B40A" w14:textId="77777777" w:rsidR="00693F53" w:rsidRPr="00BE0BAF" w:rsidRDefault="00693F53" w:rsidP="004F48E5">
            <w:pPr>
              <w:ind w:firstLine="567"/>
              <w:jc w:val="center"/>
              <w:rPr>
                <w:sz w:val="18"/>
                <w:lang w:eastAsia="lt-LT"/>
              </w:rPr>
            </w:pPr>
            <w:r w:rsidRPr="00BE0BAF">
              <w:rPr>
                <w:sz w:val="18"/>
                <w:lang w:eastAsia="lt-LT"/>
              </w:rPr>
              <w:t>6</w:t>
            </w:r>
          </w:p>
        </w:tc>
        <w:tc>
          <w:tcPr>
            <w:tcW w:w="1705" w:type="dxa"/>
            <w:tcBorders>
              <w:top w:val="single" w:sz="4" w:space="0" w:color="auto"/>
              <w:left w:val="single" w:sz="4" w:space="0" w:color="auto"/>
              <w:bottom w:val="single" w:sz="4" w:space="0" w:color="auto"/>
              <w:right w:val="single" w:sz="4" w:space="0" w:color="auto"/>
            </w:tcBorders>
            <w:vAlign w:val="center"/>
          </w:tcPr>
          <w:p w14:paraId="67A1D659" w14:textId="77777777" w:rsidR="00693F53" w:rsidRPr="00BE0BAF" w:rsidRDefault="00693F53" w:rsidP="004F48E5">
            <w:pPr>
              <w:ind w:firstLine="567"/>
              <w:jc w:val="center"/>
              <w:rPr>
                <w:sz w:val="18"/>
                <w:lang w:eastAsia="lt-LT"/>
              </w:rPr>
            </w:pPr>
            <w:r w:rsidRPr="00BE0BAF">
              <w:rPr>
                <w:sz w:val="18"/>
                <w:lang w:eastAsia="lt-LT"/>
              </w:rPr>
              <w:t>7</w:t>
            </w:r>
          </w:p>
        </w:tc>
      </w:tr>
    </w:tbl>
    <w:p w14:paraId="3327A55E" w14:textId="77777777" w:rsidR="00574AC9" w:rsidRPr="00BE0BAF" w:rsidRDefault="00574AC9" w:rsidP="00B67A66">
      <w:pPr>
        <w:numPr>
          <w:ilvl w:val="12"/>
          <w:numId w:val="0"/>
        </w:numPr>
        <w:jc w:val="both"/>
        <w:rPr>
          <w:sz w:val="22"/>
          <w:szCs w:val="24"/>
          <w:lang w:eastAsia="lt-LT"/>
        </w:rPr>
      </w:pPr>
    </w:p>
    <w:p w14:paraId="12FFC56B" w14:textId="77777777" w:rsidR="00693F53" w:rsidRPr="00BE0BAF" w:rsidRDefault="00693F53" w:rsidP="00693F53">
      <w:pPr>
        <w:ind w:firstLine="567"/>
        <w:rPr>
          <w:sz w:val="22"/>
          <w:szCs w:val="24"/>
          <w:lang w:eastAsia="lt-LT"/>
        </w:rPr>
      </w:pPr>
      <w:r w:rsidRPr="00BE0BAF">
        <w:rPr>
          <w:b/>
          <w:sz w:val="22"/>
          <w:szCs w:val="24"/>
          <w:lang w:eastAsia="lt-LT"/>
        </w:rPr>
        <w:t>25 lentelė. Numatomos šalinti (išskyrus laikyti) atliekos (atliekas šalinančioms įmonėms)</w:t>
      </w:r>
      <w:r w:rsidR="00DD26E9" w:rsidRPr="00BE0BAF">
        <w:rPr>
          <w:b/>
          <w:sz w:val="22"/>
          <w:szCs w:val="24"/>
          <w:lang w:eastAsia="lt-LT"/>
        </w:rPr>
        <w:t xml:space="preserve">. </w:t>
      </w:r>
      <w:r w:rsidR="00DD26E9" w:rsidRPr="00BE0BAF">
        <w:rPr>
          <w:sz w:val="22"/>
          <w:szCs w:val="24"/>
          <w:lang w:eastAsia="lt-LT"/>
        </w:rPr>
        <w:t>Objekte atliekos nebus šalinamos, todėl lentelė nepildoma.</w:t>
      </w:r>
    </w:p>
    <w:p w14:paraId="79454B2C" w14:textId="77777777" w:rsidR="00693F53" w:rsidRPr="00BE0BAF" w:rsidRDefault="00693F53" w:rsidP="00693F53">
      <w:pPr>
        <w:ind w:firstLine="567"/>
        <w:rPr>
          <w:sz w:val="22"/>
          <w:szCs w:val="24"/>
          <w:lang w:eastAsia="lt-LT"/>
        </w:rPr>
      </w:pPr>
    </w:p>
    <w:p w14:paraId="7261C4C0" w14:textId="77777777" w:rsidR="00693F53" w:rsidRPr="00BE0BAF" w:rsidRDefault="00693F53" w:rsidP="00693F53">
      <w:pPr>
        <w:tabs>
          <w:tab w:val="left" w:leader="underscore" w:pos="8901"/>
        </w:tabs>
        <w:rPr>
          <w:szCs w:val="24"/>
          <w:lang w:eastAsia="lt-LT"/>
        </w:rPr>
      </w:pPr>
      <w:r w:rsidRPr="00BE0BAF">
        <w:rPr>
          <w:szCs w:val="24"/>
          <w:lang w:eastAsia="lt-LT"/>
        </w:rPr>
        <w:t xml:space="preserve">Įrenginio pavadinimas </w:t>
      </w:r>
      <w:r w:rsidRPr="00BE0BAF">
        <w:rPr>
          <w:szCs w:val="24"/>
          <w:lang w:eastAsia="lt-LT"/>
        </w:rPr>
        <w:tab/>
      </w:r>
    </w:p>
    <w:p w14:paraId="2BC5FE00" w14:textId="77777777" w:rsidR="00693F53" w:rsidRPr="00BE0BAF" w:rsidRDefault="00693F53" w:rsidP="00693F53">
      <w:pPr>
        <w:ind w:firstLine="567"/>
        <w:rPr>
          <w:sz w:val="22"/>
          <w:szCs w:val="24"/>
          <w:u w:val="single"/>
          <w:lang w:eastAsia="lt-LT"/>
        </w:rPr>
      </w:pPr>
    </w:p>
    <w:tbl>
      <w:tblPr>
        <w:tblW w:w="13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99"/>
        <w:gridCol w:w="2026"/>
        <w:gridCol w:w="2187"/>
        <w:gridCol w:w="2187"/>
        <w:gridCol w:w="1693"/>
        <w:gridCol w:w="1860"/>
        <w:gridCol w:w="1613"/>
      </w:tblGrid>
      <w:tr w:rsidR="00693F53" w:rsidRPr="00BE0BAF" w14:paraId="70CD1234" w14:textId="77777777" w:rsidTr="004F48E5">
        <w:trPr>
          <w:cantSplit/>
          <w:trHeight w:val="300"/>
        </w:trPr>
        <w:tc>
          <w:tcPr>
            <w:tcW w:w="8099" w:type="dxa"/>
            <w:gridSpan w:val="4"/>
            <w:tcBorders>
              <w:top w:val="single" w:sz="4" w:space="0" w:color="auto"/>
              <w:left w:val="single" w:sz="4" w:space="0" w:color="auto"/>
              <w:bottom w:val="single" w:sz="4" w:space="0" w:color="auto"/>
              <w:right w:val="single" w:sz="4" w:space="0" w:color="auto"/>
            </w:tcBorders>
          </w:tcPr>
          <w:p w14:paraId="65AE1067" w14:textId="77777777" w:rsidR="00693F53" w:rsidRPr="00BE0BAF" w:rsidRDefault="00693F53" w:rsidP="004F48E5">
            <w:pPr>
              <w:ind w:firstLine="567"/>
              <w:jc w:val="center"/>
              <w:rPr>
                <w:sz w:val="18"/>
                <w:lang w:eastAsia="lt-LT"/>
              </w:rPr>
            </w:pPr>
            <w:r w:rsidRPr="00BE0BAF">
              <w:rPr>
                <w:sz w:val="18"/>
                <w:lang w:eastAsia="lt-LT"/>
              </w:rPr>
              <w:t>Atliekos</w:t>
            </w:r>
          </w:p>
        </w:tc>
        <w:tc>
          <w:tcPr>
            <w:tcW w:w="5166" w:type="dxa"/>
            <w:gridSpan w:val="3"/>
            <w:tcBorders>
              <w:top w:val="single" w:sz="4" w:space="0" w:color="auto"/>
              <w:left w:val="single" w:sz="4" w:space="0" w:color="auto"/>
              <w:bottom w:val="single" w:sz="4" w:space="0" w:color="auto"/>
              <w:right w:val="single" w:sz="4" w:space="0" w:color="auto"/>
            </w:tcBorders>
            <w:vAlign w:val="center"/>
          </w:tcPr>
          <w:p w14:paraId="61B8276B" w14:textId="77777777" w:rsidR="00693F53" w:rsidRPr="00BE0BAF" w:rsidRDefault="00693F53" w:rsidP="004F48E5">
            <w:pPr>
              <w:ind w:firstLine="567"/>
              <w:jc w:val="center"/>
              <w:rPr>
                <w:sz w:val="18"/>
                <w:lang w:eastAsia="lt-LT"/>
              </w:rPr>
            </w:pPr>
            <w:r w:rsidRPr="00BE0BAF">
              <w:rPr>
                <w:sz w:val="18"/>
                <w:lang w:eastAsia="lt-LT"/>
              </w:rPr>
              <w:t>Šalinimas</w:t>
            </w:r>
          </w:p>
        </w:tc>
      </w:tr>
      <w:tr w:rsidR="00693F53" w:rsidRPr="00BE0BAF" w14:paraId="7623E2B9" w14:textId="77777777" w:rsidTr="004F48E5">
        <w:trPr>
          <w:cantSplit/>
          <w:trHeight w:val="699"/>
        </w:trPr>
        <w:tc>
          <w:tcPr>
            <w:tcW w:w="1699" w:type="dxa"/>
            <w:tcBorders>
              <w:top w:val="single" w:sz="4" w:space="0" w:color="auto"/>
              <w:left w:val="single" w:sz="4" w:space="0" w:color="auto"/>
              <w:bottom w:val="single" w:sz="4" w:space="0" w:color="auto"/>
              <w:right w:val="single" w:sz="4" w:space="0" w:color="auto"/>
            </w:tcBorders>
            <w:vAlign w:val="center"/>
          </w:tcPr>
          <w:p w14:paraId="06404909" w14:textId="77777777" w:rsidR="00693F53" w:rsidRPr="00BE0BAF" w:rsidRDefault="00693F53" w:rsidP="004F48E5">
            <w:pPr>
              <w:ind w:firstLine="5"/>
              <w:jc w:val="center"/>
              <w:rPr>
                <w:sz w:val="18"/>
                <w:vertAlign w:val="superscript"/>
                <w:lang w:eastAsia="lt-LT"/>
              </w:rPr>
            </w:pPr>
            <w:r w:rsidRPr="00BE0BAF">
              <w:rPr>
                <w:sz w:val="18"/>
                <w:lang w:eastAsia="lt-LT"/>
              </w:rPr>
              <w:t>Kodas</w:t>
            </w:r>
          </w:p>
        </w:tc>
        <w:tc>
          <w:tcPr>
            <w:tcW w:w="2026" w:type="dxa"/>
            <w:tcBorders>
              <w:top w:val="single" w:sz="4" w:space="0" w:color="auto"/>
              <w:left w:val="single" w:sz="4" w:space="0" w:color="auto"/>
              <w:bottom w:val="single" w:sz="4" w:space="0" w:color="auto"/>
              <w:right w:val="single" w:sz="4" w:space="0" w:color="auto"/>
            </w:tcBorders>
            <w:vAlign w:val="center"/>
          </w:tcPr>
          <w:p w14:paraId="6B3E805C" w14:textId="77777777" w:rsidR="00693F53" w:rsidRPr="00BE0BAF" w:rsidRDefault="00693F53" w:rsidP="004F48E5">
            <w:pPr>
              <w:ind w:firstLine="22"/>
              <w:jc w:val="center"/>
              <w:rPr>
                <w:sz w:val="18"/>
                <w:lang w:eastAsia="lt-LT"/>
              </w:rPr>
            </w:pPr>
            <w:r w:rsidRPr="00BE0BAF">
              <w:rPr>
                <w:sz w:val="18"/>
                <w:lang w:eastAsia="lt-LT"/>
              </w:rPr>
              <w:t>Pavadinimas</w:t>
            </w:r>
          </w:p>
        </w:tc>
        <w:tc>
          <w:tcPr>
            <w:tcW w:w="2187" w:type="dxa"/>
            <w:tcBorders>
              <w:top w:val="single" w:sz="4" w:space="0" w:color="auto"/>
              <w:left w:val="single" w:sz="4" w:space="0" w:color="auto"/>
              <w:bottom w:val="single" w:sz="4" w:space="0" w:color="auto"/>
              <w:right w:val="single" w:sz="4" w:space="0" w:color="auto"/>
            </w:tcBorders>
            <w:vAlign w:val="center"/>
          </w:tcPr>
          <w:p w14:paraId="57CF3C10" w14:textId="77777777" w:rsidR="00693F53" w:rsidRPr="00BE0BAF" w:rsidRDefault="00693F53" w:rsidP="004F48E5">
            <w:pPr>
              <w:jc w:val="center"/>
              <w:rPr>
                <w:sz w:val="18"/>
                <w:lang w:eastAsia="lt-LT"/>
              </w:rPr>
            </w:pPr>
            <w:r w:rsidRPr="00BE0BAF">
              <w:rPr>
                <w:sz w:val="18"/>
                <w:lang w:eastAsia="lt-LT"/>
              </w:rPr>
              <w:t>Patikslintas apibūdinimas</w:t>
            </w:r>
          </w:p>
        </w:tc>
        <w:tc>
          <w:tcPr>
            <w:tcW w:w="2187" w:type="dxa"/>
            <w:tcBorders>
              <w:top w:val="single" w:sz="4" w:space="0" w:color="auto"/>
              <w:left w:val="single" w:sz="4" w:space="0" w:color="auto"/>
              <w:bottom w:val="single" w:sz="4" w:space="0" w:color="auto"/>
              <w:right w:val="single" w:sz="4" w:space="0" w:color="auto"/>
            </w:tcBorders>
            <w:vAlign w:val="center"/>
          </w:tcPr>
          <w:p w14:paraId="4440085B" w14:textId="77777777" w:rsidR="00693F53" w:rsidRPr="00BE0BAF" w:rsidRDefault="00693F53" w:rsidP="004F48E5">
            <w:pPr>
              <w:jc w:val="center"/>
              <w:rPr>
                <w:sz w:val="18"/>
                <w:vertAlign w:val="superscript"/>
                <w:lang w:eastAsia="lt-LT"/>
              </w:rPr>
            </w:pPr>
            <w:r w:rsidRPr="00BE0BAF">
              <w:rPr>
                <w:sz w:val="18"/>
                <w:lang w:eastAsia="lt-LT"/>
              </w:rPr>
              <w:t>Pavojingumas</w:t>
            </w:r>
          </w:p>
        </w:tc>
        <w:tc>
          <w:tcPr>
            <w:tcW w:w="1693" w:type="dxa"/>
            <w:tcBorders>
              <w:top w:val="single" w:sz="4" w:space="0" w:color="auto"/>
              <w:left w:val="single" w:sz="4" w:space="0" w:color="auto"/>
              <w:bottom w:val="single" w:sz="4" w:space="0" w:color="auto"/>
              <w:right w:val="single" w:sz="4" w:space="0" w:color="auto"/>
            </w:tcBorders>
            <w:vAlign w:val="center"/>
          </w:tcPr>
          <w:p w14:paraId="678D5D07" w14:textId="77777777" w:rsidR="00693F53" w:rsidRPr="00BE0BAF" w:rsidRDefault="00693F53" w:rsidP="004F48E5">
            <w:pPr>
              <w:jc w:val="center"/>
              <w:rPr>
                <w:sz w:val="18"/>
                <w:lang w:eastAsia="lt-LT"/>
              </w:rPr>
            </w:pPr>
            <w:r w:rsidRPr="00BE0BAF">
              <w:rPr>
                <w:sz w:val="18"/>
                <w:lang w:eastAsia="lt-LT"/>
              </w:rPr>
              <w:t>Įrenginio našumas,</w:t>
            </w:r>
          </w:p>
          <w:p w14:paraId="3536CACF" w14:textId="77777777" w:rsidR="00693F53" w:rsidRPr="00BE0BAF" w:rsidRDefault="00693F53" w:rsidP="004F48E5">
            <w:pPr>
              <w:jc w:val="center"/>
              <w:rPr>
                <w:sz w:val="18"/>
                <w:lang w:eastAsia="lt-LT"/>
              </w:rPr>
            </w:pPr>
            <w:r w:rsidRPr="00BE0BAF">
              <w:rPr>
                <w:sz w:val="18"/>
                <w:lang w:eastAsia="lt-LT"/>
              </w:rPr>
              <w:t>t/m</w:t>
            </w:r>
          </w:p>
        </w:tc>
        <w:tc>
          <w:tcPr>
            <w:tcW w:w="1860" w:type="dxa"/>
            <w:tcBorders>
              <w:top w:val="single" w:sz="4" w:space="0" w:color="auto"/>
              <w:left w:val="single" w:sz="4" w:space="0" w:color="auto"/>
              <w:bottom w:val="single" w:sz="4" w:space="0" w:color="auto"/>
              <w:right w:val="single" w:sz="4" w:space="0" w:color="auto"/>
            </w:tcBorders>
            <w:vAlign w:val="center"/>
          </w:tcPr>
          <w:p w14:paraId="120F24F1" w14:textId="77777777" w:rsidR="00693F53" w:rsidRPr="00BE0BAF" w:rsidRDefault="00693F53" w:rsidP="004F48E5">
            <w:pPr>
              <w:jc w:val="center"/>
              <w:rPr>
                <w:sz w:val="18"/>
                <w:vertAlign w:val="superscript"/>
                <w:lang w:eastAsia="lt-LT"/>
              </w:rPr>
            </w:pPr>
            <w:r w:rsidRPr="00BE0BAF">
              <w:rPr>
                <w:sz w:val="18"/>
                <w:lang w:eastAsia="lt-LT"/>
              </w:rPr>
              <w:t>Šalinimo veiklos kodas ir pavadinimas</w:t>
            </w:r>
          </w:p>
        </w:tc>
        <w:tc>
          <w:tcPr>
            <w:tcW w:w="1613" w:type="dxa"/>
            <w:tcBorders>
              <w:top w:val="single" w:sz="4" w:space="0" w:color="auto"/>
              <w:left w:val="single" w:sz="4" w:space="0" w:color="auto"/>
              <w:bottom w:val="single" w:sz="4" w:space="0" w:color="auto"/>
              <w:right w:val="single" w:sz="4" w:space="0" w:color="auto"/>
            </w:tcBorders>
            <w:vAlign w:val="center"/>
          </w:tcPr>
          <w:p w14:paraId="6A08FECD" w14:textId="77777777" w:rsidR="00693F53" w:rsidRPr="00BE0BAF" w:rsidRDefault="00693F53" w:rsidP="004F48E5">
            <w:pPr>
              <w:jc w:val="center"/>
              <w:rPr>
                <w:sz w:val="18"/>
                <w:lang w:eastAsia="lt-LT"/>
              </w:rPr>
            </w:pPr>
            <w:r w:rsidRPr="00BE0BAF">
              <w:rPr>
                <w:sz w:val="18"/>
                <w:lang w:eastAsia="lt-LT"/>
              </w:rPr>
              <w:t>Numatomas šalinti kiekis, t/m.</w:t>
            </w:r>
          </w:p>
        </w:tc>
      </w:tr>
      <w:tr w:rsidR="00693F53" w:rsidRPr="00BE0BAF" w14:paraId="15BB24FF" w14:textId="77777777" w:rsidTr="004F48E5">
        <w:trPr>
          <w:cantSplit/>
          <w:trHeight w:val="243"/>
        </w:trPr>
        <w:tc>
          <w:tcPr>
            <w:tcW w:w="1699" w:type="dxa"/>
            <w:tcBorders>
              <w:top w:val="single" w:sz="4" w:space="0" w:color="auto"/>
              <w:left w:val="single" w:sz="4" w:space="0" w:color="auto"/>
              <w:bottom w:val="single" w:sz="4" w:space="0" w:color="auto"/>
              <w:right w:val="single" w:sz="4" w:space="0" w:color="auto"/>
            </w:tcBorders>
            <w:vAlign w:val="center"/>
          </w:tcPr>
          <w:p w14:paraId="59BDD4C2" w14:textId="77777777" w:rsidR="00693F53" w:rsidRPr="00BE0BAF" w:rsidRDefault="00693F53" w:rsidP="004F48E5">
            <w:pPr>
              <w:ind w:firstLine="5"/>
              <w:jc w:val="center"/>
              <w:rPr>
                <w:sz w:val="18"/>
                <w:lang w:eastAsia="lt-LT"/>
              </w:rPr>
            </w:pPr>
            <w:r w:rsidRPr="00BE0BAF">
              <w:rPr>
                <w:sz w:val="18"/>
                <w:lang w:eastAsia="lt-LT"/>
              </w:rPr>
              <w:t>1</w:t>
            </w:r>
          </w:p>
        </w:tc>
        <w:tc>
          <w:tcPr>
            <w:tcW w:w="2026" w:type="dxa"/>
            <w:tcBorders>
              <w:top w:val="single" w:sz="4" w:space="0" w:color="auto"/>
              <w:left w:val="single" w:sz="4" w:space="0" w:color="auto"/>
              <w:bottom w:val="single" w:sz="4" w:space="0" w:color="auto"/>
              <w:right w:val="single" w:sz="4" w:space="0" w:color="auto"/>
            </w:tcBorders>
            <w:vAlign w:val="center"/>
          </w:tcPr>
          <w:p w14:paraId="6297F290" w14:textId="77777777" w:rsidR="00693F53" w:rsidRPr="00BE0BAF" w:rsidRDefault="00693F53" w:rsidP="004F48E5">
            <w:pPr>
              <w:ind w:firstLine="22"/>
              <w:jc w:val="center"/>
              <w:rPr>
                <w:sz w:val="18"/>
                <w:lang w:eastAsia="lt-LT"/>
              </w:rPr>
            </w:pPr>
            <w:r w:rsidRPr="00BE0BAF">
              <w:rPr>
                <w:sz w:val="18"/>
                <w:lang w:eastAsia="lt-LT"/>
              </w:rPr>
              <w:t>2</w:t>
            </w:r>
          </w:p>
        </w:tc>
        <w:tc>
          <w:tcPr>
            <w:tcW w:w="2187" w:type="dxa"/>
            <w:tcBorders>
              <w:top w:val="single" w:sz="4" w:space="0" w:color="auto"/>
              <w:left w:val="single" w:sz="4" w:space="0" w:color="auto"/>
              <w:bottom w:val="single" w:sz="4" w:space="0" w:color="auto"/>
              <w:right w:val="single" w:sz="4" w:space="0" w:color="auto"/>
            </w:tcBorders>
          </w:tcPr>
          <w:p w14:paraId="7A416137" w14:textId="77777777" w:rsidR="00693F53" w:rsidRPr="00BE0BAF" w:rsidRDefault="00693F53" w:rsidP="004F48E5">
            <w:pPr>
              <w:jc w:val="center"/>
              <w:rPr>
                <w:sz w:val="18"/>
                <w:lang w:eastAsia="lt-LT"/>
              </w:rPr>
            </w:pPr>
            <w:r w:rsidRPr="00BE0BAF">
              <w:rPr>
                <w:sz w:val="18"/>
                <w:lang w:eastAsia="lt-LT"/>
              </w:rPr>
              <w:t>3</w:t>
            </w:r>
          </w:p>
        </w:tc>
        <w:tc>
          <w:tcPr>
            <w:tcW w:w="2187" w:type="dxa"/>
            <w:tcBorders>
              <w:top w:val="single" w:sz="4" w:space="0" w:color="auto"/>
              <w:left w:val="single" w:sz="4" w:space="0" w:color="auto"/>
              <w:bottom w:val="single" w:sz="4" w:space="0" w:color="auto"/>
              <w:right w:val="single" w:sz="4" w:space="0" w:color="auto"/>
            </w:tcBorders>
            <w:vAlign w:val="center"/>
          </w:tcPr>
          <w:p w14:paraId="393B7231" w14:textId="77777777" w:rsidR="00693F53" w:rsidRPr="00BE0BAF" w:rsidRDefault="00693F53" w:rsidP="004F48E5">
            <w:pPr>
              <w:jc w:val="center"/>
              <w:rPr>
                <w:sz w:val="18"/>
                <w:lang w:eastAsia="lt-LT"/>
              </w:rPr>
            </w:pPr>
            <w:r w:rsidRPr="00BE0BAF">
              <w:rPr>
                <w:sz w:val="18"/>
                <w:lang w:eastAsia="lt-LT"/>
              </w:rPr>
              <w:t>4</w:t>
            </w:r>
          </w:p>
        </w:tc>
        <w:tc>
          <w:tcPr>
            <w:tcW w:w="1693" w:type="dxa"/>
            <w:tcBorders>
              <w:top w:val="single" w:sz="4" w:space="0" w:color="auto"/>
              <w:left w:val="single" w:sz="4" w:space="0" w:color="auto"/>
              <w:bottom w:val="single" w:sz="4" w:space="0" w:color="auto"/>
              <w:right w:val="single" w:sz="4" w:space="0" w:color="auto"/>
            </w:tcBorders>
            <w:vAlign w:val="center"/>
          </w:tcPr>
          <w:p w14:paraId="38989B57" w14:textId="77777777" w:rsidR="00693F53" w:rsidRPr="00BE0BAF" w:rsidRDefault="00693F53" w:rsidP="004F48E5">
            <w:pPr>
              <w:ind w:firstLine="16"/>
              <w:jc w:val="center"/>
              <w:rPr>
                <w:sz w:val="18"/>
                <w:lang w:eastAsia="lt-LT"/>
              </w:rPr>
            </w:pPr>
            <w:r w:rsidRPr="00BE0BAF">
              <w:rPr>
                <w:sz w:val="18"/>
                <w:lang w:eastAsia="lt-LT"/>
              </w:rPr>
              <w:t>5</w:t>
            </w:r>
          </w:p>
        </w:tc>
        <w:tc>
          <w:tcPr>
            <w:tcW w:w="1860" w:type="dxa"/>
            <w:tcBorders>
              <w:top w:val="single" w:sz="4" w:space="0" w:color="auto"/>
              <w:left w:val="single" w:sz="4" w:space="0" w:color="auto"/>
              <w:bottom w:val="single" w:sz="4" w:space="0" w:color="auto"/>
              <w:right w:val="single" w:sz="4" w:space="0" w:color="auto"/>
            </w:tcBorders>
            <w:vAlign w:val="center"/>
          </w:tcPr>
          <w:p w14:paraId="518C34C4" w14:textId="77777777" w:rsidR="00693F53" w:rsidRPr="00BE0BAF" w:rsidRDefault="00693F53" w:rsidP="004F48E5">
            <w:pPr>
              <w:jc w:val="center"/>
              <w:rPr>
                <w:sz w:val="18"/>
                <w:lang w:eastAsia="lt-LT"/>
              </w:rPr>
            </w:pPr>
            <w:r w:rsidRPr="00BE0BAF">
              <w:rPr>
                <w:sz w:val="18"/>
                <w:lang w:eastAsia="lt-LT"/>
              </w:rPr>
              <w:t>6</w:t>
            </w:r>
          </w:p>
        </w:tc>
        <w:tc>
          <w:tcPr>
            <w:tcW w:w="1613" w:type="dxa"/>
            <w:tcBorders>
              <w:top w:val="single" w:sz="4" w:space="0" w:color="auto"/>
              <w:left w:val="single" w:sz="4" w:space="0" w:color="auto"/>
              <w:bottom w:val="single" w:sz="4" w:space="0" w:color="auto"/>
              <w:right w:val="single" w:sz="4" w:space="0" w:color="auto"/>
            </w:tcBorders>
            <w:vAlign w:val="center"/>
          </w:tcPr>
          <w:p w14:paraId="0AD12D15" w14:textId="77777777" w:rsidR="00693F53" w:rsidRPr="00BE0BAF" w:rsidRDefault="00693F53" w:rsidP="004F48E5">
            <w:pPr>
              <w:jc w:val="center"/>
              <w:rPr>
                <w:sz w:val="18"/>
                <w:lang w:eastAsia="lt-LT"/>
              </w:rPr>
            </w:pPr>
            <w:r w:rsidRPr="00BE0BAF">
              <w:rPr>
                <w:sz w:val="18"/>
                <w:lang w:eastAsia="lt-LT"/>
              </w:rPr>
              <w:t>7</w:t>
            </w:r>
          </w:p>
        </w:tc>
      </w:tr>
    </w:tbl>
    <w:p w14:paraId="692CCB3B" w14:textId="77777777" w:rsidR="00693F53" w:rsidRPr="00BE0BAF" w:rsidRDefault="00693F53" w:rsidP="00693F53">
      <w:pPr>
        <w:ind w:firstLine="567"/>
        <w:rPr>
          <w:sz w:val="22"/>
          <w:szCs w:val="24"/>
          <w:lang w:eastAsia="lt-LT"/>
        </w:rPr>
      </w:pPr>
    </w:p>
    <w:p w14:paraId="767D9549" w14:textId="77777777" w:rsidR="00693F53" w:rsidRPr="00BE0BAF" w:rsidRDefault="00693F53" w:rsidP="00693F53">
      <w:pPr>
        <w:ind w:firstLine="567"/>
        <w:rPr>
          <w:b/>
          <w:sz w:val="22"/>
          <w:szCs w:val="24"/>
          <w:lang w:eastAsia="lt-LT"/>
        </w:rPr>
      </w:pPr>
      <w:r w:rsidRPr="00BE0BAF">
        <w:rPr>
          <w:b/>
          <w:sz w:val="22"/>
          <w:szCs w:val="24"/>
          <w:lang w:eastAsia="lt-LT"/>
        </w:rPr>
        <w:t>26 lentelė. Numatomas laikinai laikyti atliekų kiekis (įmonėms, numatančioms laikinai laikyti, naudoti ir (ar) šalinti skirtas atliekas)</w:t>
      </w:r>
    </w:p>
    <w:p w14:paraId="4AD4FF37" w14:textId="77777777" w:rsidR="00693F53" w:rsidRPr="00BE0BAF" w:rsidRDefault="00693F53" w:rsidP="00693F53">
      <w:pPr>
        <w:ind w:firstLine="567"/>
        <w:rPr>
          <w:sz w:val="22"/>
          <w:szCs w:val="24"/>
          <w:u w:val="single"/>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260"/>
        <w:gridCol w:w="2835"/>
        <w:gridCol w:w="1934"/>
        <w:gridCol w:w="3724"/>
      </w:tblGrid>
      <w:tr w:rsidR="00693F53" w:rsidRPr="00BE0BAF" w14:paraId="791FAD3C" w14:textId="77777777" w:rsidTr="003132A5">
        <w:trPr>
          <w:cantSplit/>
          <w:trHeight w:val="611"/>
        </w:trPr>
        <w:tc>
          <w:tcPr>
            <w:tcW w:w="1555" w:type="dxa"/>
            <w:tcBorders>
              <w:top w:val="single" w:sz="4" w:space="0" w:color="auto"/>
              <w:left w:val="single" w:sz="4" w:space="0" w:color="auto"/>
              <w:bottom w:val="single" w:sz="4" w:space="0" w:color="auto"/>
              <w:right w:val="single" w:sz="4" w:space="0" w:color="auto"/>
            </w:tcBorders>
            <w:vAlign w:val="center"/>
          </w:tcPr>
          <w:p w14:paraId="684FB7D2" w14:textId="77777777" w:rsidR="00693F53" w:rsidRPr="00BE0BAF" w:rsidRDefault="00693F53" w:rsidP="004F48E5">
            <w:pPr>
              <w:jc w:val="center"/>
              <w:rPr>
                <w:b/>
                <w:sz w:val="20"/>
                <w:vertAlign w:val="superscript"/>
                <w:lang w:eastAsia="lt-LT"/>
              </w:rPr>
            </w:pPr>
            <w:r w:rsidRPr="00BE0BAF">
              <w:rPr>
                <w:b/>
                <w:sz w:val="20"/>
                <w:lang w:eastAsia="lt-LT"/>
              </w:rPr>
              <w:t>Atliekos kodas</w:t>
            </w:r>
          </w:p>
        </w:tc>
        <w:tc>
          <w:tcPr>
            <w:tcW w:w="3260" w:type="dxa"/>
            <w:tcBorders>
              <w:top w:val="single" w:sz="4" w:space="0" w:color="auto"/>
              <w:left w:val="single" w:sz="4" w:space="0" w:color="auto"/>
              <w:bottom w:val="single" w:sz="4" w:space="0" w:color="auto"/>
              <w:right w:val="single" w:sz="4" w:space="0" w:color="auto"/>
            </w:tcBorders>
            <w:vAlign w:val="center"/>
          </w:tcPr>
          <w:p w14:paraId="554BE122" w14:textId="77777777" w:rsidR="00693F53" w:rsidRPr="00BE0BAF" w:rsidRDefault="00693F53" w:rsidP="004F48E5">
            <w:pPr>
              <w:jc w:val="center"/>
              <w:rPr>
                <w:b/>
                <w:sz w:val="20"/>
                <w:lang w:eastAsia="lt-LT"/>
              </w:rPr>
            </w:pPr>
            <w:r w:rsidRPr="00BE0BAF">
              <w:rPr>
                <w:b/>
                <w:sz w:val="20"/>
                <w:lang w:eastAsia="lt-LT"/>
              </w:rPr>
              <w:t>Atliekos pavadinimas</w:t>
            </w:r>
          </w:p>
        </w:tc>
        <w:tc>
          <w:tcPr>
            <w:tcW w:w="2835" w:type="dxa"/>
            <w:tcBorders>
              <w:top w:val="single" w:sz="4" w:space="0" w:color="auto"/>
              <w:left w:val="single" w:sz="4" w:space="0" w:color="auto"/>
              <w:bottom w:val="single" w:sz="4" w:space="0" w:color="auto"/>
              <w:right w:val="single" w:sz="4" w:space="0" w:color="auto"/>
            </w:tcBorders>
            <w:vAlign w:val="center"/>
          </w:tcPr>
          <w:p w14:paraId="5B08BA21" w14:textId="77777777" w:rsidR="00693F53" w:rsidRPr="00BE0BAF" w:rsidRDefault="00693F53" w:rsidP="004F48E5">
            <w:pPr>
              <w:jc w:val="center"/>
              <w:rPr>
                <w:b/>
                <w:sz w:val="20"/>
                <w:lang w:eastAsia="lt-LT"/>
              </w:rPr>
            </w:pPr>
            <w:r w:rsidRPr="00BE0BAF">
              <w:rPr>
                <w:b/>
                <w:sz w:val="20"/>
                <w:lang w:eastAsia="lt-LT"/>
              </w:rPr>
              <w:t>Patikslintas apibūdinimas</w:t>
            </w:r>
          </w:p>
        </w:tc>
        <w:tc>
          <w:tcPr>
            <w:tcW w:w="1934" w:type="dxa"/>
            <w:tcBorders>
              <w:top w:val="single" w:sz="4" w:space="0" w:color="auto"/>
              <w:left w:val="single" w:sz="4" w:space="0" w:color="auto"/>
              <w:bottom w:val="single" w:sz="4" w:space="0" w:color="auto"/>
              <w:right w:val="single" w:sz="4" w:space="0" w:color="auto"/>
            </w:tcBorders>
            <w:vAlign w:val="center"/>
          </w:tcPr>
          <w:p w14:paraId="78D96997" w14:textId="77777777" w:rsidR="00693F53" w:rsidRPr="00BE0BAF" w:rsidRDefault="00693F53" w:rsidP="004F48E5">
            <w:pPr>
              <w:jc w:val="center"/>
              <w:rPr>
                <w:b/>
                <w:sz w:val="20"/>
                <w:vertAlign w:val="superscript"/>
                <w:lang w:eastAsia="lt-LT"/>
              </w:rPr>
            </w:pPr>
            <w:r w:rsidRPr="00BE0BAF">
              <w:rPr>
                <w:b/>
                <w:sz w:val="20"/>
                <w:lang w:eastAsia="lt-LT"/>
              </w:rPr>
              <w:t>Atliekos pavojingumas</w:t>
            </w:r>
          </w:p>
        </w:tc>
        <w:tc>
          <w:tcPr>
            <w:tcW w:w="3724" w:type="dxa"/>
            <w:tcBorders>
              <w:top w:val="single" w:sz="4" w:space="0" w:color="auto"/>
              <w:left w:val="single" w:sz="4" w:space="0" w:color="auto"/>
              <w:bottom w:val="single" w:sz="4" w:space="0" w:color="auto"/>
              <w:right w:val="single" w:sz="4" w:space="0" w:color="auto"/>
            </w:tcBorders>
            <w:vAlign w:val="center"/>
          </w:tcPr>
          <w:p w14:paraId="47B4AB62" w14:textId="77777777" w:rsidR="00693F53" w:rsidRPr="00BE0BAF" w:rsidRDefault="00693F53" w:rsidP="004F48E5">
            <w:pPr>
              <w:jc w:val="center"/>
              <w:rPr>
                <w:b/>
                <w:sz w:val="20"/>
                <w:lang w:eastAsia="lt-LT"/>
              </w:rPr>
            </w:pPr>
            <w:r w:rsidRPr="00BE0BAF">
              <w:rPr>
                <w:b/>
                <w:sz w:val="20"/>
                <w:lang w:eastAsia="lt-LT"/>
              </w:rPr>
              <w:t>Didžiausias vienu metu leidžiamas laikyti atliekų kiekis, t</w:t>
            </w:r>
          </w:p>
        </w:tc>
      </w:tr>
      <w:tr w:rsidR="00693F53" w:rsidRPr="00BE0BAF" w14:paraId="19ED03E8" w14:textId="77777777" w:rsidTr="003132A5">
        <w:trPr>
          <w:cantSplit/>
          <w:trHeight w:val="243"/>
        </w:trPr>
        <w:tc>
          <w:tcPr>
            <w:tcW w:w="1555" w:type="dxa"/>
            <w:tcBorders>
              <w:top w:val="single" w:sz="4" w:space="0" w:color="auto"/>
              <w:left w:val="single" w:sz="4" w:space="0" w:color="auto"/>
              <w:bottom w:val="single" w:sz="4" w:space="0" w:color="auto"/>
              <w:right w:val="single" w:sz="4" w:space="0" w:color="auto"/>
            </w:tcBorders>
            <w:vAlign w:val="center"/>
          </w:tcPr>
          <w:p w14:paraId="4F45C072" w14:textId="77777777" w:rsidR="00693F53" w:rsidRPr="00BE0BAF" w:rsidRDefault="00693F53" w:rsidP="009F325E">
            <w:pPr>
              <w:jc w:val="center"/>
              <w:rPr>
                <w:b/>
                <w:sz w:val="20"/>
                <w:lang w:eastAsia="lt-LT"/>
              </w:rPr>
            </w:pPr>
            <w:r w:rsidRPr="00BE0BAF">
              <w:rPr>
                <w:b/>
                <w:sz w:val="20"/>
                <w:lang w:eastAsia="lt-LT"/>
              </w:rPr>
              <w:t>1</w:t>
            </w:r>
          </w:p>
        </w:tc>
        <w:tc>
          <w:tcPr>
            <w:tcW w:w="3260" w:type="dxa"/>
            <w:tcBorders>
              <w:top w:val="single" w:sz="4" w:space="0" w:color="auto"/>
              <w:left w:val="single" w:sz="4" w:space="0" w:color="auto"/>
              <w:bottom w:val="single" w:sz="4" w:space="0" w:color="auto"/>
              <w:right w:val="single" w:sz="4" w:space="0" w:color="auto"/>
            </w:tcBorders>
            <w:vAlign w:val="center"/>
          </w:tcPr>
          <w:p w14:paraId="41F4B3C0" w14:textId="77777777" w:rsidR="00693F53" w:rsidRPr="00BE0BAF" w:rsidRDefault="00693F53" w:rsidP="009F325E">
            <w:pPr>
              <w:jc w:val="center"/>
              <w:rPr>
                <w:b/>
                <w:sz w:val="20"/>
                <w:lang w:eastAsia="lt-LT"/>
              </w:rPr>
            </w:pPr>
            <w:r w:rsidRPr="00BE0BAF">
              <w:rPr>
                <w:b/>
                <w:sz w:val="20"/>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63A09A86" w14:textId="77777777" w:rsidR="00693F53" w:rsidRPr="00BE0BAF" w:rsidRDefault="00693F53" w:rsidP="009F325E">
            <w:pPr>
              <w:jc w:val="center"/>
              <w:rPr>
                <w:b/>
                <w:sz w:val="20"/>
                <w:lang w:eastAsia="lt-LT"/>
              </w:rPr>
            </w:pPr>
            <w:r w:rsidRPr="00BE0BAF">
              <w:rPr>
                <w:b/>
                <w:sz w:val="20"/>
                <w:lang w:eastAsia="lt-LT"/>
              </w:rPr>
              <w:t>3</w:t>
            </w:r>
          </w:p>
        </w:tc>
        <w:tc>
          <w:tcPr>
            <w:tcW w:w="1934" w:type="dxa"/>
            <w:tcBorders>
              <w:top w:val="single" w:sz="4" w:space="0" w:color="auto"/>
              <w:left w:val="single" w:sz="4" w:space="0" w:color="auto"/>
              <w:bottom w:val="single" w:sz="4" w:space="0" w:color="auto"/>
              <w:right w:val="single" w:sz="4" w:space="0" w:color="auto"/>
            </w:tcBorders>
            <w:vAlign w:val="center"/>
          </w:tcPr>
          <w:p w14:paraId="2354F55A" w14:textId="77777777" w:rsidR="00693F53" w:rsidRPr="00BE0BAF" w:rsidRDefault="00693F53" w:rsidP="009F325E">
            <w:pPr>
              <w:jc w:val="center"/>
              <w:rPr>
                <w:b/>
                <w:sz w:val="20"/>
                <w:lang w:eastAsia="lt-LT"/>
              </w:rPr>
            </w:pPr>
            <w:r w:rsidRPr="00BE0BAF">
              <w:rPr>
                <w:b/>
                <w:sz w:val="20"/>
                <w:lang w:eastAsia="lt-LT"/>
              </w:rPr>
              <w:t>4</w:t>
            </w:r>
          </w:p>
        </w:tc>
        <w:tc>
          <w:tcPr>
            <w:tcW w:w="3724" w:type="dxa"/>
            <w:tcBorders>
              <w:top w:val="single" w:sz="4" w:space="0" w:color="auto"/>
              <w:left w:val="single" w:sz="4" w:space="0" w:color="auto"/>
              <w:bottom w:val="single" w:sz="4" w:space="0" w:color="auto"/>
              <w:right w:val="single" w:sz="4" w:space="0" w:color="auto"/>
            </w:tcBorders>
            <w:vAlign w:val="center"/>
          </w:tcPr>
          <w:p w14:paraId="0D553C0A" w14:textId="77777777" w:rsidR="00693F53" w:rsidRPr="00BE0BAF" w:rsidRDefault="00693F53" w:rsidP="009F325E">
            <w:pPr>
              <w:jc w:val="center"/>
              <w:rPr>
                <w:b/>
                <w:sz w:val="20"/>
                <w:lang w:eastAsia="lt-LT"/>
              </w:rPr>
            </w:pPr>
            <w:r w:rsidRPr="00BE0BAF">
              <w:rPr>
                <w:b/>
                <w:sz w:val="20"/>
                <w:lang w:eastAsia="lt-LT"/>
              </w:rPr>
              <w:t>5</w:t>
            </w:r>
          </w:p>
        </w:tc>
      </w:tr>
      <w:tr w:rsidR="009F325E" w:rsidRPr="00BE0BAF" w14:paraId="61FABBDD" w14:textId="77777777" w:rsidTr="00370832">
        <w:trPr>
          <w:cantSplit/>
          <w:trHeight w:val="243"/>
        </w:trPr>
        <w:tc>
          <w:tcPr>
            <w:tcW w:w="1555" w:type="dxa"/>
            <w:tcBorders>
              <w:top w:val="single" w:sz="4" w:space="0" w:color="auto"/>
              <w:left w:val="single" w:sz="4" w:space="0" w:color="auto"/>
              <w:bottom w:val="single" w:sz="4" w:space="0" w:color="auto"/>
              <w:right w:val="single" w:sz="4" w:space="0" w:color="auto"/>
            </w:tcBorders>
            <w:vAlign w:val="center"/>
          </w:tcPr>
          <w:p w14:paraId="34BB9E91" w14:textId="77777777" w:rsidR="009F325E" w:rsidRPr="00BE0BAF" w:rsidRDefault="009F325E" w:rsidP="009F325E">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19 08 99</w:t>
            </w:r>
          </w:p>
        </w:tc>
        <w:tc>
          <w:tcPr>
            <w:tcW w:w="3260" w:type="dxa"/>
            <w:tcBorders>
              <w:top w:val="single" w:sz="4" w:space="0" w:color="auto"/>
              <w:left w:val="single" w:sz="4" w:space="0" w:color="auto"/>
              <w:bottom w:val="single" w:sz="4" w:space="0" w:color="auto"/>
              <w:right w:val="single" w:sz="4" w:space="0" w:color="auto"/>
            </w:tcBorders>
            <w:vAlign w:val="center"/>
          </w:tcPr>
          <w:p w14:paraId="1CBEFEDD" w14:textId="77777777" w:rsidR="009F325E" w:rsidRPr="00BE0BAF" w:rsidRDefault="009F325E" w:rsidP="00EE0362">
            <w:pPr>
              <w:tabs>
                <w:tab w:val="left" w:pos="0"/>
                <w:tab w:val="left" w:pos="426"/>
                <w:tab w:val="left" w:pos="1985"/>
                <w:tab w:val="left" w:pos="2835"/>
                <w:tab w:val="left" w:pos="3828"/>
                <w:tab w:val="left" w:pos="5245"/>
                <w:tab w:val="left" w:pos="6946"/>
              </w:tabs>
              <w:jc w:val="both"/>
              <w:rPr>
                <w:sz w:val="20"/>
                <w:lang w:eastAsia="lt-LT"/>
              </w:rPr>
            </w:pPr>
            <w:r w:rsidRPr="00BE0BAF">
              <w:rPr>
                <w:sz w:val="20"/>
                <w:lang w:eastAsia="lt-LT"/>
              </w:rPr>
              <w:t>Kitaip neapibrėžtos atliekos</w:t>
            </w:r>
          </w:p>
        </w:tc>
        <w:tc>
          <w:tcPr>
            <w:tcW w:w="2835" w:type="dxa"/>
            <w:tcBorders>
              <w:top w:val="single" w:sz="4" w:space="0" w:color="auto"/>
              <w:left w:val="single" w:sz="4" w:space="0" w:color="auto"/>
              <w:bottom w:val="single" w:sz="4" w:space="0" w:color="auto"/>
              <w:right w:val="single" w:sz="4" w:space="0" w:color="auto"/>
            </w:tcBorders>
            <w:vAlign w:val="center"/>
          </w:tcPr>
          <w:p w14:paraId="6644241F" w14:textId="77777777" w:rsidR="009F325E" w:rsidRPr="00BE0BAF" w:rsidRDefault="009F325E" w:rsidP="009F325E">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Nuotekų dumblas</w:t>
            </w:r>
          </w:p>
        </w:tc>
        <w:tc>
          <w:tcPr>
            <w:tcW w:w="1934" w:type="dxa"/>
            <w:tcBorders>
              <w:top w:val="single" w:sz="4" w:space="0" w:color="auto"/>
              <w:left w:val="single" w:sz="4" w:space="0" w:color="auto"/>
              <w:bottom w:val="single" w:sz="4" w:space="0" w:color="auto"/>
              <w:right w:val="single" w:sz="4" w:space="0" w:color="auto"/>
            </w:tcBorders>
            <w:vAlign w:val="center"/>
          </w:tcPr>
          <w:p w14:paraId="5F2AB02C" w14:textId="77777777" w:rsidR="009F325E" w:rsidRPr="00BE0BAF" w:rsidRDefault="009F325E" w:rsidP="009F325E">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Nepavojingos</w:t>
            </w:r>
          </w:p>
        </w:tc>
        <w:tc>
          <w:tcPr>
            <w:tcW w:w="3724" w:type="dxa"/>
            <w:tcBorders>
              <w:top w:val="single" w:sz="4" w:space="0" w:color="auto"/>
              <w:left w:val="single" w:sz="4" w:space="0" w:color="auto"/>
              <w:bottom w:val="single" w:sz="4" w:space="0" w:color="auto"/>
              <w:right w:val="single" w:sz="4" w:space="0" w:color="auto"/>
            </w:tcBorders>
            <w:vAlign w:val="center"/>
          </w:tcPr>
          <w:p w14:paraId="03B56BF1" w14:textId="77777777" w:rsidR="009F325E" w:rsidRPr="00BE0BAF" w:rsidRDefault="00370832" w:rsidP="00370832">
            <w:pPr>
              <w:jc w:val="center"/>
              <w:rPr>
                <w:sz w:val="20"/>
                <w:lang w:eastAsia="lt-LT"/>
              </w:rPr>
            </w:pPr>
            <w:r w:rsidRPr="00BE0BAF">
              <w:rPr>
                <w:sz w:val="20"/>
                <w:lang w:eastAsia="lt-LT"/>
              </w:rPr>
              <w:t>0,24</w:t>
            </w:r>
          </w:p>
        </w:tc>
      </w:tr>
      <w:tr w:rsidR="009F325E" w:rsidRPr="00BE0BAF" w14:paraId="6E11D189" w14:textId="77777777" w:rsidTr="003132A5">
        <w:trPr>
          <w:cantSplit/>
          <w:trHeight w:val="243"/>
        </w:trPr>
        <w:tc>
          <w:tcPr>
            <w:tcW w:w="1555" w:type="dxa"/>
            <w:tcBorders>
              <w:top w:val="single" w:sz="4" w:space="0" w:color="auto"/>
              <w:left w:val="single" w:sz="4" w:space="0" w:color="auto"/>
              <w:bottom w:val="single" w:sz="4" w:space="0" w:color="auto"/>
              <w:right w:val="single" w:sz="4" w:space="0" w:color="auto"/>
            </w:tcBorders>
            <w:vAlign w:val="center"/>
          </w:tcPr>
          <w:p w14:paraId="6B05F9C7" w14:textId="77777777" w:rsidR="009F325E" w:rsidRPr="00BE0BAF" w:rsidRDefault="009F325E" w:rsidP="009F325E">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20 03 01</w:t>
            </w:r>
          </w:p>
        </w:tc>
        <w:tc>
          <w:tcPr>
            <w:tcW w:w="3260" w:type="dxa"/>
            <w:tcBorders>
              <w:top w:val="single" w:sz="4" w:space="0" w:color="auto"/>
              <w:left w:val="single" w:sz="4" w:space="0" w:color="auto"/>
              <w:bottom w:val="single" w:sz="4" w:space="0" w:color="auto"/>
              <w:right w:val="single" w:sz="4" w:space="0" w:color="auto"/>
            </w:tcBorders>
            <w:vAlign w:val="center"/>
          </w:tcPr>
          <w:p w14:paraId="5F4C4818" w14:textId="77777777" w:rsidR="009F325E" w:rsidRPr="00BE0BAF" w:rsidRDefault="009F325E" w:rsidP="00EE0362">
            <w:pPr>
              <w:tabs>
                <w:tab w:val="left" w:pos="0"/>
                <w:tab w:val="left" w:pos="426"/>
                <w:tab w:val="left" w:pos="1985"/>
                <w:tab w:val="left" w:pos="2835"/>
                <w:tab w:val="left" w:pos="3828"/>
                <w:tab w:val="left" w:pos="5245"/>
                <w:tab w:val="left" w:pos="6946"/>
              </w:tabs>
              <w:jc w:val="both"/>
              <w:rPr>
                <w:sz w:val="20"/>
                <w:lang w:eastAsia="lt-LT"/>
              </w:rPr>
            </w:pPr>
            <w:r w:rsidRPr="00BE0BAF">
              <w:rPr>
                <w:sz w:val="20"/>
                <w:lang w:eastAsia="lt-LT"/>
              </w:rPr>
              <w:t>Mišrios komunalinės atliekos</w:t>
            </w:r>
          </w:p>
        </w:tc>
        <w:tc>
          <w:tcPr>
            <w:tcW w:w="2835" w:type="dxa"/>
            <w:tcBorders>
              <w:top w:val="single" w:sz="4" w:space="0" w:color="auto"/>
              <w:left w:val="single" w:sz="4" w:space="0" w:color="auto"/>
              <w:bottom w:val="single" w:sz="4" w:space="0" w:color="auto"/>
              <w:right w:val="single" w:sz="4" w:space="0" w:color="auto"/>
            </w:tcBorders>
          </w:tcPr>
          <w:p w14:paraId="0C76A3DA" w14:textId="77777777" w:rsidR="009F325E" w:rsidRPr="00BE0BAF" w:rsidRDefault="009F325E" w:rsidP="009F325E">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Mišrios komunalinės atliekos</w:t>
            </w:r>
          </w:p>
        </w:tc>
        <w:tc>
          <w:tcPr>
            <w:tcW w:w="1934" w:type="dxa"/>
            <w:tcBorders>
              <w:top w:val="single" w:sz="4" w:space="0" w:color="auto"/>
              <w:left w:val="single" w:sz="4" w:space="0" w:color="auto"/>
              <w:bottom w:val="single" w:sz="4" w:space="0" w:color="auto"/>
              <w:right w:val="single" w:sz="4" w:space="0" w:color="auto"/>
            </w:tcBorders>
            <w:vAlign w:val="center"/>
          </w:tcPr>
          <w:p w14:paraId="3E78A196" w14:textId="77777777" w:rsidR="009F325E" w:rsidRPr="00BE0BAF" w:rsidRDefault="009F325E" w:rsidP="009F325E">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Nepavojingos</w:t>
            </w:r>
          </w:p>
        </w:tc>
        <w:tc>
          <w:tcPr>
            <w:tcW w:w="3724" w:type="dxa"/>
            <w:tcBorders>
              <w:top w:val="single" w:sz="4" w:space="0" w:color="auto"/>
              <w:left w:val="single" w:sz="4" w:space="0" w:color="auto"/>
              <w:bottom w:val="single" w:sz="4" w:space="0" w:color="auto"/>
              <w:right w:val="single" w:sz="4" w:space="0" w:color="auto"/>
            </w:tcBorders>
            <w:vAlign w:val="center"/>
          </w:tcPr>
          <w:p w14:paraId="34DBC498" w14:textId="6D942DAD" w:rsidR="009F325E" w:rsidRPr="00BE0BAF" w:rsidRDefault="00D6144B" w:rsidP="006C239B">
            <w:pPr>
              <w:jc w:val="center"/>
              <w:rPr>
                <w:color w:val="000000" w:themeColor="text1"/>
                <w:sz w:val="20"/>
                <w:lang w:eastAsia="lt-LT"/>
              </w:rPr>
            </w:pPr>
            <w:r w:rsidRPr="00BE0BAF">
              <w:rPr>
                <w:color w:val="000000" w:themeColor="text1"/>
                <w:sz w:val="20"/>
                <w:lang w:eastAsia="lt-LT"/>
              </w:rPr>
              <w:t>1,5</w:t>
            </w:r>
          </w:p>
        </w:tc>
      </w:tr>
      <w:tr w:rsidR="009F325E" w:rsidRPr="00BE0BAF" w14:paraId="57D66AC0" w14:textId="77777777" w:rsidTr="002A40EB">
        <w:trPr>
          <w:cantSplit/>
          <w:trHeight w:val="243"/>
        </w:trPr>
        <w:tc>
          <w:tcPr>
            <w:tcW w:w="1555" w:type="dxa"/>
            <w:tcBorders>
              <w:top w:val="single" w:sz="4" w:space="0" w:color="auto"/>
              <w:left w:val="single" w:sz="4" w:space="0" w:color="auto"/>
              <w:bottom w:val="single" w:sz="4" w:space="0" w:color="auto"/>
              <w:right w:val="single" w:sz="4" w:space="0" w:color="auto"/>
            </w:tcBorders>
            <w:vAlign w:val="center"/>
          </w:tcPr>
          <w:p w14:paraId="3CA05833" w14:textId="77777777" w:rsidR="009F325E" w:rsidRPr="00BE0BAF" w:rsidRDefault="009F325E" w:rsidP="009F325E">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15 01 02</w:t>
            </w:r>
          </w:p>
        </w:tc>
        <w:tc>
          <w:tcPr>
            <w:tcW w:w="3260" w:type="dxa"/>
            <w:tcBorders>
              <w:top w:val="single" w:sz="4" w:space="0" w:color="auto"/>
              <w:left w:val="single" w:sz="4" w:space="0" w:color="auto"/>
              <w:bottom w:val="single" w:sz="4" w:space="0" w:color="auto"/>
              <w:right w:val="single" w:sz="4" w:space="0" w:color="auto"/>
            </w:tcBorders>
            <w:vAlign w:val="center"/>
          </w:tcPr>
          <w:p w14:paraId="6E6477DD" w14:textId="3F0BBEE7" w:rsidR="009F325E" w:rsidRPr="00BE0BAF" w:rsidRDefault="009F325E" w:rsidP="00E333D0">
            <w:pPr>
              <w:tabs>
                <w:tab w:val="left" w:pos="0"/>
                <w:tab w:val="left" w:pos="426"/>
                <w:tab w:val="left" w:pos="1985"/>
                <w:tab w:val="left" w:pos="2835"/>
                <w:tab w:val="left" w:pos="3828"/>
                <w:tab w:val="left" w:pos="5245"/>
                <w:tab w:val="left" w:pos="6946"/>
              </w:tabs>
              <w:jc w:val="both"/>
              <w:rPr>
                <w:sz w:val="20"/>
                <w:lang w:eastAsia="lt-LT"/>
              </w:rPr>
            </w:pPr>
            <w:r w:rsidRPr="00BE0BAF">
              <w:rPr>
                <w:sz w:val="20"/>
                <w:lang w:eastAsia="lt-LT"/>
              </w:rPr>
              <w:t>Plastikinės (kartu su PET (</w:t>
            </w:r>
            <w:proofErr w:type="spellStart"/>
            <w:r w:rsidR="00E333D0" w:rsidRPr="00BE0BAF">
              <w:rPr>
                <w:sz w:val="20"/>
                <w:lang w:eastAsia="lt-LT"/>
              </w:rPr>
              <w:t>polietilentereftalatu</w:t>
            </w:r>
            <w:proofErr w:type="spellEnd"/>
            <w:r w:rsidRPr="00BE0BAF">
              <w:rPr>
                <w:sz w:val="20"/>
                <w:lang w:eastAsia="lt-LT"/>
              </w:rPr>
              <w:t>) pakuotės</w:t>
            </w:r>
          </w:p>
        </w:tc>
        <w:tc>
          <w:tcPr>
            <w:tcW w:w="2835" w:type="dxa"/>
            <w:tcBorders>
              <w:top w:val="single" w:sz="4" w:space="0" w:color="auto"/>
              <w:left w:val="single" w:sz="4" w:space="0" w:color="auto"/>
              <w:bottom w:val="single" w:sz="4" w:space="0" w:color="auto"/>
              <w:right w:val="single" w:sz="4" w:space="0" w:color="auto"/>
            </w:tcBorders>
            <w:vAlign w:val="center"/>
          </w:tcPr>
          <w:p w14:paraId="1F57433C" w14:textId="77777777" w:rsidR="009F325E" w:rsidRPr="00BE0BAF" w:rsidRDefault="009F325E" w:rsidP="009F325E">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Plastikinės pakuotės</w:t>
            </w:r>
          </w:p>
        </w:tc>
        <w:tc>
          <w:tcPr>
            <w:tcW w:w="1934" w:type="dxa"/>
            <w:tcBorders>
              <w:top w:val="single" w:sz="4" w:space="0" w:color="auto"/>
              <w:left w:val="single" w:sz="4" w:space="0" w:color="auto"/>
              <w:bottom w:val="single" w:sz="4" w:space="0" w:color="auto"/>
              <w:right w:val="single" w:sz="4" w:space="0" w:color="auto"/>
            </w:tcBorders>
            <w:vAlign w:val="center"/>
          </w:tcPr>
          <w:p w14:paraId="71BB28A4" w14:textId="77777777" w:rsidR="009F325E" w:rsidRPr="00BE0BAF" w:rsidRDefault="009F325E" w:rsidP="009F325E">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Nepavojingos</w:t>
            </w:r>
          </w:p>
        </w:tc>
        <w:tc>
          <w:tcPr>
            <w:tcW w:w="3724" w:type="dxa"/>
            <w:tcBorders>
              <w:top w:val="single" w:sz="4" w:space="0" w:color="auto"/>
              <w:left w:val="single" w:sz="4" w:space="0" w:color="auto"/>
              <w:bottom w:val="single" w:sz="4" w:space="0" w:color="auto"/>
              <w:right w:val="single" w:sz="4" w:space="0" w:color="auto"/>
            </w:tcBorders>
            <w:vAlign w:val="center"/>
          </w:tcPr>
          <w:p w14:paraId="3412FF3C" w14:textId="3D39BD34" w:rsidR="009F325E" w:rsidRPr="00BE0BAF" w:rsidRDefault="00D6144B" w:rsidP="002A40EB">
            <w:pPr>
              <w:jc w:val="center"/>
              <w:rPr>
                <w:color w:val="000000" w:themeColor="text1"/>
                <w:sz w:val="20"/>
                <w:lang w:eastAsia="lt-LT"/>
              </w:rPr>
            </w:pPr>
            <w:r w:rsidRPr="00BE0BAF">
              <w:rPr>
                <w:color w:val="000000" w:themeColor="text1"/>
                <w:sz w:val="20"/>
                <w:lang w:eastAsia="lt-LT"/>
              </w:rPr>
              <w:t>0,1</w:t>
            </w:r>
          </w:p>
        </w:tc>
      </w:tr>
      <w:tr w:rsidR="009F325E" w:rsidRPr="00BE0BAF" w14:paraId="345BC9B7" w14:textId="77777777" w:rsidTr="00370832">
        <w:trPr>
          <w:cantSplit/>
          <w:trHeight w:val="243"/>
        </w:trPr>
        <w:tc>
          <w:tcPr>
            <w:tcW w:w="1555" w:type="dxa"/>
            <w:tcBorders>
              <w:top w:val="single" w:sz="4" w:space="0" w:color="auto"/>
              <w:left w:val="single" w:sz="4" w:space="0" w:color="auto"/>
              <w:bottom w:val="single" w:sz="4" w:space="0" w:color="auto"/>
              <w:right w:val="single" w:sz="4" w:space="0" w:color="auto"/>
            </w:tcBorders>
            <w:vAlign w:val="center"/>
          </w:tcPr>
          <w:p w14:paraId="57CA2C4D" w14:textId="77777777" w:rsidR="009F325E" w:rsidRPr="00BE0BAF" w:rsidRDefault="009F325E" w:rsidP="009F325E">
            <w:pPr>
              <w:tabs>
                <w:tab w:val="left" w:pos="0"/>
                <w:tab w:val="left" w:pos="426"/>
                <w:tab w:val="left" w:pos="1985"/>
                <w:tab w:val="left" w:pos="2835"/>
                <w:tab w:val="left" w:pos="3828"/>
                <w:tab w:val="left" w:pos="5245"/>
                <w:tab w:val="left" w:pos="6946"/>
              </w:tabs>
              <w:jc w:val="center"/>
              <w:rPr>
                <w:sz w:val="20"/>
                <w:vertAlign w:val="superscript"/>
                <w:lang w:eastAsia="lt-LT"/>
              </w:rPr>
            </w:pPr>
            <w:r w:rsidRPr="00BE0BAF">
              <w:rPr>
                <w:sz w:val="20"/>
                <w:lang w:eastAsia="lt-LT"/>
              </w:rPr>
              <w:t>20 01 21</w:t>
            </w:r>
            <w:r w:rsidRPr="00BE0BAF">
              <w:rPr>
                <w:sz w:val="20"/>
                <w:vertAlign w:val="superscript"/>
                <w:lang w:eastAsia="lt-LT"/>
              </w:rPr>
              <w:t>*</w:t>
            </w:r>
          </w:p>
        </w:tc>
        <w:tc>
          <w:tcPr>
            <w:tcW w:w="3260" w:type="dxa"/>
            <w:tcBorders>
              <w:top w:val="single" w:sz="4" w:space="0" w:color="auto"/>
              <w:left w:val="single" w:sz="4" w:space="0" w:color="auto"/>
              <w:bottom w:val="single" w:sz="4" w:space="0" w:color="auto"/>
              <w:right w:val="single" w:sz="4" w:space="0" w:color="auto"/>
            </w:tcBorders>
            <w:vAlign w:val="center"/>
          </w:tcPr>
          <w:p w14:paraId="02127D0A" w14:textId="77777777" w:rsidR="009F325E" w:rsidRPr="00BE0BAF" w:rsidRDefault="009F325E" w:rsidP="00EE0362">
            <w:pPr>
              <w:tabs>
                <w:tab w:val="left" w:pos="0"/>
                <w:tab w:val="left" w:pos="426"/>
                <w:tab w:val="left" w:pos="1985"/>
                <w:tab w:val="left" w:pos="2835"/>
                <w:tab w:val="left" w:pos="3828"/>
                <w:tab w:val="left" w:pos="5245"/>
                <w:tab w:val="left" w:pos="6946"/>
              </w:tabs>
              <w:jc w:val="both"/>
              <w:rPr>
                <w:sz w:val="20"/>
                <w:lang w:eastAsia="lt-LT"/>
              </w:rPr>
            </w:pPr>
            <w:r w:rsidRPr="00BE0BAF">
              <w:rPr>
                <w:sz w:val="20"/>
                <w:lang w:eastAsia="lt-LT"/>
              </w:rPr>
              <w:t>Dienos šviesos lempos ir kitos atliekos, kuriose yra gyvsidabrio</w:t>
            </w:r>
          </w:p>
        </w:tc>
        <w:tc>
          <w:tcPr>
            <w:tcW w:w="2835" w:type="dxa"/>
            <w:tcBorders>
              <w:top w:val="single" w:sz="4" w:space="0" w:color="auto"/>
              <w:left w:val="single" w:sz="4" w:space="0" w:color="auto"/>
              <w:bottom w:val="single" w:sz="4" w:space="0" w:color="auto"/>
              <w:right w:val="single" w:sz="4" w:space="0" w:color="auto"/>
            </w:tcBorders>
            <w:vAlign w:val="center"/>
          </w:tcPr>
          <w:p w14:paraId="1A538DCD" w14:textId="77777777" w:rsidR="009F325E" w:rsidRPr="00BE0BAF" w:rsidRDefault="009F325E" w:rsidP="009F325E">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Dienos šviesos lempos</w:t>
            </w:r>
          </w:p>
        </w:tc>
        <w:tc>
          <w:tcPr>
            <w:tcW w:w="1934" w:type="dxa"/>
            <w:tcBorders>
              <w:top w:val="single" w:sz="4" w:space="0" w:color="auto"/>
              <w:left w:val="single" w:sz="4" w:space="0" w:color="auto"/>
              <w:bottom w:val="single" w:sz="4" w:space="0" w:color="auto"/>
              <w:right w:val="single" w:sz="4" w:space="0" w:color="auto"/>
            </w:tcBorders>
            <w:vAlign w:val="center"/>
          </w:tcPr>
          <w:p w14:paraId="1273A88D" w14:textId="7AA6EE35" w:rsidR="009F325E" w:rsidRPr="00BE0BAF" w:rsidRDefault="00397A7F" w:rsidP="009F325E">
            <w:pPr>
              <w:tabs>
                <w:tab w:val="left" w:pos="0"/>
                <w:tab w:val="left" w:pos="426"/>
                <w:tab w:val="left" w:pos="1985"/>
                <w:tab w:val="left" w:pos="2835"/>
                <w:tab w:val="left" w:pos="3828"/>
                <w:tab w:val="left" w:pos="5245"/>
                <w:tab w:val="left" w:pos="6946"/>
              </w:tabs>
              <w:jc w:val="center"/>
              <w:rPr>
                <w:sz w:val="20"/>
                <w:lang w:eastAsia="lt-LT"/>
              </w:rPr>
            </w:pPr>
            <w:r w:rsidRPr="00BE0BAF">
              <w:rPr>
                <w:sz w:val="20"/>
                <w:lang w:eastAsia="lt-LT"/>
              </w:rPr>
              <w:t>Pavojingos, HP5, HP7, HP13</w:t>
            </w:r>
          </w:p>
        </w:tc>
        <w:tc>
          <w:tcPr>
            <w:tcW w:w="3724" w:type="dxa"/>
            <w:tcBorders>
              <w:top w:val="single" w:sz="4" w:space="0" w:color="auto"/>
              <w:left w:val="single" w:sz="4" w:space="0" w:color="auto"/>
              <w:bottom w:val="single" w:sz="4" w:space="0" w:color="auto"/>
              <w:right w:val="single" w:sz="4" w:space="0" w:color="auto"/>
            </w:tcBorders>
            <w:vAlign w:val="center"/>
          </w:tcPr>
          <w:p w14:paraId="7A15E0BE" w14:textId="77777777" w:rsidR="009F325E" w:rsidRPr="00BE0BAF" w:rsidRDefault="00370832" w:rsidP="00370832">
            <w:pPr>
              <w:jc w:val="center"/>
              <w:rPr>
                <w:sz w:val="20"/>
                <w:lang w:eastAsia="lt-LT"/>
              </w:rPr>
            </w:pPr>
            <w:r w:rsidRPr="00BE0BAF">
              <w:rPr>
                <w:sz w:val="20"/>
                <w:lang w:eastAsia="lt-LT"/>
              </w:rPr>
              <w:t>0,005</w:t>
            </w:r>
          </w:p>
        </w:tc>
      </w:tr>
    </w:tbl>
    <w:p w14:paraId="77F5ED80" w14:textId="77777777" w:rsidR="0019709F" w:rsidRPr="00BE0BAF" w:rsidRDefault="0019709F" w:rsidP="00246613">
      <w:pPr>
        <w:rPr>
          <w:b/>
          <w:sz w:val="22"/>
          <w:szCs w:val="24"/>
          <w:lang w:eastAsia="lt-LT"/>
        </w:rPr>
      </w:pPr>
    </w:p>
    <w:p w14:paraId="4AA84E0C" w14:textId="77777777" w:rsidR="00693F53" w:rsidRPr="00BE0BAF" w:rsidRDefault="00693F53" w:rsidP="00693F53">
      <w:pPr>
        <w:ind w:firstLine="567"/>
        <w:rPr>
          <w:sz w:val="22"/>
          <w:szCs w:val="24"/>
          <w:lang w:eastAsia="lt-LT"/>
        </w:rPr>
      </w:pPr>
      <w:r w:rsidRPr="00BE0BAF">
        <w:rPr>
          <w:b/>
          <w:sz w:val="22"/>
          <w:szCs w:val="24"/>
          <w:lang w:eastAsia="lt-LT"/>
        </w:rPr>
        <w:lastRenderedPageBreak/>
        <w:t>27 lentelė. Numatomas laikyti atliekų kiekis</w:t>
      </w:r>
      <w:r w:rsidR="009F325E" w:rsidRPr="00BE0BAF">
        <w:rPr>
          <w:b/>
          <w:sz w:val="22"/>
          <w:szCs w:val="24"/>
          <w:lang w:eastAsia="lt-LT"/>
        </w:rPr>
        <w:t>.</w:t>
      </w:r>
      <w:r w:rsidR="009F325E" w:rsidRPr="00BE0BAF">
        <w:rPr>
          <w:sz w:val="22"/>
          <w:szCs w:val="24"/>
          <w:lang w:eastAsia="lt-LT"/>
        </w:rPr>
        <w:t xml:space="preserve"> Objekte nenumatomas atliekų laikymas, todėl lentelė nepildoma</w:t>
      </w:r>
    </w:p>
    <w:p w14:paraId="35C6EFC3" w14:textId="77777777" w:rsidR="00693F53" w:rsidRPr="00BE0BAF" w:rsidRDefault="00693F53" w:rsidP="00693F53">
      <w:pPr>
        <w:ind w:firstLine="567"/>
        <w:rPr>
          <w:sz w:val="22"/>
          <w:szCs w:val="24"/>
          <w:u w:val="single"/>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3835"/>
        <w:gridCol w:w="2415"/>
        <w:gridCol w:w="2415"/>
        <w:gridCol w:w="2688"/>
      </w:tblGrid>
      <w:tr w:rsidR="00693F53" w:rsidRPr="00BE0BAF" w14:paraId="74385F74" w14:textId="77777777" w:rsidTr="004F48E5">
        <w:trPr>
          <w:cantSplit/>
          <w:trHeight w:val="855"/>
        </w:trPr>
        <w:tc>
          <w:tcPr>
            <w:tcW w:w="1955" w:type="dxa"/>
            <w:tcBorders>
              <w:top w:val="single" w:sz="4" w:space="0" w:color="auto"/>
              <w:left w:val="single" w:sz="4" w:space="0" w:color="auto"/>
              <w:bottom w:val="single" w:sz="4" w:space="0" w:color="auto"/>
              <w:right w:val="single" w:sz="4" w:space="0" w:color="auto"/>
            </w:tcBorders>
            <w:vAlign w:val="center"/>
          </w:tcPr>
          <w:p w14:paraId="2BE8D7AB" w14:textId="77777777" w:rsidR="00693F53" w:rsidRPr="00BE0BAF" w:rsidRDefault="00693F53" w:rsidP="004F48E5">
            <w:pPr>
              <w:jc w:val="center"/>
              <w:rPr>
                <w:sz w:val="18"/>
                <w:vertAlign w:val="superscript"/>
                <w:lang w:eastAsia="lt-LT"/>
              </w:rPr>
            </w:pPr>
            <w:r w:rsidRPr="00BE0BAF">
              <w:rPr>
                <w:sz w:val="18"/>
                <w:lang w:eastAsia="lt-LT"/>
              </w:rPr>
              <w:t>Atliekos kodas</w:t>
            </w:r>
          </w:p>
        </w:tc>
        <w:tc>
          <w:tcPr>
            <w:tcW w:w="3835" w:type="dxa"/>
            <w:tcBorders>
              <w:top w:val="single" w:sz="4" w:space="0" w:color="auto"/>
              <w:left w:val="single" w:sz="4" w:space="0" w:color="auto"/>
              <w:bottom w:val="single" w:sz="4" w:space="0" w:color="auto"/>
              <w:right w:val="single" w:sz="4" w:space="0" w:color="auto"/>
            </w:tcBorders>
            <w:vAlign w:val="center"/>
          </w:tcPr>
          <w:p w14:paraId="1EA68E12" w14:textId="77777777" w:rsidR="00693F53" w:rsidRPr="00BE0BAF" w:rsidRDefault="00693F53" w:rsidP="004F48E5">
            <w:pPr>
              <w:jc w:val="center"/>
              <w:rPr>
                <w:sz w:val="18"/>
                <w:lang w:eastAsia="lt-LT"/>
              </w:rPr>
            </w:pPr>
            <w:r w:rsidRPr="00BE0BAF">
              <w:rPr>
                <w:sz w:val="18"/>
                <w:lang w:eastAsia="lt-LT"/>
              </w:rPr>
              <w:t>Atliekos pavadinimas</w:t>
            </w:r>
          </w:p>
        </w:tc>
        <w:tc>
          <w:tcPr>
            <w:tcW w:w="2415" w:type="dxa"/>
            <w:tcBorders>
              <w:top w:val="single" w:sz="4" w:space="0" w:color="auto"/>
              <w:left w:val="single" w:sz="4" w:space="0" w:color="auto"/>
              <w:bottom w:val="single" w:sz="4" w:space="0" w:color="auto"/>
              <w:right w:val="single" w:sz="4" w:space="0" w:color="auto"/>
            </w:tcBorders>
            <w:vAlign w:val="center"/>
          </w:tcPr>
          <w:p w14:paraId="76A4FEEF" w14:textId="77777777" w:rsidR="00693F53" w:rsidRPr="00BE0BAF" w:rsidRDefault="00693F53" w:rsidP="004F48E5">
            <w:pPr>
              <w:jc w:val="center"/>
              <w:rPr>
                <w:sz w:val="18"/>
                <w:lang w:eastAsia="lt-LT"/>
              </w:rPr>
            </w:pPr>
            <w:r w:rsidRPr="00BE0BAF">
              <w:rPr>
                <w:sz w:val="18"/>
                <w:lang w:eastAsia="lt-LT"/>
              </w:rPr>
              <w:t>Patikslintas apibūdinimas</w:t>
            </w:r>
          </w:p>
        </w:tc>
        <w:tc>
          <w:tcPr>
            <w:tcW w:w="2415" w:type="dxa"/>
            <w:tcBorders>
              <w:top w:val="single" w:sz="4" w:space="0" w:color="auto"/>
              <w:left w:val="single" w:sz="4" w:space="0" w:color="auto"/>
              <w:bottom w:val="single" w:sz="4" w:space="0" w:color="auto"/>
              <w:right w:val="single" w:sz="4" w:space="0" w:color="auto"/>
            </w:tcBorders>
            <w:vAlign w:val="center"/>
          </w:tcPr>
          <w:p w14:paraId="32D51215" w14:textId="77777777" w:rsidR="00693F53" w:rsidRPr="00BE0BAF" w:rsidRDefault="00693F53" w:rsidP="004F48E5">
            <w:pPr>
              <w:jc w:val="center"/>
              <w:rPr>
                <w:sz w:val="18"/>
                <w:vertAlign w:val="superscript"/>
                <w:lang w:eastAsia="lt-LT"/>
              </w:rPr>
            </w:pPr>
            <w:r w:rsidRPr="00BE0BAF">
              <w:rPr>
                <w:sz w:val="18"/>
                <w:lang w:eastAsia="lt-LT"/>
              </w:rPr>
              <w:t>Atliekos pavojingumas</w:t>
            </w:r>
          </w:p>
        </w:tc>
        <w:tc>
          <w:tcPr>
            <w:tcW w:w="2688" w:type="dxa"/>
            <w:tcBorders>
              <w:top w:val="single" w:sz="4" w:space="0" w:color="auto"/>
              <w:left w:val="single" w:sz="4" w:space="0" w:color="auto"/>
              <w:bottom w:val="single" w:sz="4" w:space="0" w:color="auto"/>
              <w:right w:val="single" w:sz="4" w:space="0" w:color="auto"/>
            </w:tcBorders>
            <w:vAlign w:val="center"/>
          </w:tcPr>
          <w:p w14:paraId="332381D4" w14:textId="77777777" w:rsidR="00693F53" w:rsidRPr="00BE0BAF" w:rsidRDefault="00693F53" w:rsidP="004F48E5">
            <w:pPr>
              <w:jc w:val="center"/>
              <w:rPr>
                <w:sz w:val="18"/>
                <w:lang w:eastAsia="lt-LT"/>
              </w:rPr>
            </w:pPr>
            <w:r w:rsidRPr="00BE0BAF">
              <w:rPr>
                <w:sz w:val="18"/>
                <w:lang w:eastAsia="lt-LT"/>
              </w:rPr>
              <w:t>Didžiausias vienu metu leidžiamas laikyti atliekų kiekis, t</w:t>
            </w:r>
          </w:p>
        </w:tc>
      </w:tr>
      <w:tr w:rsidR="00693F53" w:rsidRPr="00BE0BAF" w14:paraId="15A86D77" w14:textId="77777777" w:rsidTr="004F48E5">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31B2E33F" w14:textId="77777777" w:rsidR="00693F53" w:rsidRPr="00BE0BAF" w:rsidRDefault="00693F53" w:rsidP="004F48E5">
            <w:pPr>
              <w:ind w:firstLine="567"/>
              <w:jc w:val="center"/>
              <w:rPr>
                <w:sz w:val="18"/>
                <w:lang w:eastAsia="lt-LT"/>
              </w:rPr>
            </w:pPr>
            <w:r w:rsidRPr="00BE0BAF">
              <w:rPr>
                <w:sz w:val="18"/>
                <w:lang w:eastAsia="lt-LT"/>
              </w:rPr>
              <w:t>1</w:t>
            </w:r>
          </w:p>
        </w:tc>
        <w:tc>
          <w:tcPr>
            <w:tcW w:w="3835" w:type="dxa"/>
            <w:tcBorders>
              <w:top w:val="single" w:sz="4" w:space="0" w:color="auto"/>
              <w:left w:val="single" w:sz="4" w:space="0" w:color="auto"/>
              <w:bottom w:val="single" w:sz="4" w:space="0" w:color="auto"/>
              <w:right w:val="single" w:sz="4" w:space="0" w:color="auto"/>
            </w:tcBorders>
            <w:vAlign w:val="center"/>
          </w:tcPr>
          <w:p w14:paraId="36C4B656" w14:textId="77777777" w:rsidR="00693F53" w:rsidRPr="00BE0BAF" w:rsidRDefault="00693F53" w:rsidP="004F48E5">
            <w:pPr>
              <w:ind w:firstLine="567"/>
              <w:jc w:val="center"/>
              <w:rPr>
                <w:sz w:val="18"/>
                <w:lang w:eastAsia="lt-LT"/>
              </w:rPr>
            </w:pPr>
            <w:r w:rsidRPr="00BE0BAF">
              <w:rPr>
                <w:sz w:val="18"/>
                <w:lang w:eastAsia="lt-LT"/>
              </w:rPr>
              <w:t>2</w:t>
            </w:r>
          </w:p>
        </w:tc>
        <w:tc>
          <w:tcPr>
            <w:tcW w:w="2415" w:type="dxa"/>
            <w:tcBorders>
              <w:top w:val="single" w:sz="4" w:space="0" w:color="auto"/>
              <w:left w:val="single" w:sz="4" w:space="0" w:color="auto"/>
              <w:bottom w:val="single" w:sz="4" w:space="0" w:color="auto"/>
              <w:right w:val="single" w:sz="4" w:space="0" w:color="auto"/>
            </w:tcBorders>
          </w:tcPr>
          <w:p w14:paraId="3393E1E7" w14:textId="77777777" w:rsidR="00693F53" w:rsidRPr="00BE0BAF" w:rsidRDefault="00693F53" w:rsidP="004F48E5">
            <w:pPr>
              <w:ind w:firstLine="567"/>
              <w:jc w:val="center"/>
              <w:rPr>
                <w:sz w:val="18"/>
                <w:lang w:eastAsia="lt-LT"/>
              </w:rPr>
            </w:pPr>
            <w:r w:rsidRPr="00BE0BAF">
              <w:rPr>
                <w:sz w:val="18"/>
                <w:lang w:eastAsia="lt-LT"/>
              </w:rPr>
              <w:t>3</w:t>
            </w:r>
          </w:p>
        </w:tc>
        <w:tc>
          <w:tcPr>
            <w:tcW w:w="2415" w:type="dxa"/>
            <w:tcBorders>
              <w:top w:val="single" w:sz="4" w:space="0" w:color="auto"/>
              <w:left w:val="single" w:sz="4" w:space="0" w:color="auto"/>
              <w:bottom w:val="single" w:sz="4" w:space="0" w:color="auto"/>
              <w:right w:val="single" w:sz="4" w:space="0" w:color="auto"/>
            </w:tcBorders>
            <w:vAlign w:val="center"/>
          </w:tcPr>
          <w:p w14:paraId="4B4E1A88" w14:textId="77777777" w:rsidR="00693F53" w:rsidRPr="00BE0BAF" w:rsidRDefault="00693F53" w:rsidP="004F48E5">
            <w:pPr>
              <w:ind w:firstLine="567"/>
              <w:jc w:val="center"/>
              <w:rPr>
                <w:sz w:val="18"/>
                <w:lang w:eastAsia="lt-LT"/>
              </w:rPr>
            </w:pPr>
            <w:r w:rsidRPr="00BE0BAF">
              <w:rPr>
                <w:sz w:val="18"/>
                <w:lang w:eastAsia="lt-LT"/>
              </w:rPr>
              <w:t>4</w:t>
            </w:r>
          </w:p>
        </w:tc>
        <w:tc>
          <w:tcPr>
            <w:tcW w:w="2688" w:type="dxa"/>
            <w:tcBorders>
              <w:top w:val="single" w:sz="4" w:space="0" w:color="auto"/>
              <w:left w:val="single" w:sz="4" w:space="0" w:color="auto"/>
              <w:bottom w:val="single" w:sz="4" w:space="0" w:color="auto"/>
              <w:right w:val="single" w:sz="4" w:space="0" w:color="auto"/>
            </w:tcBorders>
            <w:vAlign w:val="center"/>
          </w:tcPr>
          <w:p w14:paraId="0E5CB56A" w14:textId="77777777" w:rsidR="00693F53" w:rsidRPr="00BE0BAF" w:rsidRDefault="00693F53" w:rsidP="004F48E5">
            <w:pPr>
              <w:ind w:firstLine="617"/>
              <w:jc w:val="center"/>
              <w:rPr>
                <w:sz w:val="18"/>
                <w:lang w:eastAsia="lt-LT"/>
              </w:rPr>
            </w:pPr>
            <w:r w:rsidRPr="00BE0BAF">
              <w:rPr>
                <w:sz w:val="18"/>
                <w:lang w:eastAsia="lt-LT"/>
              </w:rPr>
              <w:t>5</w:t>
            </w:r>
          </w:p>
        </w:tc>
      </w:tr>
      <w:tr w:rsidR="00693F53" w:rsidRPr="00BE0BAF" w14:paraId="5079C565" w14:textId="77777777" w:rsidTr="004F48E5">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797C2C6B" w14:textId="77777777" w:rsidR="00693F53" w:rsidRPr="00BE0BAF" w:rsidRDefault="00693F53" w:rsidP="004F48E5">
            <w:pPr>
              <w:ind w:firstLine="567"/>
              <w:rPr>
                <w:sz w:val="18"/>
                <w:lang w:eastAsia="lt-LT"/>
              </w:rPr>
            </w:pPr>
          </w:p>
        </w:tc>
        <w:tc>
          <w:tcPr>
            <w:tcW w:w="3835" w:type="dxa"/>
            <w:tcBorders>
              <w:top w:val="single" w:sz="4" w:space="0" w:color="auto"/>
              <w:left w:val="single" w:sz="4" w:space="0" w:color="auto"/>
              <w:bottom w:val="single" w:sz="4" w:space="0" w:color="auto"/>
              <w:right w:val="single" w:sz="4" w:space="0" w:color="auto"/>
            </w:tcBorders>
            <w:vAlign w:val="center"/>
          </w:tcPr>
          <w:p w14:paraId="2BC0FBEF" w14:textId="77777777" w:rsidR="00693F53" w:rsidRPr="00BE0BAF" w:rsidRDefault="00693F53" w:rsidP="004F48E5">
            <w:pPr>
              <w:ind w:firstLine="567"/>
              <w:rPr>
                <w:sz w:val="18"/>
                <w:lang w:eastAsia="lt-LT"/>
              </w:rPr>
            </w:pPr>
          </w:p>
        </w:tc>
        <w:tc>
          <w:tcPr>
            <w:tcW w:w="2415" w:type="dxa"/>
            <w:tcBorders>
              <w:top w:val="single" w:sz="4" w:space="0" w:color="auto"/>
              <w:left w:val="single" w:sz="4" w:space="0" w:color="auto"/>
              <w:bottom w:val="single" w:sz="4" w:space="0" w:color="auto"/>
              <w:right w:val="single" w:sz="4" w:space="0" w:color="auto"/>
            </w:tcBorders>
          </w:tcPr>
          <w:p w14:paraId="258DCB6E" w14:textId="77777777" w:rsidR="00693F53" w:rsidRPr="00BE0BAF" w:rsidRDefault="00693F53" w:rsidP="004F48E5">
            <w:pPr>
              <w:ind w:firstLine="567"/>
              <w:rPr>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4BC1F900" w14:textId="77777777" w:rsidR="00693F53" w:rsidRPr="00BE0BAF" w:rsidRDefault="00693F53" w:rsidP="004F48E5">
            <w:pPr>
              <w:ind w:firstLine="567"/>
              <w:rPr>
                <w:sz w:val="18"/>
                <w:lang w:eastAsia="lt-LT"/>
              </w:rPr>
            </w:pPr>
          </w:p>
        </w:tc>
        <w:tc>
          <w:tcPr>
            <w:tcW w:w="2688" w:type="dxa"/>
            <w:tcBorders>
              <w:top w:val="single" w:sz="4" w:space="0" w:color="auto"/>
              <w:left w:val="single" w:sz="4" w:space="0" w:color="auto"/>
              <w:bottom w:val="single" w:sz="4" w:space="0" w:color="auto"/>
              <w:right w:val="single" w:sz="4" w:space="0" w:color="auto"/>
            </w:tcBorders>
            <w:vAlign w:val="center"/>
          </w:tcPr>
          <w:p w14:paraId="6B7A5E1F" w14:textId="77777777" w:rsidR="00693F53" w:rsidRPr="00BE0BAF" w:rsidRDefault="00693F53" w:rsidP="004F48E5">
            <w:pPr>
              <w:ind w:firstLine="567"/>
              <w:rPr>
                <w:sz w:val="18"/>
                <w:lang w:eastAsia="lt-LT"/>
              </w:rPr>
            </w:pPr>
          </w:p>
        </w:tc>
      </w:tr>
    </w:tbl>
    <w:p w14:paraId="6A969086" w14:textId="77777777" w:rsidR="00693F53" w:rsidRPr="00BE0BAF" w:rsidRDefault="00693F53" w:rsidP="00693F53">
      <w:pPr>
        <w:ind w:firstLine="567"/>
        <w:rPr>
          <w:b/>
          <w:sz w:val="22"/>
          <w:szCs w:val="24"/>
          <w:lang w:eastAsia="lt-LT"/>
        </w:rPr>
      </w:pPr>
    </w:p>
    <w:p w14:paraId="2D3366E8" w14:textId="77777777" w:rsidR="00693F53" w:rsidRPr="00BE0BAF" w:rsidRDefault="00693F53" w:rsidP="00693F53">
      <w:pPr>
        <w:numPr>
          <w:ilvl w:val="12"/>
          <w:numId w:val="0"/>
        </w:numPr>
        <w:ind w:firstLine="567"/>
        <w:jc w:val="both"/>
        <w:rPr>
          <w:sz w:val="22"/>
          <w:szCs w:val="24"/>
          <w:lang w:eastAsia="lt-LT"/>
        </w:rPr>
      </w:pPr>
      <w:r w:rsidRPr="00BE0BAF">
        <w:rPr>
          <w:sz w:val="22"/>
          <w:szCs w:val="24"/>
          <w:lang w:eastAsia="lt-LT"/>
        </w:rPr>
        <w:t xml:space="preserve">25. </w:t>
      </w:r>
      <w:r w:rsidRPr="00BE0BAF">
        <w:rPr>
          <w:b/>
          <w:sz w:val="22"/>
          <w:szCs w:val="24"/>
          <w:lang w:eastAsia="lt-LT"/>
        </w:rPr>
        <w:t xml:space="preserve">Papildomi duomenys pagal Atliekų deginimo aplinkosauginių reikalavimų, patvirtintų Lietuvos Respublikos aplinkos ministro 2002 m. gruodžio 31 d. įsakymu Nr. 699 (Žin., 2003, Nr. </w:t>
      </w:r>
      <w:hyperlink r:id="rId12" w:tgtFrame="_blank" w:history="1">
        <w:r w:rsidRPr="00BE0BAF">
          <w:rPr>
            <w:b/>
            <w:color w:val="0563C1" w:themeColor="hyperlink"/>
            <w:sz w:val="22"/>
            <w:szCs w:val="24"/>
            <w:u w:val="single"/>
            <w:lang w:eastAsia="lt-LT"/>
          </w:rPr>
          <w:t>31-1290</w:t>
        </w:r>
      </w:hyperlink>
      <w:r w:rsidRPr="00BE0BAF">
        <w:rPr>
          <w:b/>
          <w:sz w:val="22"/>
          <w:szCs w:val="24"/>
          <w:lang w:eastAsia="lt-LT"/>
        </w:rPr>
        <w:t xml:space="preserve">; 2005, Nr. 147-566; </w:t>
      </w:r>
      <w:r w:rsidRPr="00BE0BAF">
        <w:rPr>
          <w:b/>
          <w:color w:val="000000"/>
          <w:sz w:val="22"/>
          <w:szCs w:val="24"/>
          <w:lang w:eastAsia="lt-LT"/>
        </w:rPr>
        <w:t xml:space="preserve">2006, Nr. </w:t>
      </w:r>
      <w:hyperlink r:id="rId13" w:tgtFrame="_blank" w:history="1">
        <w:r w:rsidRPr="00BE0BAF">
          <w:rPr>
            <w:b/>
            <w:color w:val="0563C1" w:themeColor="hyperlink"/>
            <w:sz w:val="22"/>
            <w:szCs w:val="24"/>
            <w:u w:val="single"/>
            <w:lang w:eastAsia="lt-LT"/>
          </w:rPr>
          <w:t>135-5116</w:t>
        </w:r>
      </w:hyperlink>
      <w:r w:rsidRPr="00BE0BAF">
        <w:rPr>
          <w:b/>
          <w:i/>
          <w:color w:val="000000"/>
          <w:sz w:val="22"/>
          <w:szCs w:val="24"/>
          <w:lang w:eastAsia="lt-LT"/>
        </w:rPr>
        <w:t xml:space="preserve">; </w:t>
      </w:r>
      <w:r w:rsidRPr="00BE0BAF">
        <w:rPr>
          <w:b/>
          <w:sz w:val="22"/>
          <w:szCs w:val="24"/>
          <w:lang w:eastAsia="lt-LT"/>
        </w:rPr>
        <w:t xml:space="preserve">2008, Nr. </w:t>
      </w:r>
      <w:hyperlink r:id="rId14" w:tgtFrame="_blank" w:history="1">
        <w:r w:rsidRPr="00BE0BAF">
          <w:rPr>
            <w:b/>
            <w:color w:val="0563C1" w:themeColor="hyperlink"/>
            <w:sz w:val="22"/>
            <w:szCs w:val="24"/>
            <w:u w:val="single"/>
            <w:lang w:eastAsia="lt-LT"/>
          </w:rPr>
          <w:t>111-4253</w:t>
        </w:r>
      </w:hyperlink>
      <w:r w:rsidRPr="00BE0BAF">
        <w:rPr>
          <w:b/>
          <w:sz w:val="22"/>
          <w:szCs w:val="24"/>
          <w:lang w:eastAsia="lt-LT"/>
        </w:rPr>
        <w:t xml:space="preserve">; 2010, Nr. </w:t>
      </w:r>
      <w:hyperlink r:id="rId15" w:tgtFrame="_blank" w:history="1">
        <w:r w:rsidRPr="00BE0BAF">
          <w:rPr>
            <w:b/>
            <w:color w:val="0563C1" w:themeColor="hyperlink"/>
            <w:sz w:val="22"/>
            <w:szCs w:val="24"/>
            <w:u w:val="single"/>
            <w:lang w:eastAsia="lt-LT"/>
          </w:rPr>
          <w:t>121-6185</w:t>
        </w:r>
      </w:hyperlink>
      <w:r w:rsidRPr="00BE0BAF">
        <w:rPr>
          <w:b/>
          <w:sz w:val="22"/>
          <w:szCs w:val="24"/>
          <w:lang w:eastAsia="lt-LT"/>
        </w:rPr>
        <w:t xml:space="preserve">; 2013, Nr. </w:t>
      </w:r>
      <w:hyperlink r:id="rId16" w:tgtFrame="_blank" w:history="1">
        <w:r w:rsidRPr="00BE0BAF">
          <w:rPr>
            <w:b/>
            <w:color w:val="0563C1" w:themeColor="hyperlink"/>
            <w:sz w:val="22"/>
            <w:szCs w:val="24"/>
            <w:u w:val="single"/>
            <w:lang w:eastAsia="lt-LT"/>
          </w:rPr>
          <w:t>42-2082</w:t>
        </w:r>
      </w:hyperlink>
      <w:r w:rsidRPr="00BE0BAF">
        <w:rPr>
          <w:b/>
          <w:sz w:val="22"/>
          <w:szCs w:val="24"/>
          <w:lang w:eastAsia="lt-LT"/>
        </w:rPr>
        <w:t>), 8, 8</w:t>
      </w:r>
      <w:r w:rsidRPr="00BE0BAF">
        <w:rPr>
          <w:b/>
          <w:sz w:val="22"/>
          <w:szCs w:val="24"/>
          <w:vertAlign w:val="superscript"/>
          <w:lang w:eastAsia="lt-LT"/>
        </w:rPr>
        <w:t xml:space="preserve">1 </w:t>
      </w:r>
      <w:r w:rsidRPr="00BE0BAF">
        <w:rPr>
          <w:b/>
          <w:sz w:val="22"/>
          <w:szCs w:val="24"/>
          <w:lang w:eastAsia="lt-LT"/>
        </w:rPr>
        <w:t>punktuose.</w:t>
      </w:r>
      <w:r w:rsidRPr="00BE0BAF">
        <w:rPr>
          <w:sz w:val="22"/>
          <w:szCs w:val="24"/>
          <w:lang w:eastAsia="lt-LT"/>
        </w:rPr>
        <w:t xml:space="preserve"> </w:t>
      </w:r>
      <w:r w:rsidR="009F325E" w:rsidRPr="00BE0BAF">
        <w:rPr>
          <w:sz w:val="22"/>
          <w:szCs w:val="24"/>
          <w:lang w:eastAsia="lt-LT"/>
        </w:rPr>
        <w:t>Objekte atliekos nebus deginamos, todėl duomenys neteikiami.</w:t>
      </w:r>
    </w:p>
    <w:p w14:paraId="27FFA049" w14:textId="77777777" w:rsidR="009F325E" w:rsidRPr="00BE0BAF" w:rsidRDefault="009F325E" w:rsidP="00693F53">
      <w:pPr>
        <w:numPr>
          <w:ilvl w:val="12"/>
          <w:numId w:val="0"/>
        </w:numPr>
        <w:ind w:firstLine="567"/>
        <w:jc w:val="both"/>
        <w:rPr>
          <w:sz w:val="22"/>
          <w:szCs w:val="24"/>
          <w:lang w:eastAsia="lt-LT"/>
        </w:rPr>
      </w:pPr>
    </w:p>
    <w:p w14:paraId="14B4C75F" w14:textId="77777777" w:rsidR="00693F53" w:rsidRPr="00BE0BAF" w:rsidRDefault="00693F53" w:rsidP="00693F53">
      <w:pPr>
        <w:ind w:firstLine="567"/>
        <w:jc w:val="both"/>
        <w:rPr>
          <w:sz w:val="22"/>
          <w:szCs w:val="24"/>
          <w:lang w:eastAsia="lt-LT"/>
        </w:rPr>
      </w:pPr>
      <w:r w:rsidRPr="00BE0BAF">
        <w:rPr>
          <w:b/>
          <w:sz w:val="22"/>
          <w:szCs w:val="24"/>
          <w:lang w:eastAsia="lt-LT"/>
        </w:rPr>
        <w:t xml:space="preserve">26. Papildomi duomenys pagal Atliekų sąvartynų įrengimo, eksploatavimo, uždarymo ir priežiūros po uždarymo taisyklių, patvirtintų Lietuvos Respublikos aplinkos ministro 2000 m. spalio 18 d. įsakymu Nr. 444 (Žin., 2000, Nr. </w:t>
      </w:r>
      <w:hyperlink r:id="rId17" w:tgtFrame="_blank" w:history="1">
        <w:r w:rsidRPr="00BE0BAF">
          <w:rPr>
            <w:b/>
            <w:color w:val="0563C1" w:themeColor="hyperlink"/>
            <w:sz w:val="22"/>
            <w:szCs w:val="24"/>
            <w:u w:val="single"/>
            <w:lang w:eastAsia="lt-LT"/>
          </w:rPr>
          <w:t>96-3051</w:t>
        </w:r>
      </w:hyperlink>
      <w:r w:rsidRPr="00BE0BAF">
        <w:rPr>
          <w:b/>
          <w:sz w:val="22"/>
          <w:szCs w:val="24"/>
          <w:lang w:eastAsia="lt-LT"/>
        </w:rPr>
        <w:t>), 50, 51 ir 52 punktų reikalavimus</w:t>
      </w:r>
      <w:r w:rsidRPr="00BE0BAF">
        <w:rPr>
          <w:sz w:val="22"/>
          <w:szCs w:val="24"/>
          <w:lang w:eastAsia="lt-LT"/>
        </w:rPr>
        <w:t>.</w:t>
      </w:r>
      <w:r w:rsidR="009F325E" w:rsidRPr="00BE0BAF">
        <w:rPr>
          <w:sz w:val="22"/>
          <w:szCs w:val="24"/>
          <w:lang w:eastAsia="lt-LT"/>
        </w:rPr>
        <w:t xml:space="preserve"> Ūkinės veiklos metu sąvartynai nebus eksploatuojami, todėl duomenys neteikiami.</w:t>
      </w:r>
    </w:p>
    <w:p w14:paraId="7651397C" w14:textId="77777777" w:rsidR="00693F53" w:rsidRPr="00BE0BAF" w:rsidRDefault="00693F53" w:rsidP="00693F53">
      <w:pPr>
        <w:jc w:val="center"/>
        <w:rPr>
          <w:b/>
          <w:sz w:val="22"/>
          <w:szCs w:val="24"/>
          <w:lang w:eastAsia="lt-LT"/>
        </w:rPr>
      </w:pPr>
    </w:p>
    <w:p w14:paraId="2517502C" w14:textId="77777777" w:rsidR="00693F53" w:rsidRPr="00BE0BAF" w:rsidRDefault="00693F53" w:rsidP="00693F53">
      <w:pPr>
        <w:jc w:val="center"/>
        <w:rPr>
          <w:b/>
          <w:sz w:val="22"/>
          <w:szCs w:val="24"/>
          <w:lang w:eastAsia="lt-LT"/>
        </w:rPr>
      </w:pPr>
      <w:r w:rsidRPr="00BE0BAF">
        <w:rPr>
          <w:b/>
          <w:sz w:val="22"/>
          <w:szCs w:val="24"/>
          <w:lang w:eastAsia="lt-LT"/>
        </w:rPr>
        <w:t>XII. TRIUKŠMO SKLIDIMAS IR KVAPŲ KONTROLĖ</w:t>
      </w:r>
    </w:p>
    <w:p w14:paraId="0A6B60DC" w14:textId="77777777" w:rsidR="00693F53" w:rsidRPr="00BE0BAF" w:rsidRDefault="00693F53" w:rsidP="00693F53">
      <w:pPr>
        <w:ind w:firstLine="567"/>
        <w:jc w:val="both"/>
        <w:rPr>
          <w:sz w:val="22"/>
          <w:szCs w:val="24"/>
          <w:lang w:eastAsia="lt-LT"/>
        </w:rPr>
      </w:pPr>
    </w:p>
    <w:p w14:paraId="546F863A" w14:textId="77777777" w:rsidR="00693F53" w:rsidRPr="00BE0BAF" w:rsidRDefault="00693F53" w:rsidP="0069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BE0BAF">
        <w:rPr>
          <w:b/>
          <w:sz w:val="22"/>
          <w:szCs w:val="24"/>
          <w:lang w:eastAsia="lt-LT"/>
        </w:rPr>
        <w:t>27. Informacija apie triukšmo šaltinius ir jų skleidžiamą triukšmą.</w:t>
      </w:r>
    </w:p>
    <w:p w14:paraId="557D42A6" w14:textId="165579EA" w:rsidR="007E0784" w:rsidRPr="00BE0BAF" w:rsidRDefault="002D65EC" w:rsidP="00F0600B">
      <w:pPr>
        <w:ind w:firstLine="709"/>
        <w:jc w:val="both"/>
        <w:rPr>
          <w:sz w:val="22"/>
          <w:szCs w:val="24"/>
          <w:lang w:eastAsia="lt-LT"/>
        </w:rPr>
      </w:pPr>
      <w:r w:rsidRPr="00BE0BAF">
        <w:rPr>
          <w:sz w:val="22"/>
          <w:szCs w:val="24"/>
          <w:lang w:eastAsia="lt-LT"/>
        </w:rPr>
        <w:t xml:space="preserve">Planuojamoje ūkinėje veikloje pagrindiniai triukšmo šaltiniai bus paukštidžių vėdinimo ventiliatoriai bei </w:t>
      </w:r>
      <w:r w:rsidR="00E333D0" w:rsidRPr="00BE0BAF">
        <w:rPr>
          <w:sz w:val="22"/>
          <w:szCs w:val="24"/>
          <w:lang w:eastAsia="lt-LT"/>
        </w:rPr>
        <w:t>auto</w:t>
      </w:r>
      <w:r w:rsidRPr="00BE0BAF">
        <w:rPr>
          <w:sz w:val="22"/>
          <w:szCs w:val="24"/>
          <w:lang w:eastAsia="lt-LT"/>
        </w:rPr>
        <w:t xml:space="preserve">transportas. </w:t>
      </w:r>
      <w:r w:rsidR="003F4449" w:rsidRPr="00BE0BAF">
        <w:rPr>
          <w:sz w:val="22"/>
          <w:szCs w:val="24"/>
          <w:lang w:eastAsia="lt-LT"/>
        </w:rPr>
        <w:t xml:space="preserve">Planas su stacionariais triukšmo šaltiniais pateiktas </w:t>
      </w:r>
      <w:r w:rsidR="005A779F" w:rsidRPr="00BE0BAF">
        <w:rPr>
          <w:sz w:val="22"/>
          <w:szCs w:val="24"/>
          <w:lang w:eastAsia="lt-LT"/>
        </w:rPr>
        <w:t xml:space="preserve">paraiškos </w:t>
      </w:r>
      <w:r w:rsidR="00B67A66" w:rsidRPr="00BE0BAF">
        <w:rPr>
          <w:b/>
          <w:i/>
          <w:sz w:val="22"/>
          <w:szCs w:val="24"/>
          <w:lang w:eastAsia="lt-LT"/>
        </w:rPr>
        <w:t>3</w:t>
      </w:r>
      <w:r w:rsidR="003F4449" w:rsidRPr="00BE0BAF">
        <w:rPr>
          <w:b/>
          <w:i/>
          <w:sz w:val="22"/>
          <w:szCs w:val="24"/>
          <w:lang w:eastAsia="lt-LT"/>
        </w:rPr>
        <w:t xml:space="preserve"> priede</w:t>
      </w:r>
      <w:r w:rsidR="003F4449" w:rsidRPr="00BE0BAF">
        <w:rPr>
          <w:sz w:val="22"/>
          <w:szCs w:val="24"/>
          <w:lang w:eastAsia="lt-LT"/>
        </w:rPr>
        <w:t>.</w:t>
      </w:r>
    </w:p>
    <w:p w14:paraId="4172C381" w14:textId="77777777" w:rsidR="007E0784" w:rsidRPr="00BE0BAF" w:rsidRDefault="007E0784" w:rsidP="00B04616">
      <w:pPr>
        <w:ind w:firstLine="709"/>
        <w:jc w:val="both"/>
        <w:rPr>
          <w:sz w:val="22"/>
          <w:szCs w:val="24"/>
          <w:lang w:eastAsia="lt-LT"/>
        </w:rPr>
      </w:pPr>
      <w:r w:rsidRPr="00BE0BAF">
        <w:rPr>
          <w:sz w:val="22"/>
          <w:szCs w:val="24"/>
          <w:lang w:eastAsia="lt-LT"/>
        </w:rPr>
        <w:t>N</w:t>
      </w:r>
      <w:r w:rsidR="002D65EC" w:rsidRPr="00BE0BAF">
        <w:rPr>
          <w:sz w:val="22"/>
          <w:szCs w:val="24"/>
          <w:lang w:eastAsia="lt-LT"/>
        </w:rPr>
        <w:t>umatoma įrengti</w:t>
      </w:r>
      <w:r w:rsidRPr="00BE0BAF">
        <w:rPr>
          <w:sz w:val="22"/>
          <w:szCs w:val="24"/>
          <w:lang w:eastAsia="lt-LT"/>
        </w:rPr>
        <w:t>:</w:t>
      </w:r>
    </w:p>
    <w:p w14:paraId="6AC30699" w14:textId="77777777" w:rsidR="007E0784" w:rsidRPr="00BE0BAF" w:rsidRDefault="007E0784" w:rsidP="00555A45">
      <w:pPr>
        <w:pStyle w:val="Sraopastraipa"/>
        <w:numPr>
          <w:ilvl w:val="0"/>
          <w:numId w:val="12"/>
        </w:numPr>
        <w:tabs>
          <w:tab w:val="left" w:pos="1701"/>
        </w:tabs>
        <w:ind w:left="1418" w:hanging="65"/>
        <w:jc w:val="both"/>
        <w:rPr>
          <w:sz w:val="22"/>
          <w:szCs w:val="24"/>
          <w:lang w:eastAsia="lt-LT"/>
        </w:rPr>
      </w:pPr>
      <w:r w:rsidRPr="00BE0BAF">
        <w:rPr>
          <w:sz w:val="22"/>
          <w:szCs w:val="24"/>
          <w:lang w:eastAsia="lt-LT"/>
        </w:rPr>
        <w:t xml:space="preserve">ant planuojamų paukštidžių stogų 6,5 m aukštyje </w:t>
      </w:r>
      <w:r w:rsidR="002D65EC" w:rsidRPr="00BE0BAF">
        <w:rPr>
          <w:sz w:val="22"/>
          <w:szCs w:val="24"/>
          <w:lang w:eastAsia="lt-LT"/>
        </w:rPr>
        <w:t xml:space="preserve">po 7 stoginius ventiliatorius </w:t>
      </w:r>
      <w:r w:rsidRPr="00BE0BAF">
        <w:rPr>
          <w:sz w:val="22"/>
          <w:szCs w:val="24"/>
          <w:lang w:eastAsia="lt-LT"/>
        </w:rPr>
        <w:t xml:space="preserve">(viso 35 vnt.), veiksiančius visą parą (24 val.). Šių ventiliatorių skleidžiamas garso lygis 1 m atstumu – 73 </w:t>
      </w:r>
      <w:proofErr w:type="spellStart"/>
      <w:r w:rsidR="00B04616" w:rsidRPr="00BE0BAF">
        <w:rPr>
          <w:sz w:val="22"/>
          <w:szCs w:val="24"/>
          <w:lang w:eastAsia="lt-LT"/>
        </w:rPr>
        <w:t>dB</w:t>
      </w:r>
      <w:proofErr w:type="spellEnd"/>
      <w:r w:rsidR="00384CDB" w:rsidRPr="00BE0BAF">
        <w:rPr>
          <w:sz w:val="22"/>
          <w:szCs w:val="24"/>
          <w:lang w:eastAsia="lt-LT"/>
        </w:rPr>
        <w:t>(</w:t>
      </w:r>
      <w:r w:rsidR="00B04616" w:rsidRPr="00BE0BAF">
        <w:rPr>
          <w:sz w:val="22"/>
          <w:szCs w:val="24"/>
          <w:lang w:eastAsia="lt-LT"/>
        </w:rPr>
        <w:t>A</w:t>
      </w:r>
      <w:r w:rsidR="00384CDB" w:rsidRPr="00BE0BAF">
        <w:rPr>
          <w:sz w:val="22"/>
          <w:szCs w:val="24"/>
          <w:lang w:eastAsia="lt-LT"/>
        </w:rPr>
        <w:t>)</w:t>
      </w:r>
      <w:r w:rsidR="00B04616" w:rsidRPr="00BE0BAF">
        <w:rPr>
          <w:sz w:val="22"/>
          <w:szCs w:val="24"/>
          <w:lang w:eastAsia="lt-LT"/>
        </w:rPr>
        <w:t>;</w:t>
      </w:r>
    </w:p>
    <w:p w14:paraId="56E11A82" w14:textId="77777777" w:rsidR="00B04616" w:rsidRPr="00BE0BAF" w:rsidRDefault="00B04616" w:rsidP="00555A45">
      <w:pPr>
        <w:pStyle w:val="Sraopastraipa"/>
        <w:numPr>
          <w:ilvl w:val="0"/>
          <w:numId w:val="12"/>
        </w:numPr>
        <w:tabs>
          <w:tab w:val="left" w:pos="1701"/>
        </w:tabs>
        <w:ind w:left="1418" w:hanging="65"/>
        <w:jc w:val="both"/>
        <w:rPr>
          <w:sz w:val="22"/>
          <w:szCs w:val="24"/>
          <w:lang w:eastAsia="lt-LT"/>
        </w:rPr>
      </w:pPr>
      <w:r w:rsidRPr="00BE0BAF">
        <w:rPr>
          <w:sz w:val="22"/>
          <w:szCs w:val="24"/>
          <w:lang w:eastAsia="lt-LT"/>
        </w:rPr>
        <w:t xml:space="preserve">galinėje kiekvieno pastato sienoje 1,5-3,0 m aukštyje </w:t>
      </w:r>
      <w:r w:rsidR="002D65EC" w:rsidRPr="00BE0BAF">
        <w:rPr>
          <w:sz w:val="22"/>
          <w:szCs w:val="24"/>
          <w:lang w:eastAsia="lt-LT"/>
        </w:rPr>
        <w:t xml:space="preserve">po 10 sieninių ventiliatorių </w:t>
      </w:r>
      <w:r w:rsidR="00F0600B" w:rsidRPr="00BE0BAF">
        <w:rPr>
          <w:sz w:val="22"/>
          <w:szCs w:val="24"/>
          <w:lang w:eastAsia="lt-LT"/>
        </w:rPr>
        <w:t>(viso 50 vnt.)</w:t>
      </w:r>
      <w:r w:rsidRPr="00BE0BAF">
        <w:rPr>
          <w:sz w:val="22"/>
          <w:szCs w:val="24"/>
          <w:lang w:eastAsia="lt-LT"/>
        </w:rPr>
        <w:t xml:space="preserve">, veiksiančių </w:t>
      </w:r>
      <w:r w:rsidR="00867D18" w:rsidRPr="00BE0BAF">
        <w:rPr>
          <w:sz w:val="22"/>
          <w:szCs w:val="24"/>
          <w:lang w:eastAsia="lt-LT"/>
        </w:rPr>
        <w:t xml:space="preserve">tik vasarą </w:t>
      </w:r>
      <w:r w:rsidRPr="00BE0BAF">
        <w:rPr>
          <w:sz w:val="22"/>
          <w:szCs w:val="24"/>
          <w:lang w:eastAsia="lt-LT"/>
        </w:rPr>
        <w:t xml:space="preserve">6-18 val. (6 val./parą). Šių ventiliatorių skleidžiamas garso lygis 1 m atstumu – 65 </w:t>
      </w:r>
      <w:proofErr w:type="spellStart"/>
      <w:r w:rsidRPr="00BE0BAF">
        <w:rPr>
          <w:sz w:val="22"/>
          <w:szCs w:val="24"/>
          <w:lang w:eastAsia="lt-LT"/>
        </w:rPr>
        <w:t>dB</w:t>
      </w:r>
      <w:proofErr w:type="spellEnd"/>
      <w:r w:rsidR="00384CDB" w:rsidRPr="00BE0BAF">
        <w:rPr>
          <w:sz w:val="22"/>
          <w:szCs w:val="24"/>
          <w:lang w:eastAsia="lt-LT"/>
        </w:rPr>
        <w:t>(</w:t>
      </w:r>
      <w:r w:rsidRPr="00BE0BAF">
        <w:rPr>
          <w:sz w:val="22"/>
          <w:szCs w:val="24"/>
          <w:lang w:eastAsia="lt-LT"/>
        </w:rPr>
        <w:t>A</w:t>
      </w:r>
      <w:r w:rsidR="00384CDB" w:rsidRPr="00BE0BAF">
        <w:rPr>
          <w:sz w:val="22"/>
          <w:szCs w:val="24"/>
          <w:lang w:eastAsia="lt-LT"/>
        </w:rPr>
        <w:t>)</w:t>
      </w:r>
      <w:r w:rsidRPr="00BE0BAF">
        <w:rPr>
          <w:sz w:val="22"/>
          <w:szCs w:val="24"/>
          <w:lang w:eastAsia="lt-LT"/>
        </w:rPr>
        <w:t xml:space="preserve">. </w:t>
      </w:r>
    </w:p>
    <w:p w14:paraId="14C2E1E5" w14:textId="77777777" w:rsidR="00693F53" w:rsidRPr="00BE0BAF" w:rsidRDefault="00B04616" w:rsidP="00B04616">
      <w:pPr>
        <w:ind w:firstLine="709"/>
        <w:jc w:val="both"/>
        <w:rPr>
          <w:sz w:val="22"/>
          <w:szCs w:val="24"/>
          <w:lang w:eastAsia="lt-LT"/>
        </w:rPr>
      </w:pPr>
      <w:r w:rsidRPr="00BE0BAF">
        <w:rPr>
          <w:sz w:val="22"/>
          <w:szCs w:val="24"/>
          <w:lang w:eastAsia="lt-LT"/>
        </w:rPr>
        <w:t>Transporto priemonės atvažiuos rajoniniu keliu Nr. 1821 Paukščiai-</w:t>
      </w:r>
      <w:proofErr w:type="spellStart"/>
      <w:r w:rsidRPr="00BE0BAF">
        <w:rPr>
          <w:sz w:val="22"/>
          <w:szCs w:val="24"/>
          <w:lang w:eastAsia="lt-LT"/>
        </w:rPr>
        <w:t>Krivonys</w:t>
      </w:r>
      <w:proofErr w:type="spellEnd"/>
      <w:r w:rsidRPr="00BE0BAF">
        <w:rPr>
          <w:sz w:val="22"/>
          <w:szCs w:val="24"/>
          <w:lang w:eastAsia="lt-LT"/>
        </w:rPr>
        <w:t>-</w:t>
      </w:r>
      <w:proofErr w:type="spellStart"/>
      <w:r w:rsidRPr="00BE0BAF">
        <w:rPr>
          <w:sz w:val="22"/>
          <w:szCs w:val="24"/>
          <w:lang w:eastAsia="lt-LT"/>
        </w:rPr>
        <w:t>Neprėkšta</w:t>
      </w:r>
      <w:proofErr w:type="spellEnd"/>
      <w:r w:rsidRPr="00BE0BAF">
        <w:rPr>
          <w:sz w:val="22"/>
          <w:szCs w:val="24"/>
          <w:lang w:eastAsia="lt-LT"/>
        </w:rPr>
        <w:t xml:space="preserve">, vidutiniškai 1 sunkiasvorė transporto priemonė per valandą, 10 per dieną. Transporto priemonės važiuos tik darbo metu (6-18 val.). Jų skleidžiamas triukšmo lygis – 85 </w:t>
      </w:r>
      <w:proofErr w:type="spellStart"/>
      <w:r w:rsidRPr="00BE0BAF">
        <w:rPr>
          <w:sz w:val="22"/>
          <w:szCs w:val="24"/>
          <w:lang w:eastAsia="lt-LT"/>
        </w:rPr>
        <w:t>dB</w:t>
      </w:r>
      <w:proofErr w:type="spellEnd"/>
      <w:r w:rsidR="00384CDB" w:rsidRPr="00BE0BAF">
        <w:rPr>
          <w:sz w:val="22"/>
          <w:szCs w:val="24"/>
          <w:lang w:eastAsia="lt-LT"/>
        </w:rPr>
        <w:t>(</w:t>
      </w:r>
      <w:r w:rsidRPr="00BE0BAF">
        <w:rPr>
          <w:sz w:val="22"/>
          <w:szCs w:val="24"/>
          <w:lang w:eastAsia="lt-LT"/>
        </w:rPr>
        <w:t>A</w:t>
      </w:r>
      <w:r w:rsidR="00384CDB" w:rsidRPr="00BE0BAF">
        <w:rPr>
          <w:sz w:val="22"/>
          <w:szCs w:val="24"/>
          <w:lang w:eastAsia="lt-LT"/>
        </w:rPr>
        <w:t>)</w:t>
      </w:r>
      <w:r w:rsidRPr="00BE0BAF">
        <w:rPr>
          <w:sz w:val="22"/>
          <w:szCs w:val="24"/>
          <w:lang w:eastAsia="lt-LT"/>
        </w:rPr>
        <w:t>.</w:t>
      </w:r>
      <w:r w:rsidR="00681983" w:rsidRPr="00BE0BAF">
        <w:rPr>
          <w:sz w:val="22"/>
          <w:szCs w:val="24"/>
          <w:lang w:eastAsia="lt-LT"/>
        </w:rPr>
        <w:t xml:space="preserve"> </w:t>
      </w:r>
      <w:r w:rsidR="00B916A9" w:rsidRPr="00BE0BAF">
        <w:rPr>
          <w:sz w:val="22"/>
          <w:szCs w:val="24"/>
          <w:lang w:eastAsia="lt-LT"/>
        </w:rPr>
        <w:t>Taip pat į nagrinėjamą terito</w:t>
      </w:r>
      <w:r w:rsidR="00384CDB" w:rsidRPr="00BE0BAF">
        <w:rPr>
          <w:sz w:val="22"/>
          <w:szCs w:val="24"/>
          <w:lang w:eastAsia="lt-LT"/>
        </w:rPr>
        <w:t>riją atvyks įmonės darbuotojai (į pietus nuo gamybinio pastato dalies planuojama darbuotojų lengvųjų automobilių parkavimui skirta 5 vietų automobilių stovėjimo aikštelė). Be to, įmonės šiaurės vakarinėje teritorijos dalyje ties paukštidžių vartais triukšmą skleis ir autokrautuvas, kuriuo vykdomi krovos darbai (</w:t>
      </w:r>
      <w:proofErr w:type="spellStart"/>
      <w:r w:rsidR="00384CDB" w:rsidRPr="00BE0BAF">
        <w:rPr>
          <w:sz w:val="22"/>
          <w:szCs w:val="24"/>
          <w:lang w:eastAsia="lt-LT"/>
        </w:rPr>
        <w:t>autokrautuvo</w:t>
      </w:r>
      <w:proofErr w:type="spellEnd"/>
      <w:r w:rsidR="00384CDB" w:rsidRPr="00BE0BAF">
        <w:rPr>
          <w:sz w:val="22"/>
          <w:szCs w:val="24"/>
          <w:lang w:eastAsia="lt-LT"/>
        </w:rPr>
        <w:t xml:space="preserve"> skleidžiamas triukšmas – 75 </w:t>
      </w:r>
      <w:proofErr w:type="spellStart"/>
      <w:r w:rsidR="00384CDB" w:rsidRPr="00BE0BAF">
        <w:rPr>
          <w:sz w:val="22"/>
          <w:szCs w:val="24"/>
          <w:lang w:eastAsia="lt-LT"/>
        </w:rPr>
        <w:t>dB</w:t>
      </w:r>
      <w:proofErr w:type="spellEnd"/>
      <w:r w:rsidR="00384CDB" w:rsidRPr="00BE0BAF">
        <w:rPr>
          <w:sz w:val="22"/>
          <w:szCs w:val="24"/>
          <w:lang w:eastAsia="lt-LT"/>
        </w:rPr>
        <w:t>(A), o numatomas maksimalus darbo laikas – 2 val. dienos metu).</w:t>
      </w:r>
    </w:p>
    <w:p w14:paraId="1360BA8D" w14:textId="00E78517" w:rsidR="002D65EC" w:rsidRPr="00BE0BAF" w:rsidRDefault="00B04616" w:rsidP="00144427">
      <w:pPr>
        <w:ind w:firstLine="709"/>
        <w:jc w:val="both"/>
        <w:rPr>
          <w:sz w:val="22"/>
          <w:szCs w:val="22"/>
        </w:rPr>
      </w:pPr>
      <w:r w:rsidRPr="00BE0BAF">
        <w:rPr>
          <w:sz w:val="22"/>
          <w:szCs w:val="24"/>
          <w:lang w:eastAsia="lt-LT"/>
        </w:rPr>
        <w:t xml:space="preserve">Vadovaujantis </w:t>
      </w:r>
      <w:r w:rsidR="00CD560F" w:rsidRPr="00BE0BAF">
        <w:rPr>
          <w:sz w:val="22"/>
          <w:szCs w:val="24"/>
          <w:lang w:eastAsia="lt-LT"/>
        </w:rPr>
        <w:t xml:space="preserve">AB Kaišiadorių paukštyno paukštidžių komplekso Kaišiadorių r., </w:t>
      </w:r>
      <w:proofErr w:type="spellStart"/>
      <w:r w:rsidR="00CD560F" w:rsidRPr="00BE0BAF">
        <w:rPr>
          <w:sz w:val="22"/>
          <w:szCs w:val="24"/>
          <w:lang w:eastAsia="lt-LT"/>
        </w:rPr>
        <w:t>Palomenės</w:t>
      </w:r>
      <w:proofErr w:type="spellEnd"/>
      <w:r w:rsidR="00CD560F" w:rsidRPr="00BE0BAF">
        <w:rPr>
          <w:sz w:val="22"/>
          <w:szCs w:val="24"/>
          <w:lang w:eastAsia="lt-LT"/>
        </w:rPr>
        <w:t xml:space="preserve"> sen., </w:t>
      </w:r>
      <w:proofErr w:type="spellStart"/>
      <w:r w:rsidR="00CD560F" w:rsidRPr="00BE0BAF">
        <w:rPr>
          <w:sz w:val="22"/>
          <w:szCs w:val="24"/>
          <w:lang w:eastAsia="lt-LT"/>
        </w:rPr>
        <w:t>Jačiūnų</w:t>
      </w:r>
      <w:proofErr w:type="spellEnd"/>
      <w:r w:rsidR="00CD560F" w:rsidRPr="00BE0BAF">
        <w:rPr>
          <w:sz w:val="22"/>
          <w:szCs w:val="24"/>
          <w:lang w:eastAsia="lt-LT"/>
        </w:rPr>
        <w:t xml:space="preserve"> k. PVSV </w:t>
      </w:r>
      <w:r w:rsidR="00384CDB" w:rsidRPr="00BE0BAF">
        <w:rPr>
          <w:sz w:val="22"/>
          <w:szCs w:val="24"/>
          <w:lang w:eastAsia="lt-LT"/>
        </w:rPr>
        <w:t xml:space="preserve">ataskaitoje </w:t>
      </w:r>
      <w:r w:rsidRPr="00BE0BAF">
        <w:rPr>
          <w:sz w:val="22"/>
          <w:szCs w:val="24"/>
          <w:lang w:eastAsia="lt-LT"/>
        </w:rPr>
        <w:t>pateiktais triukšmo sklaidos skaičiavimais</w:t>
      </w:r>
      <w:r w:rsidR="008670D5" w:rsidRPr="00BE0BAF">
        <w:rPr>
          <w:sz w:val="22"/>
          <w:szCs w:val="24"/>
          <w:lang w:eastAsia="lt-LT"/>
        </w:rPr>
        <w:t xml:space="preserve"> (</w:t>
      </w:r>
      <w:r w:rsidR="00384CDB" w:rsidRPr="00BE0BAF">
        <w:rPr>
          <w:sz w:val="22"/>
          <w:szCs w:val="24"/>
          <w:lang w:eastAsia="lt-LT"/>
        </w:rPr>
        <w:t xml:space="preserve">PVSV ataskaitos </w:t>
      </w:r>
      <w:r w:rsidR="008670D5" w:rsidRPr="00BE0BAF">
        <w:rPr>
          <w:sz w:val="22"/>
          <w:szCs w:val="24"/>
          <w:lang w:eastAsia="lt-LT"/>
        </w:rPr>
        <w:t xml:space="preserve"> išvada pateikta </w:t>
      </w:r>
      <w:r w:rsidR="0043211A" w:rsidRPr="00BE0BAF">
        <w:rPr>
          <w:sz w:val="22"/>
          <w:szCs w:val="24"/>
          <w:lang w:eastAsia="lt-LT"/>
        </w:rPr>
        <w:t xml:space="preserve">paraiškos </w:t>
      </w:r>
      <w:r w:rsidR="0087527D" w:rsidRPr="00BE0BAF">
        <w:rPr>
          <w:b/>
          <w:i/>
          <w:sz w:val="22"/>
          <w:szCs w:val="24"/>
          <w:lang w:eastAsia="lt-LT"/>
        </w:rPr>
        <w:t>15</w:t>
      </w:r>
      <w:r w:rsidR="0087527D" w:rsidRPr="00BE0BAF">
        <w:rPr>
          <w:sz w:val="22"/>
          <w:szCs w:val="24"/>
          <w:lang w:eastAsia="lt-LT"/>
        </w:rPr>
        <w:t xml:space="preserve"> </w:t>
      </w:r>
      <w:r w:rsidR="008670D5" w:rsidRPr="00BE0BAF">
        <w:rPr>
          <w:b/>
          <w:i/>
          <w:sz w:val="22"/>
          <w:szCs w:val="24"/>
          <w:lang w:eastAsia="lt-LT"/>
        </w:rPr>
        <w:t>Priede</w:t>
      </w:r>
      <w:r w:rsidR="0045722B" w:rsidRPr="00BE0BAF">
        <w:rPr>
          <w:sz w:val="22"/>
          <w:szCs w:val="24"/>
          <w:lang w:eastAsia="lt-LT"/>
        </w:rPr>
        <w:t xml:space="preserve">, triukšmo sklaidos skaičiavimai </w:t>
      </w:r>
      <w:r w:rsidR="0087527D" w:rsidRPr="00BE0BAF">
        <w:rPr>
          <w:sz w:val="22"/>
          <w:szCs w:val="24"/>
          <w:lang w:eastAsia="lt-LT"/>
        </w:rPr>
        <w:t>–</w:t>
      </w:r>
      <w:r w:rsidR="0045722B" w:rsidRPr="00BE0BAF">
        <w:rPr>
          <w:sz w:val="22"/>
          <w:szCs w:val="24"/>
          <w:lang w:eastAsia="lt-LT"/>
        </w:rPr>
        <w:t xml:space="preserve"> </w:t>
      </w:r>
      <w:r w:rsidR="0087527D" w:rsidRPr="00BE0BAF">
        <w:rPr>
          <w:b/>
          <w:i/>
          <w:sz w:val="22"/>
          <w:szCs w:val="24"/>
          <w:lang w:eastAsia="lt-LT"/>
        </w:rPr>
        <w:t>9</w:t>
      </w:r>
      <w:r w:rsidR="0087527D" w:rsidRPr="00BE0BAF">
        <w:rPr>
          <w:sz w:val="22"/>
          <w:szCs w:val="24"/>
          <w:lang w:eastAsia="lt-LT"/>
        </w:rPr>
        <w:t xml:space="preserve"> </w:t>
      </w:r>
      <w:r w:rsidR="0045722B" w:rsidRPr="00BE0BAF">
        <w:rPr>
          <w:b/>
          <w:i/>
          <w:sz w:val="22"/>
          <w:szCs w:val="24"/>
          <w:lang w:eastAsia="lt-LT"/>
        </w:rPr>
        <w:t>Priede</w:t>
      </w:r>
      <w:r w:rsidR="008670D5" w:rsidRPr="00BE0BAF">
        <w:rPr>
          <w:sz w:val="22"/>
          <w:szCs w:val="24"/>
          <w:lang w:eastAsia="lt-LT"/>
        </w:rPr>
        <w:t>)</w:t>
      </w:r>
      <w:r w:rsidRPr="00BE0BAF">
        <w:rPr>
          <w:sz w:val="22"/>
          <w:szCs w:val="24"/>
          <w:lang w:eastAsia="lt-LT"/>
        </w:rPr>
        <w:t xml:space="preserve">, </w:t>
      </w:r>
      <w:r w:rsidR="00497571" w:rsidRPr="00BE0BAF">
        <w:rPr>
          <w:sz w:val="22"/>
          <w:szCs w:val="22"/>
        </w:rPr>
        <w:t xml:space="preserve">apskaičiuoti prognozuojami </w:t>
      </w:r>
      <w:r w:rsidR="00497571" w:rsidRPr="00BE0BAF">
        <w:rPr>
          <w:sz w:val="22"/>
          <w:szCs w:val="22"/>
          <w:u w:val="single"/>
        </w:rPr>
        <w:t>planuojamos ūkinės veiklos</w:t>
      </w:r>
      <w:r w:rsidR="00497571" w:rsidRPr="00BE0BAF">
        <w:rPr>
          <w:sz w:val="22"/>
          <w:szCs w:val="22"/>
        </w:rPr>
        <w:t xml:space="preserve"> triukšmo lygiai </w:t>
      </w:r>
      <w:r w:rsidR="00144427" w:rsidRPr="00BE0BAF">
        <w:rPr>
          <w:sz w:val="22"/>
          <w:szCs w:val="22"/>
        </w:rPr>
        <w:t>neviršija ribinių verčių ir yra lygūs:</w:t>
      </w:r>
    </w:p>
    <w:p w14:paraId="00E17B15" w14:textId="77777777" w:rsidR="00144427" w:rsidRPr="00BE0BAF" w:rsidRDefault="00144427" w:rsidP="00555A45">
      <w:pPr>
        <w:pStyle w:val="Sraopastraipa"/>
        <w:numPr>
          <w:ilvl w:val="0"/>
          <w:numId w:val="13"/>
        </w:numPr>
        <w:jc w:val="both"/>
        <w:rPr>
          <w:sz w:val="22"/>
          <w:szCs w:val="22"/>
        </w:rPr>
      </w:pPr>
      <w:r w:rsidRPr="00BE0BAF">
        <w:rPr>
          <w:sz w:val="22"/>
          <w:szCs w:val="22"/>
        </w:rPr>
        <w:t xml:space="preserve">ties šiaurės rytine PŪV teritorijos riba: dienos – 28-53 </w:t>
      </w:r>
      <w:proofErr w:type="spellStart"/>
      <w:r w:rsidRPr="00BE0BAF">
        <w:rPr>
          <w:sz w:val="22"/>
          <w:szCs w:val="22"/>
        </w:rPr>
        <w:t>dB</w:t>
      </w:r>
      <w:proofErr w:type="spellEnd"/>
      <w:r w:rsidRPr="00BE0BAF">
        <w:rPr>
          <w:sz w:val="22"/>
          <w:szCs w:val="22"/>
        </w:rPr>
        <w:t xml:space="preserve">(A) (dienos didžiausias leidžiamas triukšmo lygis (toliau – LL) – 55 </w:t>
      </w:r>
      <w:proofErr w:type="spellStart"/>
      <w:r w:rsidRPr="00BE0BAF">
        <w:rPr>
          <w:sz w:val="22"/>
          <w:szCs w:val="22"/>
        </w:rPr>
        <w:t>dB</w:t>
      </w:r>
      <w:proofErr w:type="spellEnd"/>
      <w:r w:rsidRPr="00BE0BAF">
        <w:rPr>
          <w:sz w:val="22"/>
          <w:szCs w:val="22"/>
        </w:rPr>
        <w:t xml:space="preserve">(A); vakaro 23-32 (vakaro LL – 50 </w:t>
      </w:r>
      <w:proofErr w:type="spellStart"/>
      <w:r w:rsidRPr="00BE0BAF">
        <w:rPr>
          <w:sz w:val="22"/>
          <w:szCs w:val="22"/>
        </w:rPr>
        <w:t>dB</w:t>
      </w:r>
      <w:proofErr w:type="spellEnd"/>
      <w:r w:rsidRPr="00BE0BAF">
        <w:rPr>
          <w:sz w:val="22"/>
          <w:szCs w:val="22"/>
        </w:rPr>
        <w:t>(A)</w:t>
      </w:r>
      <w:r w:rsidR="004078FC" w:rsidRPr="00BE0BAF">
        <w:rPr>
          <w:sz w:val="22"/>
          <w:szCs w:val="22"/>
        </w:rPr>
        <w:t>)</w:t>
      </w:r>
      <w:r w:rsidRPr="00BE0BAF">
        <w:rPr>
          <w:sz w:val="22"/>
          <w:szCs w:val="22"/>
        </w:rPr>
        <w:t xml:space="preserve">; nakties – 23-32 </w:t>
      </w:r>
      <w:proofErr w:type="spellStart"/>
      <w:r w:rsidRPr="00BE0BAF">
        <w:rPr>
          <w:sz w:val="22"/>
          <w:szCs w:val="22"/>
        </w:rPr>
        <w:t>dB</w:t>
      </w:r>
      <w:proofErr w:type="spellEnd"/>
      <w:r w:rsidRPr="00BE0BAF">
        <w:rPr>
          <w:sz w:val="22"/>
          <w:szCs w:val="22"/>
        </w:rPr>
        <w:t xml:space="preserve">(A) (nakties LL – 45 </w:t>
      </w:r>
      <w:proofErr w:type="spellStart"/>
      <w:r w:rsidRPr="00BE0BAF">
        <w:rPr>
          <w:sz w:val="22"/>
          <w:szCs w:val="22"/>
        </w:rPr>
        <w:t>dB</w:t>
      </w:r>
      <w:proofErr w:type="spellEnd"/>
      <w:r w:rsidRPr="00BE0BAF">
        <w:rPr>
          <w:sz w:val="22"/>
          <w:szCs w:val="22"/>
        </w:rPr>
        <w:t>(A));</w:t>
      </w:r>
    </w:p>
    <w:p w14:paraId="653B8F85" w14:textId="77777777" w:rsidR="00144427" w:rsidRPr="00BE0BAF" w:rsidRDefault="00144427" w:rsidP="00555A45">
      <w:pPr>
        <w:pStyle w:val="Sraopastraipa"/>
        <w:numPr>
          <w:ilvl w:val="0"/>
          <w:numId w:val="13"/>
        </w:numPr>
        <w:jc w:val="both"/>
        <w:rPr>
          <w:sz w:val="22"/>
          <w:szCs w:val="22"/>
        </w:rPr>
      </w:pPr>
      <w:r w:rsidRPr="00BE0BAF">
        <w:rPr>
          <w:sz w:val="22"/>
          <w:szCs w:val="22"/>
        </w:rPr>
        <w:lastRenderedPageBreak/>
        <w:t xml:space="preserve">ties pietrytine PŪV teritorijos riba: dienos – 26-27 </w:t>
      </w:r>
      <w:proofErr w:type="spellStart"/>
      <w:r w:rsidRPr="00BE0BAF">
        <w:rPr>
          <w:sz w:val="22"/>
          <w:szCs w:val="22"/>
        </w:rPr>
        <w:t>dB</w:t>
      </w:r>
      <w:proofErr w:type="spellEnd"/>
      <w:r w:rsidRPr="00BE0BAF">
        <w:rPr>
          <w:sz w:val="22"/>
          <w:szCs w:val="22"/>
        </w:rPr>
        <w:t xml:space="preserve">(A) (dienos didžiausias leidžiamas triukšmo lygis (toliau – LL) – 55 </w:t>
      </w:r>
      <w:proofErr w:type="spellStart"/>
      <w:r w:rsidRPr="00BE0BAF">
        <w:rPr>
          <w:sz w:val="22"/>
          <w:szCs w:val="22"/>
        </w:rPr>
        <w:t>dB</w:t>
      </w:r>
      <w:proofErr w:type="spellEnd"/>
      <w:r w:rsidRPr="00BE0BAF">
        <w:rPr>
          <w:sz w:val="22"/>
          <w:szCs w:val="22"/>
        </w:rPr>
        <w:t xml:space="preserve">(A); vakaro 23-24 (vakaro LL – 50 </w:t>
      </w:r>
      <w:proofErr w:type="spellStart"/>
      <w:r w:rsidRPr="00BE0BAF">
        <w:rPr>
          <w:sz w:val="22"/>
          <w:szCs w:val="22"/>
        </w:rPr>
        <w:t>dB</w:t>
      </w:r>
      <w:proofErr w:type="spellEnd"/>
      <w:r w:rsidRPr="00BE0BAF">
        <w:rPr>
          <w:sz w:val="22"/>
          <w:szCs w:val="22"/>
        </w:rPr>
        <w:t>(A)</w:t>
      </w:r>
      <w:r w:rsidR="004078FC" w:rsidRPr="00BE0BAF">
        <w:rPr>
          <w:sz w:val="22"/>
          <w:szCs w:val="22"/>
        </w:rPr>
        <w:t>)</w:t>
      </w:r>
      <w:r w:rsidRPr="00BE0BAF">
        <w:rPr>
          <w:sz w:val="22"/>
          <w:szCs w:val="22"/>
        </w:rPr>
        <w:t xml:space="preserve">; nakties – 23-24 </w:t>
      </w:r>
      <w:proofErr w:type="spellStart"/>
      <w:r w:rsidRPr="00BE0BAF">
        <w:rPr>
          <w:sz w:val="22"/>
          <w:szCs w:val="22"/>
        </w:rPr>
        <w:t>dB</w:t>
      </w:r>
      <w:proofErr w:type="spellEnd"/>
      <w:r w:rsidRPr="00BE0BAF">
        <w:rPr>
          <w:sz w:val="22"/>
          <w:szCs w:val="22"/>
        </w:rPr>
        <w:t xml:space="preserve">(A) (nakties LL – 45 </w:t>
      </w:r>
      <w:proofErr w:type="spellStart"/>
      <w:r w:rsidRPr="00BE0BAF">
        <w:rPr>
          <w:sz w:val="22"/>
          <w:szCs w:val="22"/>
        </w:rPr>
        <w:t>dB</w:t>
      </w:r>
      <w:proofErr w:type="spellEnd"/>
      <w:r w:rsidRPr="00BE0BAF">
        <w:rPr>
          <w:sz w:val="22"/>
          <w:szCs w:val="22"/>
        </w:rPr>
        <w:t>(A));</w:t>
      </w:r>
    </w:p>
    <w:p w14:paraId="38FDD8AE" w14:textId="77777777" w:rsidR="00144427" w:rsidRPr="00BE0BAF" w:rsidRDefault="00144427" w:rsidP="00555A45">
      <w:pPr>
        <w:pStyle w:val="Sraopastraipa"/>
        <w:numPr>
          <w:ilvl w:val="0"/>
          <w:numId w:val="13"/>
        </w:numPr>
        <w:jc w:val="both"/>
        <w:rPr>
          <w:sz w:val="22"/>
          <w:szCs w:val="22"/>
        </w:rPr>
      </w:pPr>
      <w:r w:rsidRPr="00BE0BAF">
        <w:rPr>
          <w:sz w:val="22"/>
          <w:szCs w:val="22"/>
        </w:rPr>
        <w:t xml:space="preserve">ties pietvakarine PŪV teritorijos riba: dienos – 26-34 </w:t>
      </w:r>
      <w:proofErr w:type="spellStart"/>
      <w:r w:rsidRPr="00BE0BAF">
        <w:rPr>
          <w:sz w:val="22"/>
          <w:szCs w:val="22"/>
        </w:rPr>
        <w:t>dB</w:t>
      </w:r>
      <w:proofErr w:type="spellEnd"/>
      <w:r w:rsidRPr="00BE0BAF">
        <w:rPr>
          <w:sz w:val="22"/>
          <w:szCs w:val="22"/>
        </w:rPr>
        <w:t xml:space="preserve">(A) (dienos didžiausias leidžiamas triukšmo lygis (toliau – LL) – 55 </w:t>
      </w:r>
      <w:proofErr w:type="spellStart"/>
      <w:r w:rsidRPr="00BE0BAF">
        <w:rPr>
          <w:sz w:val="22"/>
          <w:szCs w:val="22"/>
        </w:rPr>
        <w:t>dB</w:t>
      </w:r>
      <w:proofErr w:type="spellEnd"/>
      <w:r w:rsidRPr="00BE0BAF">
        <w:rPr>
          <w:sz w:val="22"/>
          <w:szCs w:val="22"/>
        </w:rPr>
        <w:t xml:space="preserve">(A); vakaro 24-32 (vakaro LL – 50 </w:t>
      </w:r>
      <w:proofErr w:type="spellStart"/>
      <w:r w:rsidRPr="00BE0BAF">
        <w:rPr>
          <w:sz w:val="22"/>
          <w:szCs w:val="22"/>
        </w:rPr>
        <w:t>dB</w:t>
      </w:r>
      <w:proofErr w:type="spellEnd"/>
      <w:r w:rsidRPr="00BE0BAF">
        <w:rPr>
          <w:sz w:val="22"/>
          <w:szCs w:val="22"/>
        </w:rPr>
        <w:t>(A)</w:t>
      </w:r>
      <w:r w:rsidR="004078FC" w:rsidRPr="00BE0BAF">
        <w:rPr>
          <w:sz w:val="22"/>
          <w:szCs w:val="22"/>
        </w:rPr>
        <w:t>)</w:t>
      </w:r>
      <w:r w:rsidRPr="00BE0BAF">
        <w:rPr>
          <w:sz w:val="22"/>
          <w:szCs w:val="22"/>
        </w:rPr>
        <w:t xml:space="preserve">; nakties – 24-32 </w:t>
      </w:r>
      <w:proofErr w:type="spellStart"/>
      <w:r w:rsidRPr="00BE0BAF">
        <w:rPr>
          <w:sz w:val="22"/>
          <w:szCs w:val="22"/>
        </w:rPr>
        <w:t>dB</w:t>
      </w:r>
      <w:proofErr w:type="spellEnd"/>
      <w:r w:rsidRPr="00BE0BAF">
        <w:rPr>
          <w:sz w:val="22"/>
          <w:szCs w:val="22"/>
        </w:rPr>
        <w:t xml:space="preserve">(A) (nakties LL – 45 </w:t>
      </w:r>
      <w:proofErr w:type="spellStart"/>
      <w:r w:rsidRPr="00BE0BAF">
        <w:rPr>
          <w:sz w:val="22"/>
          <w:szCs w:val="22"/>
        </w:rPr>
        <w:t>dB</w:t>
      </w:r>
      <w:proofErr w:type="spellEnd"/>
      <w:r w:rsidRPr="00BE0BAF">
        <w:rPr>
          <w:sz w:val="22"/>
          <w:szCs w:val="22"/>
        </w:rPr>
        <w:t>(A));</w:t>
      </w:r>
    </w:p>
    <w:p w14:paraId="7D6E57B6" w14:textId="77777777" w:rsidR="00144427" w:rsidRPr="00BE0BAF" w:rsidRDefault="00144427" w:rsidP="00555A45">
      <w:pPr>
        <w:pStyle w:val="Sraopastraipa"/>
        <w:numPr>
          <w:ilvl w:val="0"/>
          <w:numId w:val="13"/>
        </w:numPr>
        <w:jc w:val="both"/>
        <w:rPr>
          <w:sz w:val="22"/>
          <w:szCs w:val="22"/>
        </w:rPr>
      </w:pPr>
      <w:r w:rsidRPr="00BE0BAF">
        <w:rPr>
          <w:sz w:val="22"/>
          <w:szCs w:val="22"/>
        </w:rPr>
        <w:t xml:space="preserve">ties šiaurės vakarine teritorijos riba: dienos – 35-48 </w:t>
      </w:r>
      <w:proofErr w:type="spellStart"/>
      <w:r w:rsidRPr="00BE0BAF">
        <w:rPr>
          <w:sz w:val="22"/>
          <w:szCs w:val="22"/>
        </w:rPr>
        <w:t>dB</w:t>
      </w:r>
      <w:proofErr w:type="spellEnd"/>
      <w:r w:rsidRPr="00BE0BAF">
        <w:rPr>
          <w:sz w:val="22"/>
          <w:szCs w:val="22"/>
        </w:rPr>
        <w:t xml:space="preserve">(A) (dienos didžiausias leidžiamas triukšmo lygis (toliau – LL) – 55 </w:t>
      </w:r>
      <w:proofErr w:type="spellStart"/>
      <w:r w:rsidRPr="00BE0BAF">
        <w:rPr>
          <w:sz w:val="22"/>
          <w:szCs w:val="22"/>
        </w:rPr>
        <w:t>dB</w:t>
      </w:r>
      <w:proofErr w:type="spellEnd"/>
      <w:r w:rsidRPr="00BE0BAF">
        <w:rPr>
          <w:sz w:val="22"/>
          <w:szCs w:val="22"/>
        </w:rPr>
        <w:t xml:space="preserve">(A); vakaro 29-31 (vakaro LL – 50 </w:t>
      </w:r>
      <w:proofErr w:type="spellStart"/>
      <w:r w:rsidRPr="00BE0BAF">
        <w:rPr>
          <w:sz w:val="22"/>
          <w:szCs w:val="22"/>
        </w:rPr>
        <w:t>dB</w:t>
      </w:r>
      <w:proofErr w:type="spellEnd"/>
      <w:r w:rsidRPr="00BE0BAF">
        <w:rPr>
          <w:sz w:val="22"/>
          <w:szCs w:val="22"/>
        </w:rPr>
        <w:t>(A)</w:t>
      </w:r>
      <w:r w:rsidR="004078FC" w:rsidRPr="00BE0BAF">
        <w:rPr>
          <w:sz w:val="22"/>
          <w:szCs w:val="22"/>
        </w:rPr>
        <w:t>)</w:t>
      </w:r>
      <w:r w:rsidRPr="00BE0BAF">
        <w:rPr>
          <w:sz w:val="22"/>
          <w:szCs w:val="22"/>
        </w:rPr>
        <w:t xml:space="preserve">; nakties – 29-31 </w:t>
      </w:r>
      <w:proofErr w:type="spellStart"/>
      <w:r w:rsidRPr="00BE0BAF">
        <w:rPr>
          <w:sz w:val="22"/>
          <w:szCs w:val="22"/>
        </w:rPr>
        <w:t>dB</w:t>
      </w:r>
      <w:proofErr w:type="spellEnd"/>
      <w:r w:rsidRPr="00BE0BAF">
        <w:rPr>
          <w:sz w:val="22"/>
          <w:szCs w:val="22"/>
        </w:rPr>
        <w:t xml:space="preserve">(A) (nakties LL – 45 </w:t>
      </w:r>
      <w:proofErr w:type="spellStart"/>
      <w:r w:rsidRPr="00BE0BAF">
        <w:rPr>
          <w:sz w:val="22"/>
          <w:szCs w:val="22"/>
        </w:rPr>
        <w:t>dB</w:t>
      </w:r>
      <w:proofErr w:type="spellEnd"/>
      <w:r w:rsidRPr="00BE0BAF">
        <w:rPr>
          <w:sz w:val="22"/>
          <w:szCs w:val="22"/>
        </w:rPr>
        <w:t>(A)).</w:t>
      </w:r>
    </w:p>
    <w:p w14:paraId="0D27CC6B" w14:textId="2F97F3D1" w:rsidR="00144427" w:rsidRPr="00BE0BAF" w:rsidRDefault="00144427" w:rsidP="00144427">
      <w:pPr>
        <w:ind w:firstLine="709"/>
        <w:jc w:val="both"/>
        <w:rPr>
          <w:sz w:val="22"/>
          <w:szCs w:val="22"/>
        </w:rPr>
      </w:pPr>
      <w:r w:rsidRPr="00BE0BAF">
        <w:rPr>
          <w:sz w:val="22"/>
          <w:szCs w:val="22"/>
        </w:rPr>
        <w:t xml:space="preserve">Prognozuojamas </w:t>
      </w:r>
      <w:r w:rsidRPr="00BE0BAF">
        <w:rPr>
          <w:sz w:val="22"/>
          <w:szCs w:val="22"/>
          <w:u w:val="single"/>
        </w:rPr>
        <w:t>autotransporto</w:t>
      </w:r>
      <w:r w:rsidRPr="00BE0BAF">
        <w:rPr>
          <w:sz w:val="22"/>
          <w:szCs w:val="22"/>
        </w:rPr>
        <w:t xml:space="preserve"> įtakojamas triukšmo lygis skaičiuotas tik dienos metu. Įvertinus dėl PŪV padidėjusį transporto srautą kelyje Paukščiai – </w:t>
      </w:r>
      <w:proofErr w:type="spellStart"/>
      <w:r w:rsidRPr="00BE0BAF">
        <w:rPr>
          <w:sz w:val="22"/>
          <w:szCs w:val="22"/>
        </w:rPr>
        <w:t>Krivonys</w:t>
      </w:r>
      <w:proofErr w:type="spellEnd"/>
      <w:r w:rsidRPr="00BE0BAF">
        <w:rPr>
          <w:sz w:val="22"/>
          <w:szCs w:val="22"/>
        </w:rPr>
        <w:t xml:space="preserve"> – </w:t>
      </w:r>
      <w:proofErr w:type="spellStart"/>
      <w:r w:rsidRPr="00BE0BAF">
        <w:rPr>
          <w:sz w:val="22"/>
          <w:szCs w:val="22"/>
        </w:rPr>
        <w:t>Neprėkšta</w:t>
      </w:r>
      <w:proofErr w:type="spellEnd"/>
      <w:r w:rsidRPr="00BE0BAF">
        <w:rPr>
          <w:sz w:val="22"/>
          <w:szCs w:val="22"/>
        </w:rPr>
        <w:t xml:space="preserve">, </w:t>
      </w:r>
      <w:r w:rsidR="002104FB" w:rsidRPr="00BE0BAF">
        <w:rPr>
          <w:sz w:val="22"/>
          <w:szCs w:val="22"/>
        </w:rPr>
        <w:t xml:space="preserve">triukšmo lygis neviršija ribinių verčių: ties šiaurės rytine PŪV teritorijos riba </w:t>
      </w:r>
      <w:r w:rsidR="00B70275" w:rsidRPr="00BE0BAF">
        <w:rPr>
          <w:sz w:val="22"/>
          <w:szCs w:val="22"/>
        </w:rPr>
        <w:t xml:space="preserve">sudaro </w:t>
      </w:r>
      <w:r w:rsidR="002104FB" w:rsidRPr="00BE0BAF">
        <w:rPr>
          <w:sz w:val="22"/>
          <w:szCs w:val="22"/>
        </w:rPr>
        <w:t xml:space="preserve">47-49 </w:t>
      </w:r>
      <w:proofErr w:type="spellStart"/>
      <w:r w:rsidR="002104FB" w:rsidRPr="00BE0BAF">
        <w:rPr>
          <w:sz w:val="22"/>
          <w:szCs w:val="22"/>
        </w:rPr>
        <w:t>dB</w:t>
      </w:r>
      <w:proofErr w:type="spellEnd"/>
      <w:r w:rsidR="002104FB" w:rsidRPr="00BE0BAF">
        <w:rPr>
          <w:sz w:val="22"/>
          <w:szCs w:val="22"/>
        </w:rPr>
        <w:t xml:space="preserve">(A); ties pietrytine PŪV teritorijos riba – 30-46 </w:t>
      </w:r>
      <w:proofErr w:type="spellStart"/>
      <w:r w:rsidR="002104FB" w:rsidRPr="00BE0BAF">
        <w:rPr>
          <w:sz w:val="22"/>
          <w:szCs w:val="22"/>
        </w:rPr>
        <w:t>dB</w:t>
      </w:r>
      <w:proofErr w:type="spellEnd"/>
      <w:r w:rsidR="002104FB" w:rsidRPr="00BE0BAF">
        <w:rPr>
          <w:sz w:val="22"/>
          <w:szCs w:val="22"/>
        </w:rPr>
        <w:t xml:space="preserve">(A); ties pietvakarine PŪV teritorijos riba – 22-30 </w:t>
      </w:r>
      <w:proofErr w:type="spellStart"/>
      <w:r w:rsidR="002104FB" w:rsidRPr="00BE0BAF">
        <w:rPr>
          <w:sz w:val="22"/>
          <w:szCs w:val="22"/>
        </w:rPr>
        <w:t>dB</w:t>
      </w:r>
      <w:proofErr w:type="spellEnd"/>
      <w:r w:rsidR="002104FB" w:rsidRPr="00BE0BAF">
        <w:rPr>
          <w:sz w:val="22"/>
          <w:szCs w:val="22"/>
        </w:rPr>
        <w:t xml:space="preserve">(A), ties šiaurės vakarine PŪV teritorijos riba – 26-44 </w:t>
      </w:r>
      <w:proofErr w:type="spellStart"/>
      <w:r w:rsidR="002104FB" w:rsidRPr="00BE0BAF">
        <w:rPr>
          <w:sz w:val="22"/>
          <w:szCs w:val="22"/>
        </w:rPr>
        <w:t>dB</w:t>
      </w:r>
      <w:proofErr w:type="spellEnd"/>
      <w:r w:rsidR="002104FB" w:rsidRPr="00BE0BAF">
        <w:rPr>
          <w:sz w:val="22"/>
          <w:szCs w:val="22"/>
        </w:rPr>
        <w:t xml:space="preserve">(A) (dienos didžiausias leidžiamas LL – 65 </w:t>
      </w:r>
      <w:proofErr w:type="spellStart"/>
      <w:r w:rsidR="002104FB" w:rsidRPr="00BE0BAF">
        <w:rPr>
          <w:sz w:val="22"/>
          <w:szCs w:val="22"/>
        </w:rPr>
        <w:t>dB</w:t>
      </w:r>
      <w:proofErr w:type="spellEnd"/>
      <w:r w:rsidR="002104FB" w:rsidRPr="00BE0BAF">
        <w:rPr>
          <w:sz w:val="22"/>
          <w:szCs w:val="22"/>
        </w:rPr>
        <w:t xml:space="preserve"> (A)).</w:t>
      </w:r>
    </w:p>
    <w:p w14:paraId="4AD9DC8B" w14:textId="77777777" w:rsidR="002104FB" w:rsidRPr="00BE0BAF" w:rsidRDefault="002104FB" w:rsidP="002104FB">
      <w:pPr>
        <w:jc w:val="both"/>
        <w:rPr>
          <w:sz w:val="22"/>
          <w:szCs w:val="24"/>
          <w:lang w:eastAsia="lt-LT"/>
        </w:rPr>
      </w:pPr>
    </w:p>
    <w:p w14:paraId="2DB749CF" w14:textId="77777777" w:rsidR="006266CF" w:rsidRPr="00BE0BAF" w:rsidRDefault="006266CF" w:rsidP="00693F53">
      <w:pPr>
        <w:ind w:firstLine="567"/>
        <w:jc w:val="both"/>
        <w:rPr>
          <w:b/>
          <w:sz w:val="22"/>
          <w:szCs w:val="24"/>
          <w:lang w:eastAsia="lt-LT"/>
        </w:rPr>
      </w:pPr>
    </w:p>
    <w:p w14:paraId="22EE98C4" w14:textId="77777777" w:rsidR="00693F53" w:rsidRPr="00BE0BAF" w:rsidRDefault="00693F53" w:rsidP="00693F53">
      <w:pPr>
        <w:ind w:firstLine="567"/>
        <w:jc w:val="both"/>
        <w:rPr>
          <w:b/>
          <w:sz w:val="22"/>
          <w:szCs w:val="24"/>
          <w:lang w:eastAsia="lt-LT"/>
        </w:rPr>
      </w:pPr>
      <w:r w:rsidRPr="00BE0BAF">
        <w:rPr>
          <w:b/>
          <w:sz w:val="22"/>
          <w:szCs w:val="24"/>
          <w:lang w:eastAsia="lt-LT"/>
        </w:rPr>
        <w:t>28. Triukšmo mažinimo priemonės.</w:t>
      </w:r>
    </w:p>
    <w:p w14:paraId="366749A1" w14:textId="77777777" w:rsidR="00681983" w:rsidRPr="00BE0BAF" w:rsidRDefault="00681983" w:rsidP="00681983">
      <w:pPr>
        <w:ind w:firstLine="709"/>
        <w:jc w:val="both"/>
        <w:rPr>
          <w:sz w:val="22"/>
          <w:szCs w:val="24"/>
          <w:lang w:eastAsia="lt-LT"/>
        </w:rPr>
      </w:pPr>
      <w:r w:rsidRPr="00BE0BAF">
        <w:rPr>
          <w:sz w:val="22"/>
          <w:szCs w:val="24"/>
          <w:lang w:eastAsia="lt-LT"/>
        </w:rPr>
        <w:t>Kadangi apskaičiuotas triukšmo lygis neviršija HN 33:2011 nustatytų leistinų triukšmo lygių, triukšmo mažinimo priemonės nenumatomos.</w:t>
      </w:r>
    </w:p>
    <w:p w14:paraId="338088B2" w14:textId="77777777" w:rsidR="00EE6DEE" w:rsidRPr="00BE0BAF" w:rsidRDefault="00EE6DEE" w:rsidP="00681983">
      <w:pPr>
        <w:ind w:firstLine="709"/>
        <w:jc w:val="both"/>
        <w:rPr>
          <w:sz w:val="22"/>
          <w:szCs w:val="24"/>
          <w:lang w:eastAsia="lt-LT"/>
        </w:rPr>
      </w:pPr>
    </w:p>
    <w:p w14:paraId="6508DB05" w14:textId="77777777" w:rsidR="00693F53" w:rsidRPr="00BE0BAF" w:rsidRDefault="00693F53" w:rsidP="00693F53">
      <w:pPr>
        <w:ind w:firstLine="567"/>
        <w:jc w:val="both"/>
        <w:rPr>
          <w:b/>
          <w:sz w:val="22"/>
          <w:szCs w:val="24"/>
          <w:lang w:eastAsia="lt-LT"/>
        </w:rPr>
      </w:pPr>
      <w:r w:rsidRPr="00BE0BAF">
        <w:rPr>
          <w:b/>
          <w:sz w:val="22"/>
          <w:szCs w:val="24"/>
          <w:lang w:eastAsia="lt-LT"/>
        </w:rPr>
        <w:t>29. Įrenginyje vykdomos veiklos metu skleidžiami kvapai.</w:t>
      </w:r>
    </w:p>
    <w:p w14:paraId="1FC73E2A" w14:textId="77777777" w:rsidR="00867D18" w:rsidRPr="00BE0BAF" w:rsidRDefault="00867D18" w:rsidP="00867D18">
      <w:pPr>
        <w:ind w:firstLine="709"/>
        <w:jc w:val="both"/>
        <w:rPr>
          <w:sz w:val="22"/>
          <w:szCs w:val="24"/>
          <w:lang w:eastAsia="lt-LT"/>
        </w:rPr>
      </w:pPr>
      <w:r w:rsidRPr="00BE0BAF">
        <w:rPr>
          <w:sz w:val="22"/>
          <w:szCs w:val="24"/>
          <w:lang w:eastAsia="lt-LT"/>
        </w:rPr>
        <w:t>Paukštyne bus eksploatuojami 86 taršos šaltiniai, kurie į aplinką išskirs tam tikrą kvapo koncentraciją:</w:t>
      </w:r>
    </w:p>
    <w:p w14:paraId="39A88196" w14:textId="77777777" w:rsidR="00867D18" w:rsidRPr="00BE0BAF" w:rsidRDefault="00867D18" w:rsidP="00555A45">
      <w:pPr>
        <w:pStyle w:val="Sraopastraipa"/>
        <w:numPr>
          <w:ilvl w:val="0"/>
          <w:numId w:val="14"/>
        </w:numPr>
        <w:jc w:val="both"/>
        <w:rPr>
          <w:sz w:val="22"/>
          <w:szCs w:val="24"/>
          <w:lang w:eastAsia="lt-LT"/>
        </w:rPr>
      </w:pPr>
      <w:r w:rsidRPr="00BE0BAF">
        <w:rPr>
          <w:sz w:val="22"/>
          <w:szCs w:val="24"/>
          <w:lang w:eastAsia="lt-LT"/>
        </w:rPr>
        <w:t>organizuoti taršos šaltiniai – 35 stoginiai ventiliatoriai (po 7 vnt. ant kiekvienos paukštidės), veiksiančių visą parą;</w:t>
      </w:r>
    </w:p>
    <w:p w14:paraId="10803767" w14:textId="77777777" w:rsidR="00867D18" w:rsidRPr="00BE0BAF" w:rsidRDefault="00867D18" w:rsidP="00555A45">
      <w:pPr>
        <w:pStyle w:val="Sraopastraipa"/>
        <w:numPr>
          <w:ilvl w:val="0"/>
          <w:numId w:val="14"/>
        </w:numPr>
        <w:jc w:val="both"/>
        <w:rPr>
          <w:sz w:val="22"/>
          <w:szCs w:val="24"/>
          <w:lang w:eastAsia="lt-LT"/>
        </w:rPr>
      </w:pPr>
      <w:r w:rsidRPr="00BE0BAF">
        <w:rPr>
          <w:sz w:val="22"/>
          <w:szCs w:val="24"/>
          <w:lang w:eastAsia="lt-LT"/>
        </w:rPr>
        <w:t xml:space="preserve">organizuoti taršos šaltiniai – 50 sieninių ventiliatorių (po 10 vnt. ant kiekvienos šiaurės vakarinės paukštidės pusės sienos), veiksiančių tik vasarą po </w:t>
      </w:r>
      <w:r w:rsidR="00393062" w:rsidRPr="00BE0BAF">
        <w:rPr>
          <w:sz w:val="22"/>
          <w:szCs w:val="24"/>
          <w:lang w:eastAsia="lt-LT"/>
        </w:rPr>
        <w:t>6</w:t>
      </w:r>
      <w:r w:rsidRPr="00BE0BAF">
        <w:rPr>
          <w:sz w:val="22"/>
          <w:szCs w:val="24"/>
          <w:lang w:eastAsia="lt-LT"/>
        </w:rPr>
        <w:t xml:space="preserve"> val./parą; </w:t>
      </w:r>
    </w:p>
    <w:p w14:paraId="21DA3114" w14:textId="24F1D375" w:rsidR="00867D18" w:rsidRPr="00BE0BAF" w:rsidRDefault="00867D18" w:rsidP="00555A45">
      <w:pPr>
        <w:pStyle w:val="Sraopastraipa"/>
        <w:numPr>
          <w:ilvl w:val="0"/>
          <w:numId w:val="14"/>
        </w:numPr>
        <w:jc w:val="both"/>
        <w:rPr>
          <w:sz w:val="22"/>
          <w:szCs w:val="24"/>
          <w:lang w:eastAsia="lt-LT"/>
        </w:rPr>
      </w:pPr>
      <w:r w:rsidRPr="00BE0BAF">
        <w:rPr>
          <w:sz w:val="22"/>
          <w:szCs w:val="24"/>
          <w:lang w:eastAsia="lt-LT"/>
        </w:rPr>
        <w:t>organizuotas taršos šaltinis – ortakis iš kiaušinių dezinfekavimo patalpos, veiksiantis 4 val. per parą.</w:t>
      </w:r>
    </w:p>
    <w:p w14:paraId="4A998AC1" w14:textId="6CE86293" w:rsidR="00167113" w:rsidRPr="00BE0BAF" w:rsidRDefault="00B70275" w:rsidP="002234F6">
      <w:pPr>
        <w:ind w:firstLine="709"/>
        <w:jc w:val="both"/>
        <w:rPr>
          <w:sz w:val="22"/>
          <w:szCs w:val="24"/>
          <w:lang w:eastAsia="lt-LT"/>
        </w:rPr>
      </w:pPr>
      <w:r w:rsidRPr="00BE0BAF">
        <w:rPr>
          <w:sz w:val="22"/>
          <w:szCs w:val="24"/>
          <w:lang w:eastAsia="lt-LT"/>
        </w:rPr>
        <w:t xml:space="preserve">Skleidžiantys kvapą taršos šaltiniai </w:t>
      </w:r>
      <w:r w:rsidR="00167113" w:rsidRPr="00BE0BAF">
        <w:rPr>
          <w:sz w:val="22"/>
          <w:szCs w:val="24"/>
          <w:lang w:eastAsia="lt-LT"/>
        </w:rPr>
        <w:t xml:space="preserve">pateikti </w:t>
      </w:r>
      <w:r w:rsidR="00A33E81" w:rsidRPr="00BE0BAF">
        <w:rPr>
          <w:sz w:val="22"/>
          <w:szCs w:val="24"/>
          <w:lang w:eastAsia="lt-LT"/>
        </w:rPr>
        <w:t xml:space="preserve">paraiškos </w:t>
      </w:r>
      <w:r w:rsidR="0019709F" w:rsidRPr="00BE0BAF">
        <w:rPr>
          <w:b/>
          <w:i/>
          <w:sz w:val="22"/>
          <w:szCs w:val="24"/>
          <w:lang w:eastAsia="lt-LT"/>
        </w:rPr>
        <w:t>3</w:t>
      </w:r>
      <w:r w:rsidR="00167113" w:rsidRPr="00BE0BAF">
        <w:rPr>
          <w:b/>
          <w:i/>
          <w:sz w:val="22"/>
          <w:szCs w:val="24"/>
          <w:lang w:eastAsia="lt-LT"/>
        </w:rPr>
        <w:t xml:space="preserve"> priede.</w:t>
      </w:r>
    </w:p>
    <w:p w14:paraId="7F6CFAAE" w14:textId="042AB0CF" w:rsidR="002234F6" w:rsidRPr="00BE0BAF" w:rsidRDefault="002234F6" w:rsidP="002234F6">
      <w:pPr>
        <w:ind w:firstLine="709"/>
        <w:jc w:val="both"/>
        <w:rPr>
          <w:sz w:val="22"/>
          <w:szCs w:val="24"/>
          <w:lang w:eastAsia="lt-LT"/>
        </w:rPr>
      </w:pPr>
      <w:r w:rsidRPr="00BE0BAF">
        <w:rPr>
          <w:sz w:val="22"/>
          <w:szCs w:val="24"/>
          <w:lang w:eastAsia="lt-LT"/>
        </w:rPr>
        <w:t>Vadovaujantis Paukštininkystės ūkių technologinio projektavimo taisyklių ŽŪ TPT 04:2012 (Žin., 2012, Nr. 72-3744) 158.1 punktu, bendra kvapo emisija vištoms dedeklėms yra 0,37 OU/s. Paukštyne numatoma laikyti apie 59</w:t>
      </w:r>
      <w:r w:rsidR="00BA6DF4" w:rsidRPr="00BE0BAF">
        <w:rPr>
          <w:sz w:val="22"/>
          <w:szCs w:val="24"/>
          <w:lang w:eastAsia="lt-LT"/>
        </w:rPr>
        <w:t xml:space="preserve"> </w:t>
      </w:r>
      <w:r w:rsidRPr="00BE0BAF">
        <w:rPr>
          <w:sz w:val="22"/>
          <w:szCs w:val="24"/>
          <w:lang w:eastAsia="lt-LT"/>
        </w:rPr>
        <w:t xml:space="preserve">000 vištų, tokiu būdų suminė paukštyno kvapo emisija bus lygi: </w:t>
      </w:r>
    </w:p>
    <w:p w14:paraId="12D9ECFC" w14:textId="29D0DA3A" w:rsidR="002234F6" w:rsidRPr="00BE0BAF" w:rsidRDefault="002234F6" w:rsidP="002234F6">
      <w:pPr>
        <w:ind w:firstLine="709"/>
        <w:jc w:val="both"/>
        <w:rPr>
          <w:sz w:val="22"/>
          <w:szCs w:val="24"/>
          <w:lang w:eastAsia="lt-LT"/>
        </w:rPr>
      </w:pPr>
      <w:r w:rsidRPr="00BE0BAF">
        <w:rPr>
          <w:sz w:val="22"/>
          <w:szCs w:val="24"/>
          <w:lang w:eastAsia="lt-LT"/>
        </w:rPr>
        <w:t>59000 x 0,37 = 21830 OU</w:t>
      </w:r>
      <w:r w:rsidR="006B5A90" w:rsidRPr="00BE0BAF">
        <w:rPr>
          <w:sz w:val="22"/>
          <w:szCs w:val="24"/>
          <w:vertAlign w:val="subscript"/>
          <w:lang w:eastAsia="lt-LT"/>
        </w:rPr>
        <w:t>E</w:t>
      </w:r>
      <w:r w:rsidRPr="00BE0BAF">
        <w:rPr>
          <w:sz w:val="22"/>
          <w:szCs w:val="24"/>
          <w:lang w:eastAsia="lt-LT"/>
        </w:rPr>
        <w:t>/s (vienos paukštidės – 4</w:t>
      </w:r>
      <w:r w:rsidR="00BA6DF4" w:rsidRPr="00BE0BAF">
        <w:rPr>
          <w:sz w:val="22"/>
          <w:szCs w:val="24"/>
          <w:lang w:eastAsia="lt-LT"/>
        </w:rPr>
        <w:t xml:space="preserve"> </w:t>
      </w:r>
      <w:r w:rsidRPr="00BE0BAF">
        <w:rPr>
          <w:sz w:val="22"/>
          <w:szCs w:val="24"/>
          <w:lang w:eastAsia="lt-LT"/>
        </w:rPr>
        <w:t>366 OU</w:t>
      </w:r>
      <w:r w:rsidR="006B5A90" w:rsidRPr="00BE0BAF">
        <w:rPr>
          <w:sz w:val="22"/>
          <w:szCs w:val="24"/>
          <w:vertAlign w:val="subscript"/>
          <w:lang w:eastAsia="lt-LT"/>
        </w:rPr>
        <w:t>E</w:t>
      </w:r>
      <w:r w:rsidRPr="00BE0BAF">
        <w:rPr>
          <w:sz w:val="22"/>
          <w:szCs w:val="24"/>
          <w:lang w:eastAsia="lt-LT"/>
        </w:rPr>
        <w:t>/s).</w:t>
      </w:r>
      <w:r w:rsidR="00BA6DF4" w:rsidRPr="00BE0BAF">
        <w:rPr>
          <w:sz w:val="22"/>
          <w:szCs w:val="24"/>
          <w:lang w:eastAsia="lt-LT"/>
        </w:rPr>
        <w:t xml:space="preserve"> Suskaičiuota kvapo koncentracija iš atskirų kvapo taršos šaltinių:</w:t>
      </w:r>
    </w:p>
    <w:p w14:paraId="4D65381E" w14:textId="77777777" w:rsidR="002234F6" w:rsidRPr="00BE0BAF" w:rsidRDefault="002234F6" w:rsidP="00555A45">
      <w:pPr>
        <w:pStyle w:val="Sraopastraipa"/>
        <w:numPr>
          <w:ilvl w:val="0"/>
          <w:numId w:val="15"/>
        </w:numPr>
        <w:jc w:val="both"/>
        <w:rPr>
          <w:sz w:val="22"/>
          <w:szCs w:val="24"/>
          <w:lang w:eastAsia="lt-LT"/>
        </w:rPr>
      </w:pPr>
      <w:r w:rsidRPr="00BE0BAF">
        <w:rPr>
          <w:sz w:val="22"/>
          <w:szCs w:val="24"/>
          <w:lang w:eastAsia="lt-LT"/>
        </w:rPr>
        <w:t xml:space="preserve">Maksimali kvapo emisija per vieną stoginį ventiliatorių: </w:t>
      </w:r>
      <w:r w:rsidR="00114EDD" w:rsidRPr="00BE0BAF">
        <w:rPr>
          <w:sz w:val="22"/>
          <w:szCs w:val="24"/>
          <w:lang w:eastAsia="lt-LT"/>
        </w:rPr>
        <w:t>4366 / 7 = 623,7 OUE/s,</w:t>
      </w:r>
    </w:p>
    <w:p w14:paraId="3F26B60F" w14:textId="18C8A36F" w:rsidR="002234F6" w:rsidRPr="00BE0BAF" w:rsidRDefault="002234F6" w:rsidP="00555A45">
      <w:pPr>
        <w:pStyle w:val="Sraopastraipa"/>
        <w:numPr>
          <w:ilvl w:val="0"/>
          <w:numId w:val="15"/>
        </w:numPr>
        <w:jc w:val="both"/>
        <w:rPr>
          <w:sz w:val="22"/>
          <w:szCs w:val="24"/>
          <w:lang w:eastAsia="lt-LT"/>
        </w:rPr>
      </w:pPr>
      <w:r w:rsidRPr="00BE0BAF">
        <w:rPr>
          <w:sz w:val="22"/>
          <w:szCs w:val="24"/>
          <w:lang w:eastAsia="lt-LT"/>
        </w:rPr>
        <w:t xml:space="preserve">Maksimali kvapo emisija per </w:t>
      </w:r>
      <w:r w:rsidR="00BA6DF4" w:rsidRPr="00BE0BAF">
        <w:rPr>
          <w:sz w:val="22"/>
          <w:szCs w:val="24"/>
          <w:lang w:eastAsia="lt-LT"/>
        </w:rPr>
        <w:t xml:space="preserve">vieną </w:t>
      </w:r>
      <w:r w:rsidRPr="00BE0BAF">
        <w:rPr>
          <w:sz w:val="22"/>
          <w:szCs w:val="24"/>
          <w:lang w:eastAsia="lt-LT"/>
        </w:rPr>
        <w:t>sieninį ventiliatorių:</w:t>
      </w:r>
      <w:r w:rsidR="00003AF6" w:rsidRPr="00BE0BAF">
        <w:rPr>
          <w:sz w:val="22"/>
          <w:szCs w:val="24"/>
          <w:lang w:eastAsia="lt-LT"/>
        </w:rPr>
        <w:t xml:space="preserve"> </w:t>
      </w:r>
      <w:r w:rsidR="00114EDD" w:rsidRPr="00BE0BAF">
        <w:rPr>
          <w:sz w:val="22"/>
          <w:szCs w:val="24"/>
          <w:lang w:eastAsia="lt-LT"/>
        </w:rPr>
        <w:t>373,29 OU</w:t>
      </w:r>
      <w:r w:rsidR="00114EDD" w:rsidRPr="00BE0BAF">
        <w:rPr>
          <w:sz w:val="22"/>
          <w:szCs w:val="24"/>
          <w:vertAlign w:val="subscript"/>
          <w:lang w:eastAsia="lt-LT"/>
        </w:rPr>
        <w:t>E</w:t>
      </w:r>
      <w:r w:rsidR="00114EDD" w:rsidRPr="00BE0BAF">
        <w:rPr>
          <w:sz w:val="22"/>
          <w:szCs w:val="24"/>
          <w:lang w:eastAsia="lt-LT"/>
        </w:rPr>
        <w:t>/s</w:t>
      </w:r>
    </w:p>
    <w:p w14:paraId="4B232B26" w14:textId="64329929" w:rsidR="00114EDD" w:rsidRPr="00BE0BAF" w:rsidRDefault="007F3A67" w:rsidP="00555A45">
      <w:pPr>
        <w:pStyle w:val="Sraopastraipa"/>
        <w:numPr>
          <w:ilvl w:val="0"/>
          <w:numId w:val="15"/>
        </w:numPr>
        <w:jc w:val="both"/>
        <w:rPr>
          <w:sz w:val="22"/>
          <w:szCs w:val="24"/>
          <w:lang w:eastAsia="lt-LT"/>
        </w:rPr>
      </w:pPr>
      <w:r w:rsidRPr="00BE0BAF">
        <w:rPr>
          <w:sz w:val="22"/>
          <w:szCs w:val="24"/>
          <w:lang w:eastAsia="lt-LT"/>
        </w:rPr>
        <w:t>Mak</w:t>
      </w:r>
      <w:r w:rsidR="00114EDD" w:rsidRPr="00BE0BAF">
        <w:rPr>
          <w:sz w:val="22"/>
          <w:szCs w:val="24"/>
          <w:lang w:eastAsia="lt-LT"/>
        </w:rPr>
        <w:t xml:space="preserve">simali kvapo emisija per </w:t>
      </w:r>
      <w:r w:rsidR="00BA6DF4" w:rsidRPr="00BE0BAF">
        <w:rPr>
          <w:sz w:val="22"/>
          <w:szCs w:val="24"/>
          <w:lang w:eastAsia="lt-LT"/>
        </w:rPr>
        <w:t xml:space="preserve">vieną </w:t>
      </w:r>
      <w:r w:rsidR="00114EDD" w:rsidRPr="00BE0BAF">
        <w:rPr>
          <w:sz w:val="22"/>
          <w:szCs w:val="24"/>
          <w:lang w:eastAsia="lt-LT"/>
        </w:rPr>
        <w:t>ortakį: 136 OU</w:t>
      </w:r>
      <w:r w:rsidR="00114EDD" w:rsidRPr="00BE0BAF">
        <w:rPr>
          <w:sz w:val="22"/>
          <w:szCs w:val="24"/>
          <w:vertAlign w:val="subscript"/>
          <w:lang w:eastAsia="lt-LT"/>
        </w:rPr>
        <w:t>E</w:t>
      </w:r>
      <w:r w:rsidR="00114EDD" w:rsidRPr="00BE0BAF">
        <w:rPr>
          <w:sz w:val="22"/>
          <w:szCs w:val="24"/>
          <w:lang w:eastAsia="lt-LT"/>
        </w:rPr>
        <w:t>/s.</w:t>
      </w:r>
    </w:p>
    <w:p w14:paraId="1F3B3882" w14:textId="4CE97987" w:rsidR="007F3A67" w:rsidRPr="00BE0BAF" w:rsidRDefault="00BB2EE4" w:rsidP="007F3A67">
      <w:pPr>
        <w:ind w:firstLine="709"/>
        <w:jc w:val="both"/>
        <w:rPr>
          <w:sz w:val="22"/>
          <w:szCs w:val="24"/>
          <w:lang w:eastAsia="lt-LT"/>
        </w:rPr>
      </w:pPr>
      <w:r w:rsidRPr="00BE0BAF">
        <w:rPr>
          <w:sz w:val="22"/>
          <w:szCs w:val="24"/>
          <w:lang w:eastAsia="lt-LT"/>
        </w:rPr>
        <w:t>Pagal apskaičiuotas kvapo emisijas iš planuojamos ūkinės veiklos buvo atliktas kvapo sklaidos modeliavimas. Apskaičiuota, kad 8 OUE/m</w:t>
      </w:r>
      <w:r w:rsidRPr="00BE0BAF">
        <w:rPr>
          <w:sz w:val="22"/>
          <w:szCs w:val="24"/>
          <w:vertAlign w:val="superscript"/>
          <w:lang w:eastAsia="lt-LT"/>
        </w:rPr>
        <w:t>3</w:t>
      </w:r>
      <w:r w:rsidRPr="00BE0BAF">
        <w:rPr>
          <w:sz w:val="22"/>
          <w:szCs w:val="24"/>
          <w:lang w:eastAsia="lt-LT"/>
        </w:rPr>
        <w:t xml:space="preserve"> ribinė kvapo koncentracija nebus viršijama. </w:t>
      </w:r>
      <w:r w:rsidR="00BA6DF4" w:rsidRPr="00BE0BAF">
        <w:rPr>
          <w:sz w:val="22"/>
          <w:szCs w:val="24"/>
          <w:lang w:eastAsia="lt-LT"/>
        </w:rPr>
        <w:t>M</w:t>
      </w:r>
      <w:r w:rsidR="00381775" w:rsidRPr="00BE0BAF">
        <w:rPr>
          <w:sz w:val="22"/>
          <w:szCs w:val="24"/>
          <w:lang w:eastAsia="lt-LT"/>
        </w:rPr>
        <w:t xml:space="preserve">aksimali planuojamos ūkinės veiklos sukeliama kvapo koncentracija </w:t>
      </w:r>
      <w:r w:rsidR="00BA6DF4" w:rsidRPr="00BE0BAF">
        <w:rPr>
          <w:sz w:val="22"/>
          <w:szCs w:val="24"/>
          <w:lang w:eastAsia="lt-LT"/>
        </w:rPr>
        <w:t xml:space="preserve">suskaičiuota </w:t>
      </w:r>
      <w:r w:rsidR="00381775" w:rsidRPr="00BE0BAF">
        <w:rPr>
          <w:sz w:val="22"/>
          <w:szCs w:val="24"/>
          <w:lang w:eastAsia="lt-LT"/>
        </w:rPr>
        <w:t xml:space="preserve">sklypo ribose ties šiaurės vakaruose esančiomis paukštidžių sienomis su ventiliatoriais ir </w:t>
      </w:r>
      <w:r w:rsidR="00BA6DF4" w:rsidRPr="00BE0BAF">
        <w:rPr>
          <w:sz w:val="22"/>
          <w:szCs w:val="24"/>
          <w:lang w:eastAsia="lt-LT"/>
        </w:rPr>
        <w:t xml:space="preserve">siekia </w:t>
      </w:r>
      <w:r w:rsidR="00381775" w:rsidRPr="00BE0BAF">
        <w:rPr>
          <w:sz w:val="22"/>
          <w:szCs w:val="24"/>
          <w:lang w:eastAsia="lt-LT"/>
        </w:rPr>
        <w:t>3,03 OU</w:t>
      </w:r>
      <w:r w:rsidR="00381775" w:rsidRPr="00BE0BAF">
        <w:rPr>
          <w:sz w:val="22"/>
          <w:szCs w:val="24"/>
          <w:vertAlign w:val="subscript"/>
          <w:lang w:eastAsia="lt-LT"/>
        </w:rPr>
        <w:t>E</w:t>
      </w:r>
      <w:r w:rsidR="00381775" w:rsidRPr="00BE0BAF">
        <w:rPr>
          <w:sz w:val="22"/>
          <w:szCs w:val="24"/>
          <w:lang w:eastAsia="lt-LT"/>
        </w:rPr>
        <w:t>/m</w:t>
      </w:r>
      <w:r w:rsidR="00381775" w:rsidRPr="00BE0BAF">
        <w:rPr>
          <w:sz w:val="22"/>
          <w:szCs w:val="24"/>
          <w:vertAlign w:val="superscript"/>
          <w:lang w:eastAsia="lt-LT"/>
        </w:rPr>
        <w:t>3</w:t>
      </w:r>
      <w:r w:rsidR="00381775" w:rsidRPr="00BE0BAF">
        <w:rPr>
          <w:sz w:val="22"/>
          <w:szCs w:val="24"/>
          <w:lang w:eastAsia="lt-LT"/>
        </w:rPr>
        <w:t>. Ties šiaurės rytine šio sklypo riba ji svyruoja 0,5–1,9 OU</w:t>
      </w:r>
      <w:r w:rsidR="00381775" w:rsidRPr="00BE0BAF">
        <w:rPr>
          <w:sz w:val="22"/>
          <w:szCs w:val="24"/>
          <w:vertAlign w:val="subscript"/>
          <w:lang w:eastAsia="lt-LT"/>
        </w:rPr>
        <w:t>E</w:t>
      </w:r>
      <w:r w:rsidR="00381775" w:rsidRPr="00BE0BAF">
        <w:rPr>
          <w:sz w:val="22"/>
          <w:szCs w:val="24"/>
          <w:lang w:eastAsia="lt-LT"/>
        </w:rPr>
        <w:t>/m</w:t>
      </w:r>
      <w:r w:rsidR="00381775" w:rsidRPr="00BE0BAF">
        <w:rPr>
          <w:sz w:val="22"/>
          <w:szCs w:val="24"/>
          <w:vertAlign w:val="superscript"/>
          <w:lang w:eastAsia="lt-LT"/>
        </w:rPr>
        <w:t>3</w:t>
      </w:r>
      <w:r w:rsidR="00381775" w:rsidRPr="00BE0BAF">
        <w:rPr>
          <w:sz w:val="22"/>
          <w:szCs w:val="24"/>
          <w:lang w:eastAsia="lt-LT"/>
        </w:rPr>
        <w:t>, ties pietrytine ir pietvakarine PŪV sklypo riba – 0,5–2,2 OU</w:t>
      </w:r>
      <w:r w:rsidR="00381775" w:rsidRPr="00BE0BAF">
        <w:rPr>
          <w:sz w:val="22"/>
          <w:szCs w:val="24"/>
          <w:vertAlign w:val="subscript"/>
          <w:lang w:eastAsia="lt-LT"/>
        </w:rPr>
        <w:t>E</w:t>
      </w:r>
      <w:r w:rsidR="00381775" w:rsidRPr="00BE0BAF">
        <w:rPr>
          <w:sz w:val="22"/>
          <w:szCs w:val="24"/>
          <w:lang w:eastAsia="lt-LT"/>
        </w:rPr>
        <w:t>/m</w:t>
      </w:r>
      <w:r w:rsidR="00381775" w:rsidRPr="00BE0BAF">
        <w:rPr>
          <w:sz w:val="22"/>
          <w:szCs w:val="24"/>
          <w:vertAlign w:val="superscript"/>
          <w:lang w:eastAsia="lt-LT"/>
        </w:rPr>
        <w:t>3</w:t>
      </w:r>
      <w:r w:rsidR="00381775" w:rsidRPr="00BE0BAF">
        <w:rPr>
          <w:sz w:val="22"/>
          <w:szCs w:val="24"/>
          <w:lang w:eastAsia="lt-LT"/>
        </w:rPr>
        <w:t>. Kadangi artimiausi gyvenamieji namai nutolę 1,5 km nuo PŪV vietos, gyventojams planuojama kvapų sklaida įtakos nedarys.</w:t>
      </w:r>
      <w:r w:rsidRPr="00BE0BAF">
        <w:rPr>
          <w:sz w:val="22"/>
          <w:szCs w:val="24"/>
          <w:lang w:eastAsia="lt-LT"/>
        </w:rPr>
        <w:t xml:space="preserve"> Kvapo sklaidos žemėlapis pridedamas </w:t>
      </w:r>
      <w:r w:rsidR="00802E1D" w:rsidRPr="00BE0BAF">
        <w:rPr>
          <w:sz w:val="22"/>
          <w:szCs w:val="24"/>
          <w:lang w:eastAsia="lt-LT"/>
        </w:rPr>
        <w:t xml:space="preserve">paraiškos </w:t>
      </w:r>
      <w:r w:rsidRPr="00BE0BAF">
        <w:rPr>
          <w:b/>
          <w:i/>
          <w:sz w:val="22"/>
          <w:szCs w:val="24"/>
          <w:lang w:eastAsia="lt-LT"/>
        </w:rPr>
        <w:t>priede Nr.</w:t>
      </w:r>
      <w:r w:rsidR="007C182E" w:rsidRPr="00BE0BAF">
        <w:rPr>
          <w:b/>
          <w:i/>
          <w:sz w:val="22"/>
          <w:szCs w:val="24"/>
          <w:lang w:eastAsia="lt-LT"/>
        </w:rPr>
        <w:t xml:space="preserve"> </w:t>
      </w:r>
      <w:r w:rsidR="0087527D" w:rsidRPr="00BE0BAF">
        <w:rPr>
          <w:b/>
          <w:i/>
          <w:sz w:val="22"/>
          <w:szCs w:val="24"/>
          <w:lang w:eastAsia="lt-LT"/>
        </w:rPr>
        <w:t>10</w:t>
      </w:r>
      <w:r w:rsidRPr="00BE0BAF">
        <w:rPr>
          <w:b/>
          <w:i/>
          <w:sz w:val="22"/>
          <w:szCs w:val="24"/>
          <w:lang w:eastAsia="lt-LT"/>
        </w:rPr>
        <w:t>.</w:t>
      </w:r>
    </w:p>
    <w:p w14:paraId="3F76BDE1" w14:textId="77777777" w:rsidR="00D03AA8" w:rsidRPr="00BE0BAF" w:rsidRDefault="00D03AA8" w:rsidP="00355F20">
      <w:pPr>
        <w:jc w:val="both"/>
        <w:rPr>
          <w:b/>
          <w:sz w:val="22"/>
          <w:szCs w:val="24"/>
          <w:lang w:eastAsia="lt-LT"/>
        </w:rPr>
      </w:pPr>
    </w:p>
    <w:p w14:paraId="7D0B9F66" w14:textId="77777777" w:rsidR="005F42B7" w:rsidRDefault="005F42B7" w:rsidP="00693F53">
      <w:pPr>
        <w:ind w:firstLine="567"/>
        <w:jc w:val="both"/>
        <w:rPr>
          <w:b/>
          <w:sz w:val="22"/>
          <w:szCs w:val="24"/>
          <w:lang w:eastAsia="lt-LT"/>
        </w:rPr>
      </w:pPr>
    </w:p>
    <w:p w14:paraId="41EF16AC" w14:textId="77777777" w:rsidR="005F42B7" w:rsidRDefault="005F42B7" w:rsidP="00693F53">
      <w:pPr>
        <w:ind w:firstLine="567"/>
        <w:jc w:val="both"/>
        <w:rPr>
          <w:b/>
          <w:sz w:val="22"/>
          <w:szCs w:val="24"/>
          <w:lang w:eastAsia="lt-LT"/>
        </w:rPr>
      </w:pPr>
    </w:p>
    <w:p w14:paraId="44C25F33" w14:textId="77777777" w:rsidR="00693F53" w:rsidRPr="00BE0BAF" w:rsidRDefault="00693F53" w:rsidP="00693F53">
      <w:pPr>
        <w:ind w:firstLine="567"/>
        <w:jc w:val="both"/>
        <w:rPr>
          <w:b/>
          <w:sz w:val="22"/>
          <w:szCs w:val="24"/>
          <w:lang w:eastAsia="lt-LT"/>
        </w:rPr>
      </w:pPr>
      <w:r w:rsidRPr="00BE0BAF">
        <w:rPr>
          <w:b/>
          <w:sz w:val="22"/>
          <w:szCs w:val="24"/>
          <w:lang w:eastAsia="lt-LT"/>
        </w:rPr>
        <w:lastRenderedPageBreak/>
        <w:t>30. Kvapų sklidimo iš įrenginių mažinimo priemonės, atsižvelgiant į ES GPGB informaciniuose dokumentuose pateiktas rekomendacijas kvapams mažinti.</w:t>
      </w:r>
    </w:p>
    <w:p w14:paraId="6FCAEE55" w14:textId="77777777" w:rsidR="00693F53" w:rsidRPr="00BE0BAF" w:rsidRDefault="00D838DD" w:rsidP="00D838DD">
      <w:pPr>
        <w:ind w:firstLine="709"/>
        <w:jc w:val="both"/>
        <w:rPr>
          <w:sz w:val="22"/>
          <w:szCs w:val="24"/>
          <w:lang w:eastAsia="lt-LT"/>
        </w:rPr>
      </w:pPr>
      <w:r w:rsidRPr="00BE0BAF">
        <w:rPr>
          <w:sz w:val="22"/>
          <w:szCs w:val="24"/>
          <w:lang w:eastAsia="lt-LT"/>
        </w:rPr>
        <w:t>Kadangi apskaičiuota kvapo koncentracija neviršija ribinės kvapo koncentracijos, kvapų sklidimo iš įrenginių mažinimo priemonės nenumatomos. Kadangi artimiausi gyvenamieji namai nutolę 1,6 km nuo PŪV vietos, gyventojams planuojama kvapų sklaida įtakos nedarys.</w:t>
      </w:r>
    </w:p>
    <w:p w14:paraId="572625AB" w14:textId="77777777" w:rsidR="00D838DD" w:rsidRPr="00BE0BAF" w:rsidRDefault="00D838DD" w:rsidP="00D838DD">
      <w:pPr>
        <w:ind w:firstLine="709"/>
        <w:jc w:val="both"/>
        <w:rPr>
          <w:sz w:val="22"/>
          <w:szCs w:val="24"/>
          <w:lang w:eastAsia="lt-LT"/>
        </w:rPr>
      </w:pPr>
    </w:p>
    <w:p w14:paraId="6D7FF573" w14:textId="77777777" w:rsidR="00693F53" w:rsidRPr="00BE0BAF" w:rsidRDefault="00693F53" w:rsidP="00693F53">
      <w:pPr>
        <w:jc w:val="center"/>
        <w:rPr>
          <w:b/>
          <w:caps/>
          <w:sz w:val="22"/>
          <w:szCs w:val="24"/>
          <w:lang w:eastAsia="lt-LT"/>
        </w:rPr>
      </w:pPr>
      <w:r w:rsidRPr="00BE0BAF">
        <w:rPr>
          <w:b/>
          <w:caps/>
          <w:sz w:val="22"/>
          <w:szCs w:val="24"/>
          <w:lang w:eastAsia="lt-LT"/>
        </w:rPr>
        <w:t>XIII. Aplinkosaugos veiksmų planas</w:t>
      </w:r>
    </w:p>
    <w:p w14:paraId="60F81EEF" w14:textId="77777777" w:rsidR="00693F53" w:rsidRPr="00BE0BAF" w:rsidRDefault="00693F53" w:rsidP="00693F53">
      <w:pPr>
        <w:ind w:firstLine="567"/>
        <w:jc w:val="both"/>
        <w:rPr>
          <w:sz w:val="22"/>
          <w:szCs w:val="24"/>
          <w:lang w:eastAsia="lt-LT"/>
        </w:rPr>
      </w:pPr>
    </w:p>
    <w:p w14:paraId="29C78EDE" w14:textId="77777777" w:rsidR="00693F53" w:rsidRPr="00BE0BAF" w:rsidRDefault="00693F53" w:rsidP="00693F53">
      <w:pPr>
        <w:widowControl w:val="0"/>
        <w:ind w:firstLine="567"/>
        <w:jc w:val="both"/>
        <w:rPr>
          <w:sz w:val="22"/>
          <w:szCs w:val="24"/>
          <w:lang w:eastAsia="lt-LT"/>
        </w:rPr>
      </w:pPr>
      <w:r w:rsidRPr="00BE0BAF">
        <w:rPr>
          <w:b/>
          <w:sz w:val="22"/>
          <w:szCs w:val="24"/>
          <w:lang w:eastAsia="lt-LT"/>
        </w:rPr>
        <w:t>28 lentelė. Aplinkosaugos veiksmų planas</w:t>
      </w:r>
      <w:r w:rsidR="00177E4A" w:rsidRPr="00BE0BAF">
        <w:rPr>
          <w:b/>
          <w:sz w:val="22"/>
          <w:szCs w:val="24"/>
          <w:lang w:eastAsia="lt-LT"/>
        </w:rPr>
        <w:t xml:space="preserve">. </w:t>
      </w:r>
      <w:r w:rsidR="00177E4A" w:rsidRPr="00BE0BAF">
        <w:rPr>
          <w:sz w:val="22"/>
          <w:szCs w:val="24"/>
          <w:lang w:eastAsia="lt-LT"/>
        </w:rPr>
        <w:t>Aplinkosaugos priemonių planas nerengiamas, vykdoma veikla atitinka GPGB rekomendacijas.</w:t>
      </w:r>
    </w:p>
    <w:p w14:paraId="67C09E88" w14:textId="77777777" w:rsidR="00693F53" w:rsidRPr="00BE0BAF" w:rsidRDefault="00693F53" w:rsidP="00693F53">
      <w:pPr>
        <w:widowControl w:val="0"/>
        <w:ind w:firstLine="567"/>
        <w:jc w:val="both"/>
        <w:rPr>
          <w:sz w:val="22"/>
          <w:szCs w:val="24"/>
          <w:lang w:eastAsia="lt-LT"/>
        </w:rPr>
      </w:pPr>
    </w:p>
    <w:tbl>
      <w:tblPr>
        <w:tblW w:w="13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6"/>
        <w:gridCol w:w="1338"/>
        <w:gridCol w:w="1762"/>
        <w:gridCol w:w="1209"/>
        <w:gridCol w:w="2024"/>
        <w:gridCol w:w="1887"/>
        <w:gridCol w:w="2553"/>
      </w:tblGrid>
      <w:tr w:rsidR="00693F53" w:rsidRPr="00BE0BAF" w14:paraId="629B5336" w14:textId="77777777" w:rsidTr="004F48E5">
        <w:trPr>
          <w:cantSplit/>
        </w:trPr>
        <w:tc>
          <w:tcPr>
            <w:tcW w:w="2526" w:type="dxa"/>
            <w:tcBorders>
              <w:top w:val="single" w:sz="6" w:space="0" w:color="auto"/>
              <w:left w:val="single" w:sz="6" w:space="0" w:color="auto"/>
              <w:bottom w:val="single" w:sz="6" w:space="0" w:color="000000"/>
              <w:right w:val="single" w:sz="6" w:space="0" w:color="000000"/>
            </w:tcBorders>
            <w:vAlign w:val="center"/>
          </w:tcPr>
          <w:p w14:paraId="638EB6F9" w14:textId="77777777" w:rsidR="00693F53" w:rsidRPr="00BE0BAF" w:rsidRDefault="00693F53" w:rsidP="004F48E5">
            <w:pPr>
              <w:jc w:val="center"/>
              <w:rPr>
                <w:sz w:val="18"/>
                <w:szCs w:val="24"/>
                <w:vertAlign w:val="superscript"/>
                <w:lang w:eastAsia="lt-LT"/>
              </w:rPr>
            </w:pPr>
            <w:r w:rsidRPr="00BE0BAF">
              <w:rPr>
                <w:sz w:val="18"/>
                <w:szCs w:val="24"/>
                <w:lang w:eastAsia="lt-LT"/>
              </w:rPr>
              <w:t>Parametras</w:t>
            </w:r>
          </w:p>
        </w:tc>
        <w:tc>
          <w:tcPr>
            <w:tcW w:w="1338" w:type="dxa"/>
            <w:tcBorders>
              <w:top w:val="single" w:sz="6" w:space="0" w:color="auto"/>
              <w:left w:val="single" w:sz="6" w:space="0" w:color="000000"/>
              <w:bottom w:val="single" w:sz="6" w:space="0" w:color="000000"/>
              <w:right w:val="single" w:sz="6" w:space="0" w:color="000000"/>
            </w:tcBorders>
            <w:vAlign w:val="center"/>
          </w:tcPr>
          <w:p w14:paraId="750E5A0D" w14:textId="77777777" w:rsidR="00693F53" w:rsidRPr="00BE0BAF" w:rsidRDefault="00693F53" w:rsidP="004F48E5">
            <w:pPr>
              <w:jc w:val="center"/>
              <w:rPr>
                <w:sz w:val="18"/>
                <w:szCs w:val="24"/>
                <w:lang w:eastAsia="lt-LT"/>
              </w:rPr>
            </w:pPr>
            <w:r w:rsidRPr="00BE0BAF">
              <w:rPr>
                <w:sz w:val="18"/>
                <w:szCs w:val="24"/>
                <w:lang w:eastAsia="lt-LT"/>
              </w:rPr>
              <w:t>Vienetai</w:t>
            </w:r>
          </w:p>
        </w:tc>
        <w:tc>
          <w:tcPr>
            <w:tcW w:w="1762" w:type="dxa"/>
            <w:tcBorders>
              <w:top w:val="single" w:sz="6" w:space="0" w:color="auto"/>
              <w:left w:val="single" w:sz="6" w:space="0" w:color="000000"/>
              <w:bottom w:val="single" w:sz="6" w:space="0" w:color="000000"/>
              <w:right w:val="single" w:sz="6" w:space="0" w:color="000000"/>
            </w:tcBorders>
            <w:vAlign w:val="center"/>
          </w:tcPr>
          <w:p w14:paraId="42A19EA2" w14:textId="77777777" w:rsidR="00693F53" w:rsidRPr="00BE0BAF" w:rsidRDefault="00693F53" w:rsidP="004F48E5">
            <w:pPr>
              <w:jc w:val="center"/>
              <w:rPr>
                <w:sz w:val="18"/>
                <w:szCs w:val="24"/>
                <w:vertAlign w:val="superscript"/>
                <w:lang w:eastAsia="lt-LT"/>
              </w:rPr>
            </w:pPr>
            <w:r w:rsidRPr="00BE0BAF">
              <w:rPr>
                <w:sz w:val="18"/>
                <w:szCs w:val="24"/>
                <w:lang w:eastAsia="lt-LT"/>
              </w:rPr>
              <w:t>Siekiamos ribinės vertės</w:t>
            </w:r>
          </w:p>
          <w:p w14:paraId="4D4F74B5" w14:textId="77777777" w:rsidR="00693F53" w:rsidRPr="00BE0BAF" w:rsidRDefault="00693F53" w:rsidP="004F48E5">
            <w:pPr>
              <w:jc w:val="center"/>
              <w:rPr>
                <w:sz w:val="18"/>
                <w:szCs w:val="24"/>
                <w:lang w:eastAsia="lt-LT"/>
              </w:rPr>
            </w:pPr>
            <w:r w:rsidRPr="00BE0BAF">
              <w:rPr>
                <w:sz w:val="18"/>
                <w:szCs w:val="24"/>
                <w:lang w:eastAsia="lt-LT"/>
              </w:rPr>
              <w:t>(pagal GPGB)</w:t>
            </w:r>
          </w:p>
        </w:tc>
        <w:tc>
          <w:tcPr>
            <w:tcW w:w="1209" w:type="dxa"/>
            <w:tcBorders>
              <w:top w:val="single" w:sz="6" w:space="0" w:color="auto"/>
              <w:left w:val="single" w:sz="6" w:space="0" w:color="000000"/>
              <w:bottom w:val="single" w:sz="6" w:space="0" w:color="000000"/>
              <w:right w:val="single" w:sz="6" w:space="0" w:color="000000"/>
            </w:tcBorders>
            <w:vAlign w:val="center"/>
          </w:tcPr>
          <w:p w14:paraId="7C3D2502" w14:textId="77777777" w:rsidR="00693F53" w:rsidRPr="00BE0BAF" w:rsidRDefault="00693F53" w:rsidP="004F48E5">
            <w:pPr>
              <w:jc w:val="center"/>
              <w:rPr>
                <w:sz w:val="18"/>
                <w:szCs w:val="24"/>
                <w:vertAlign w:val="superscript"/>
                <w:lang w:eastAsia="lt-LT"/>
              </w:rPr>
            </w:pPr>
            <w:r w:rsidRPr="00BE0BAF">
              <w:rPr>
                <w:sz w:val="18"/>
                <w:szCs w:val="24"/>
                <w:lang w:eastAsia="lt-LT"/>
              </w:rPr>
              <w:t>Esamos vertės</w:t>
            </w:r>
          </w:p>
        </w:tc>
        <w:tc>
          <w:tcPr>
            <w:tcW w:w="2024" w:type="dxa"/>
            <w:tcBorders>
              <w:top w:val="single" w:sz="6" w:space="0" w:color="auto"/>
              <w:left w:val="single" w:sz="6" w:space="0" w:color="000000"/>
              <w:bottom w:val="single" w:sz="6" w:space="0" w:color="000000"/>
              <w:right w:val="single" w:sz="6" w:space="0" w:color="000000"/>
            </w:tcBorders>
            <w:vAlign w:val="center"/>
          </w:tcPr>
          <w:p w14:paraId="50C1B516" w14:textId="77777777" w:rsidR="00693F53" w:rsidRPr="00BE0BAF" w:rsidRDefault="00693F53" w:rsidP="004F48E5">
            <w:pPr>
              <w:jc w:val="center"/>
              <w:rPr>
                <w:sz w:val="18"/>
                <w:szCs w:val="24"/>
                <w:vertAlign w:val="superscript"/>
                <w:lang w:eastAsia="lt-LT"/>
              </w:rPr>
            </w:pPr>
            <w:r w:rsidRPr="00BE0BAF">
              <w:rPr>
                <w:sz w:val="18"/>
                <w:szCs w:val="24"/>
                <w:lang w:eastAsia="lt-LT"/>
              </w:rPr>
              <w:t>Veiksmai tikslui pasiekti</w:t>
            </w:r>
          </w:p>
        </w:tc>
        <w:tc>
          <w:tcPr>
            <w:tcW w:w="1887" w:type="dxa"/>
            <w:tcBorders>
              <w:top w:val="single" w:sz="6" w:space="0" w:color="auto"/>
              <w:left w:val="single" w:sz="6" w:space="0" w:color="000000"/>
              <w:bottom w:val="single" w:sz="6" w:space="0" w:color="000000"/>
              <w:right w:val="single" w:sz="6" w:space="0" w:color="000000"/>
            </w:tcBorders>
            <w:vAlign w:val="center"/>
          </w:tcPr>
          <w:p w14:paraId="324CF478" w14:textId="77777777" w:rsidR="00693F53" w:rsidRPr="00BE0BAF" w:rsidRDefault="00693F53" w:rsidP="004F48E5">
            <w:pPr>
              <w:jc w:val="center"/>
              <w:rPr>
                <w:sz w:val="18"/>
                <w:szCs w:val="24"/>
                <w:vertAlign w:val="superscript"/>
                <w:lang w:eastAsia="lt-LT"/>
              </w:rPr>
            </w:pPr>
            <w:r w:rsidRPr="00BE0BAF">
              <w:rPr>
                <w:sz w:val="18"/>
                <w:szCs w:val="24"/>
                <w:lang w:eastAsia="lt-LT"/>
              </w:rPr>
              <w:t>Laukiami rezultatai</w:t>
            </w:r>
          </w:p>
        </w:tc>
        <w:tc>
          <w:tcPr>
            <w:tcW w:w="2553" w:type="dxa"/>
            <w:tcBorders>
              <w:top w:val="single" w:sz="6" w:space="0" w:color="auto"/>
              <w:left w:val="single" w:sz="6" w:space="0" w:color="000000"/>
              <w:bottom w:val="single" w:sz="6" w:space="0" w:color="000000"/>
              <w:right w:val="single" w:sz="6" w:space="0" w:color="auto"/>
            </w:tcBorders>
            <w:vAlign w:val="center"/>
          </w:tcPr>
          <w:p w14:paraId="4D4B7383" w14:textId="77777777" w:rsidR="00693F53" w:rsidRPr="00BE0BAF" w:rsidRDefault="00693F53" w:rsidP="004F48E5">
            <w:pPr>
              <w:jc w:val="center"/>
              <w:rPr>
                <w:sz w:val="18"/>
                <w:szCs w:val="24"/>
                <w:lang w:eastAsia="lt-LT"/>
              </w:rPr>
            </w:pPr>
            <w:r w:rsidRPr="00BE0BAF">
              <w:rPr>
                <w:sz w:val="18"/>
                <w:szCs w:val="24"/>
                <w:lang w:eastAsia="lt-LT"/>
              </w:rPr>
              <w:t>Įgyvendinimo data</w:t>
            </w:r>
          </w:p>
        </w:tc>
      </w:tr>
      <w:tr w:rsidR="00693F53" w:rsidRPr="00BE0BAF" w14:paraId="75A9B139" w14:textId="77777777" w:rsidTr="004F48E5">
        <w:trPr>
          <w:cantSplit/>
        </w:trPr>
        <w:tc>
          <w:tcPr>
            <w:tcW w:w="2526" w:type="dxa"/>
            <w:tcBorders>
              <w:top w:val="nil"/>
              <w:left w:val="single" w:sz="6" w:space="0" w:color="auto"/>
              <w:bottom w:val="single" w:sz="4" w:space="0" w:color="auto"/>
              <w:right w:val="single" w:sz="6" w:space="0" w:color="000000"/>
            </w:tcBorders>
            <w:vAlign w:val="center"/>
          </w:tcPr>
          <w:p w14:paraId="7BD42AA9" w14:textId="77777777" w:rsidR="00693F53" w:rsidRPr="00BE0BAF" w:rsidRDefault="00693F53" w:rsidP="004F48E5">
            <w:pPr>
              <w:jc w:val="center"/>
              <w:rPr>
                <w:sz w:val="18"/>
                <w:szCs w:val="24"/>
                <w:lang w:eastAsia="lt-LT"/>
              </w:rPr>
            </w:pPr>
            <w:r w:rsidRPr="00BE0BAF">
              <w:rPr>
                <w:sz w:val="18"/>
                <w:szCs w:val="24"/>
                <w:lang w:eastAsia="lt-LT"/>
              </w:rPr>
              <w:t>1</w:t>
            </w:r>
          </w:p>
        </w:tc>
        <w:tc>
          <w:tcPr>
            <w:tcW w:w="1338" w:type="dxa"/>
            <w:tcBorders>
              <w:top w:val="nil"/>
              <w:left w:val="single" w:sz="6" w:space="0" w:color="000000"/>
              <w:bottom w:val="single" w:sz="4" w:space="0" w:color="auto"/>
              <w:right w:val="single" w:sz="6" w:space="0" w:color="000000"/>
            </w:tcBorders>
            <w:vAlign w:val="center"/>
          </w:tcPr>
          <w:p w14:paraId="157592C1" w14:textId="77777777" w:rsidR="00693F53" w:rsidRPr="00BE0BAF" w:rsidRDefault="00693F53" w:rsidP="004F48E5">
            <w:pPr>
              <w:jc w:val="center"/>
              <w:rPr>
                <w:sz w:val="18"/>
                <w:szCs w:val="24"/>
                <w:lang w:eastAsia="lt-LT"/>
              </w:rPr>
            </w:pPr>
            <w:r w:rsidRPr="00BE0BAF">
              <w:rPr>
                <w:sz w:val="18"/>
                <w:szCs w:val="24"/>
                <w:lang w:eastAsia="lt-LT"/>
              </w:rPr>
              <w:t>2</w:t>
            </w:r>
          </w:p>
        </w:tc>
        <w:tc>
          <w:tcPr>
            <w:tcW w:w="1762" w:type="dxa"/>
            <w:tcBorders>
              <w:top w:val="nil"/>
              <w:left w:val="single" w:sz="6" w:space="0" w:color="000000"/>
              <w:bottom w:val="single" w:sz="4" w:space="0" w:color="auto"/>
              <w:right w:val="single" w:sz="6" w:space="0" w:color="000000"/>
            </w:tcBorders>
            <w:vAlign w:val="center"/>
          </w:tcPr>
          <w:p w14:paraId="5A8BA53E" w14:textId="77777777" w:rsidR="00693F53" w:rsidRPr="00BE0BAF" w:rsidRDefault="00693F53" w:rsidP="004F48E5">
            <w:pPr>
              <w:jc w:val="center"/>
              <w:rPr>
                <w:sz w:val="18"/>
                <w:szCs w:val="24"/>
                <w:lang w:eastAsia="lt-LT"/>
              </w:rPr>
            </w:pPr>
            <w:r w:rsidRPr="00BE0BAF">
              <w:rPr>
                <w:sz w:val="18"/>
                <w:szCs w:val="24"/>
                <w:lang w:eastAsia="lt-LT"/>
              </w:rPr>
              <w:t>3</w:t>
            </w:r>
          </w:p>
        </w:tc>
        <w:tc>
          <w:tcPr>
            <w:tcW w:w="1209" w:type="dxa"/>
            <w:tcBorders>
              <w:top w:val="nil"/>
              <w:left w:val="single" w:sz="6" w:space="0" w:color="000000"/>
              <w:bottom w:val="single" w:sz="4" w:space="0" w:color="auto"/>
              <w:right w:val="single" w:sz="6" w:space="0" w:color="000000"/>
            </w:tcBorders>
            <w:vAlign w:val="center"/>
          </w:tcPr>
          <w:p w14:paraId="3A4F1F07" w14:textId="77777777" w:rsidR="00693F53" w:rsidRPr="00BE0BAF" w:rsidRDefault="00693F53" w:rsidP="004F48E5">
            <w:pPr>
              <w:jc w:val="center"/>
              <w:rPr>
                <w:sz w:val="18"/>
                <w:szCs w:val="24"/>
                <w:lang w:eastAsia="lt-LT"/>
              </w:rPr>
            </w:pPr>
            <w:r w:rsidRPr="00BE0BAF">
              <w:rPr>
                <w:sz w:val="18"/>
                <w:szCs w:val="24"/>
                <w:lang w:eastAsia="lt-LT"/>
              </w:rPr>
              <w:t>4</w:t>
            </w:r>
          </w:p>
        </w:tc>
        <w:tc>
          <w:tcPr>
            <w:tcW w:w="2024" w:type="dxa"/>
            <w:tcBorders>
              <w:top w:val="nil"/>
              <w:left w:val="single" w:sz="6" w:space="0" w:color="000000"/>
              <w:bottom w:val="single" w:sz="4" w:space="0" w:color="auto"/>
              <w:right w:val="single" w:sz="6" w:space="0" w:color="000000"/>
            </w:tcBorders>
            <w:vAlign w:val="center"/>
          </w:tcPr>
          <w:p w14:paraId="086631C7" w14:textId="77777777" w:rsidR="00693F53" w:rsidRPr="00BE0BAF" w:rsidRDefault="00693F53" w:rsidP="004F48E5">
            <w:pPr>
              <w:jc w:val="center"/>
              <w:rPr>
                <w:sz w:val="18"/>
                <w:szCs w:val="24"/>
                <w:lang w:eastAsia="lt-LT"/>
              </w:rPr>
            </w:pPr>
            <w:r w:rsidRPr="00BE0BAF">
              <w:rPr>
                <w:sz w:val="18"/>
                <w:szCs w:val="24"/>
                <w:lang w:eastAsia="lt-LT"/>
              </w:rPr>
              <w:t>5</w:t>
            </w:r>
          </w:p>
        </w:tc>
        <w:tc>
          <w:tcPr>
            <w:tcW w:w="1887" w:type="dxa"/>
            <w:tcBorders>
              <w:top w:val="nil"/>
              <w:left w:val="single" w:sz="6" w:space="0" w:color="000000"/>
              <w:bottom w:val="single" w:sz="4" w:space="0" w:color="auto"/>
              <w:right w:val="single" w:sz="6" w:space="0" w:color="000000"/>
            </w:tcBorders>
            <w:vAlign w:val="center"/>
          </w:tcPr>
          <w:p w14:paraId="539057CA" w14:textId="77777777" w:rsidR="00693F53" w:rsidRPr="00BE0BAF" w:rsidRDefault="00693F53" w:rsidP="004F48E5">
            <w:pPr>
              <w:jc w:val="center"/>
              <w:rPr>
                <w:sz w:val="18"/>
                <w:szCs w:val="24"/>
                <w:lang w:eastAsia="lt-LT"/>
              </w:rPr>
            </w:pPr>
            <w:r w:rsidRPr="00BE0BAF">
              <w:rPr>
                <w:sz w:val="18"/>
                <w:szCs w:val="24"/>
                <w:lang w:eastAsia="lt-LT"/>
              </w:rPr>
              <w:t>6</w:t>
            </w:r>
          </w:p>
        </w:tc>
        <w:tc>
          <w:tcPr>
            <w:tcW w:w="2553" w:type="dxa"/>
            <w:tcBorders>
              <w:top w:val="single" w:sz="6" w:space="0" w:color="000000"/>
              <w:left w:val="single" w:sz="6" w:space="0" w:color="000000"/>
              <w:bottom w:val="single" w:sz="4" w:space="0" w:color="auto"/>
              <w:right w:val="single" w:sz="6" w:space="0" w:color="auto"/>
            </w:tcBorders>
            <w:vAlign w:val="center"/>
          </w:tcPr>
          <w:p w14:paraId="6384B892" w14:textId="77777777" w:rsidR="00693F53" w:rsidRPr="00BE0BAF" w:rsidRDefault="00693F53" w:rsidP="004F48E5">
            <w:pPr>
              <w:jc w:val="center"/>
              <w:rPr>
                <w:sz w:val="18"/>
                <w:szCs w:val="24"/>
                <w:lang w:eastAsia="lt-LT"/>
              </w:rPr>
            </w:pPr>
            <w:r w:rsidRPr="00BE0BAF">
              <w:rPr>
                <w:sz w:val="18"/>
                <w:szCs w:val="24"/>
                <w:lang w:eastAsia="lt-LT"/>
              </w:rPr>
              <w:t>7</w:t>
            </w:r>
          </w:p>
        </w:tc>
      </w:tr>
    </w:tbl>
    <w:p w14:paraId="0A00BF09" w14:textId="77777777" w:rsidR="00693F53" w:rsidRPr="00BE0BAF" w:rsidRDefault="00693F53" w:rsidP="00693F53">
      <w:pPr>
        <w:ind w:firstLine="567"/>
        <w:jc w:val="both"/>
        <w:rPr>
          <w:sz w:val="22"/>
          <w:szCs w:val="24"/>
          <w:lang w:eastAsia="lt-LT"/>
        </w:rPr>
      </w:pPr>
    </w:p>
    <w:p w14:paraId="104B99AA" w14:textId="77777777" w:rsidR="000A36FD" w:rsidRPr="00BE0BAF" w:rsidRDefault="000A36FD" w:rsidP="00693F53">
      <w:pPr>
        <w:jc w:val="center"/>
        <w:rPr>
          <w:b/>
          <w:sz w:val="22"/>
          <w:szCs w:val="24"/>
          <w:lang w:eastAsia="lt-LT"/>
        </w:rPr>
      </w:pPr>
    </w:p>
    <w:p w14:paraId="706DA3FC" w14:textId="77777777" w:rsidR="00693F53" w:rsidRPr="00BE0BAF" w:rsidRDefault="00693F53" w:rsidP="00693F53">
      <w:pPr>
        <w:jc w:val="center"/>
        <w:rPr>
          <w:b/>
          <w:sz w:val="22"/>
          <w:szCs w:val="24"/>
          <w:lang w:eastAsia="lt-LT"/>
        </w:rPr>
      </w:pPr>
      <w:r w:rsidRPr="00BE0BAF">
        <w:rPr>
          <w:b/>
          <w:sz w:val="22"/>
          <w:szCs w:val="24"/>
          <w:lang w:eastAsia="lt-LT"/>
        </w:rPr>
        <w:t xml:space="preserve">XIV. PARAIŠKOS PRIEDAI, KITA PAGAL TAISYKLES REIKALAUJAMA INFORMACIJA IR DUOMENYS </w:t>
      </w:r>
    </w:p>
    <w:p w14:paraId="3938E1B9" w14:textId="77777777" w:rsidR="0027277F" w:rsidRPr="00BE0BAF" w:rsidRDefault="0027277F" w:rsidP="00693F53">
      <w:pPr>
        <w:jc w:val="center"/>
        <w:rPr>
          <w:b/>
          <w:sz w:val="22"/>
          <w:szCs w:val="24"/>
          <w:lang w:eastAsia="lt-LT"/>
        </w:rPr>
      </w:pPr>
    </w:p>
    <w:p w14:paraId="563854B1" w14:textId="77777777" w:rsidR="00693F53" w:rsidRPr="00BE0BAF" w:rsidRDefault="0027277F" w:rsidP="0027277F">
      <w:pPr>
        <w:pStyle w:val="Sraopastraipa"/>
        <w:numPr>
          <w:ilvl w:val="0"/>
          <w:numId w:val="5"/>
        </w:numPr>
        <w:rPr>
          <w:sz w:val="22"/>
          <w:szCs w:val="24"/>
          <w:lang w:eastAsia="lt-LT"/>
        </w:rPr>
      </w:pPr>
      <w:r w:rsidRPr="00BE0BAF">
        <w:rPr>
          <w:sz w:val="22"/>
          <w:szCs w:val="24"/>
          <w:lang w:eastAsia="lt-LT"/>
        </w:rPr>
        <w:t>Žemės sklypo nuosavybės dokumentai (NTR centrinio duomenų banko išrašas</w:t>
      </w:r>
      <w:r w:rsidR="00167113" w:rsidRPr="00BE0BAF">
        <w:rPr>
          <w:sz w:val="22"/>
          <w:szCs w:val="24"/>
          <w:lang w:eastAsia="lt-LT"/>
        </w:rPr>
        <w:t>;</w:t>
      </w:r>
      <w:r w:rsidRPr="00BE0BAF">
        <w:rPr>
          <w:sz w:val="22"/>
          <w:szCs w:val="24"/>
          <w:lang w:eastAsia="lt-LT"/>
        </w:rPr>
        <w:t xml:space="preserve"> žemės sklypo planas).</w:t>
      </w:r>
    </w:p>
    <w:p w14:paraId="4A15E603" w14:textId="77777777" w:rsidR="000A3AAA" w:rsidRPr="00BE0BAF" w:rsidRDefault="000A3AAA" w:rsidP="003830AE">
      <w:pPr>
        <w:pStyle w:val="Sraopastraipa"/>
        <w:numPr>
          <w:ilvl w:val="0"/>
          <w:numId w:val="5"/>
        </w:numPr>
        <w:jc w:val="both"/>
        <w:rPr>
          <w:sz w:val="22"/>
          <w:szCs w:val="24"/>
          <w:lang w:eastAsia="lt-LT"/>
        </w:rPr>
      </w:pPr>
      <w:r w:rsidRPr="00BE0BAF">
        <w:rPr>
          <w:sz w:val="22"/>
          <w:szCs w:val="24"/>
          <w:lang w:eastAsia="lt-LT"/>
        </w:rPr>
        <w:t>Žemėlapiai (objekto vieta su gyvenamųjų namų išdėstymu; objekto vieta su ugdymo ir gydymo įstaigų, artimiausių įmonių išdėstymu; objekto vieta saugomų teritorijų ir biotopų atžvilgiu; objekto vieta paviršinių vandens telkinių apsaugos juostų ir zonų atžvilgiu).</w:t>
      </w:r>
    </w:p>
    <w:p w14:paraId="4525E784" w14:textId="77777777" w:rsidR="0027277F" w:rsidRPr="00BE0BAF" w:rsidRDefault="0027277F" w:rsidP="0027277F">
      <w:pPr>
        <w:pStyle w:val="Sraopastraipa"/>
        <w:numPr>
          <w:ilvl w:val="0"/>
          <w:numId w:val="5"/>
        </w:numPr>
        <w:rPr>
          <w:sz w:val="22"/>
          <w:szCs w:val="24"/>
          <w:lang w:eastAsia="lt-LT"/>
        </w:rPr>
      </w:pPr>
      <w:r w:rsidRPr="00BE0BAF">
        <w:rPr>
          <w:sz w:val="22"/>
          <w:szCs w:val="24"/>
          <w:lang w:eastAsia="lt-LT"/>
        </w:rPr>
        <w:t>Ūkinės veiklos objekto planas su pažymėtais aplinkos oro taršos šaltiniais.</w:t>
      </w:r>
    </w:p>
    <w:p w14:paraId="5A2F9868" w14:textId="77777777" w:rsidR="0027277F" w:rsidRPr="00BE0BAF" w:rsidRDefault="006D4904" w:rsidP="0027277F">
      <w:pPr>
        <w:pStyle w:val="Sraopastraipa"/>
        <w:numPr>
          <w:ilvl w:val="0"/>
          <w:numId w:val="5"/>
        </w:numPr>
        <w:rPr>
          <w:sz w:val="22"/>
          <w:szCs w:val="24"/>
          <w:lang w:eastAsia="lt-LT"/>
        </w:rPr>
      </w:pPr>
      <w:r w:rsidRPr="00BE0BAF">
        <w:rPr>
          <w:sz w:val="22"/>
          <w:szCs w:val="24"/>
          <w:lang w:eastAsia="lt-LT"/>
        </w:rPr>
        <w:t>Statinių ir inžinerinių tinklų išdėstymo sklype plan</w:t>
      </w:r>
      <w:r w:rsidR="003F4449" w:rsidRPr="00BE0BAF">
        <w:rPr>
          <w:sz w:val="22"/>
          <w:szCs w:val="24"/>
          <w:lang w:eastAsia="lt-LT"/>
        </w:rPr>
        <w:t>as.</w:t>
      </w:r>
    </w:p>
    <w:p w14:paraId="6EF6A55F" w14:textId="7C0A75FF" w:rsidR="0027277F" w:rsidRPr="00BE0BAF" w:rsidRDefault="0027277F" w:rsidP="0027277F">
      <w:pPr>
        <w:pStyle w:val="Sraopastraipa"/>
        <w:numPr>
          <w:ilvl w:val="0"/>
          <w:numId w:val="5"/>
        </w:numPr>
        <w:rPr>
          <w:sz w:val="22"/>
          <w:szCs w:val="24"/>
          <w:lang w:eastAsia="lt-LT"/>
        </w:rPr>
      </w:pPr>
      <w:r w:rsidRPr="00BE0BAF">
        <w:rPr>
          <w:sz w:val="22"/>
          <w:szCs w:val="24"/>
          <w:lang w:eastAsia="lt-LT"/>
        </w:rPr>
        <w:t>Ūkio subjekt</w:t>
      </w:r>
      <w:r w:rsidR="0001098B" w:rsidRPr="00BE0BAF">
        <w:rPr>
          <w:sz w:val="22"/>
          <w:szCs w:val="24"/>
          <w:lang w:eastAsia="lt-LT"/>
        </w:rPr>
        <w:t>o aplinkos monitoringo programa.</w:t>
      </w:r>
    </w:p>
    <w:p w14:paraId="2ED35256" w14:textId="00B039FD" w:rsidR="0001098B" w:rsidRPr="00BE0BAF" w:rsidRDefault="0001098B" w:rsidP="0001098B">
      <w:pPr>
        <w:pStyle w:val="Sraopastraipa"/>
        <w:numPr>
          <w:ilvl w:val="1"/>
          <w:numId w:val="5"/>
        </w:numPr>
        <w:rPr>
          <w:sz w:val="22"/>
          <w:szCs w:val="24"/>
          <w:lang w:eastAsia="lt-LT"/>
        </w:rPr>
      </w:pPr>
      <w:r w:rsidRPr="00BE0BAF">
        <w:rPr>
          <w:sz w:val="22"/>
          <w:szCs w:val="24"/>
          <w:lang w:eastAsia="lt-LT"/>
        </w:rPr>
        <w:t>Statinių ir inžinerinių tinklų išdėstymo sklype planas.</w:t>
      </w:r>
    </w:p>
    <w:p w14:paraId="73362ED9" w14:textId="586483C6" w:rsidR="0001098B" w:rsidRPr="00BE0BAF" w:rsidRDefault="0001098B" w:rsidP="0001098B">
      <w:pPr>
        <w:pStyle w:val="Sraopastraipa"/>
        <w:numPr>
          <w:ilvl w:val="1"/>
          <w:numId w:val="5"/>
        </w:numPr>
        <w:rPr>
          <w:sz w:val="22"/>
          <w:szCs w:val="24"/>
          <w:lang w:eastAsia="lt-LT"/>
        </w:rPr>
      </w:pPr>
      <w:r w:rsidRPr="00BE0BAF">
        <w:rPr>
          <w:sz w:val="22"/>
          <w:szCs w:val="24"/>
          <w:lang w:eastAsia="lt-LT"/>
        </w:rPr>
        <w:t>Stacionarių aplinkos oro taršos šaltinių planas.</w:t>
      </w:r>
    </w:p>
    <w:p w14:paraId="4B495C3E" w14:textId="62098220" w:rsidR="0001098B" w:rsidRPr="00BE0BAF" w:rsidRDefault="0001098B" w:rsidP="0001098B">
      <w:pPr>
        <w:pStyle w:val="Sraopastraipa"/>
        <w:numPr>
          <w:ilvl w:val="1"/>
          <w:numId w:val="5"/>
        </w:numPr>
        <w:rPr>
          <w:sz w:val="22"/>
          <w:szCs w:val="24"/>
          <w:lang w:eastAsia="lt-LT"/>
        </w:rPr>
      </w:pPr>
      <w:r w:rsidRPr="00BE0BAF">
        <w:rPr>
          <w:sz w:val="22"/>
          <w:szCs w:val="24"/>
          <w:lang w:eastAsia="lt-LT"/>
        </w:rPr>
        <w:t>Stebimųjų gręžinių tinklas.</w:t>
      </w:r>
    </w:p>
    <w:p w14:paraId="62B230FA" w14:textId="1707606A" w:rsidR="0001098B" w:rsidRPr="00BE0BAF" w:rsidRDefault="0001098B" w:rsidP="0001098B">
      <w:pPr>
        <w:pStyle w:val="Sraopastraipa"/>
        <w:numPr>
          <w:ilvl w:val="1"/>
          <w:numId w:val="5"/>
        </w:numPr>
        <w:rPr>
          <w:sz w:val="22"/>
          <w:szCs w:val="24"/>
          <w:lang w:eastAsia="lt-LT"/>
        </w:rPr>
      </w:pPr>
      <w:r w:rsidRPr="00BE0BAF">
        <w:rPr>
          <w:sz w:val="22"/>
          <w:szCs w:val="24"/>
          <w:lang w:eastAsia="lt-LT"/>
        </w:rPr>
        <w:t>Hidrogeologinio tyrimo ataskaita.</w:t>
      </w:r>
    </w:p>
    <w:p w14:paraId="5309068B" w14:textId="1C4CE388" w:rsidR="00F47794" w:rsidRPr="00BE0BAF" w:rsidRDefault="00F47794" w:rsidP="0001098B">
      <w:pPr>
        <w:pStyle w:val="Sraopastraipa"/>
        <w:numPr>
          <w:ilvl w:val="1"/>
          <w:numId w:val="5"/>
        </w:numPr>
        <w:rPr>
          <w:sz w:val="22"/>
          <w:szCs w:val="24"/>
          <w:lang w:eastAsia="lt-LT"/>
        </w:rPr>
      </w:pPr>
      <w:r w:rsidRPr="00BE0BAF">
        <w:rPr>
          <w:sz w:val="22"/>
          <w:szCs w:val="24"/>
          <w:lang w:eastAsia="lt-LT"/>
        </w:rPr>
        <w:t>Gręžinių pasai.</w:t>
      </w:r>
    </w:p>
    <w:p w14:paraId="4D9F22FE" w14:textId="77777777" w:rsidR="0027277F" w:rsidRPr="00BE0BAF" w:rsidRDefault="0027277F" w:rsidP="0027277F">
      <w:pPr>
        <w:pStyle w:val="Sraopastraipa"/>
        <w:numPr>
          <w:ilvl w:val="0"/>
          <w:numId w:val="5"/>
        </w:numPr>
        <w:rPr>
          <w:sz w:val="22"/>
          <w:szCs w:val="24"/>
          <w:lang w:eastAsia="lt-LT"/>
        </w:rPr>
      </w:pPr>
      <w:r w:rsidRPr="00BE0BAF">
        <w:rPr>
          <w:sz w:val="22"/>
          <w:szCs w:val="24"/>
          <w:lang w:eastAsia="lt-LT"/>
        </w:rPr>
        <w:t>AB Kaišiadorių paukštyno 2015 m. gruodžio 18 d. nuotekų tvarkymo sutartis Nr. 119//KP1074-5.10/2015 su UAB „Kaišiadorių vandenys“.</w:t>
      </w:r>
    </w:p>
    <w:p w14:paraId="6D0E539F" w14:textId="77777777" w:rsidR="0027277F" w:rsidRPr="00BE0BAF" w:rsidRDefault="0027277F" w:rsidP="0027277F">
      <w:pPr>
        <w:pStyle w:val="Sraopastraipa"/>
        <w:numPr>
          <w:ilvl w:val="0"/>
          <w:numId w:val="5"/>
        </w:numPr>
        <w:rPr>
          <w:sz w:val="22"/>
          <w:szCs w:val="24"/>
          <w:lang w:eastAsia="lt-LT"/>
        </w:rPr>
      </w:pPr>
      <w:r w:rsidRPr="00BE0BAF">
        <w:rPr>
          <w:sz w:val="22"/>
          <w:szCs w:val="24"/>
          <w:lang w:eastAsia="lt-LT"/>
        </w:rPr>
        <w:t>AB Kaišiadorių paukštyno sutartys su ūkininkais dėl organinių trąšų perdavimo nuosavybėn.</w:t>
      </w:r>
    </w:p>
    <w:p w14:paraId="59AAE36F" w14:textId="77777777" w:rsidR="0027277F" w:rsidRPr="00BE0BAF" w:rsidRDefault="0027277F" w:rsidP="0027277F">
      <w:pPr>
        <w:pStyle w:val="Sraopastraipa"/>
        <w:numPr>
          <w:ilvl w:val="0"/>
          <w:numId w:val="5"/>
        </w:numPr>
        <w:rPr>
          <w:sz w:val="22"/>
          <w:szCs w:val="24"/>
          <w:lang w:eastAsia="lt-LT"/>
        </w:rPr>
      </w:pPr>
      <w:r w:rsidRPr="00BE0BAF">
        <w:rPr>
          <w:sz w:val="22"/>
          <w:szCs w:val="24"/>
          <w:lang w:eastAsia="lt-LT"/>
        </w:rPr>
        <w:t xml:space="preserve">AB Kaišiadorių paukštyno </w:t>
      </w:r>
      <w:r w:rsidR="007B1E0E" w:rsidRPr="00BE0BAF">
        <w:rPr>
          <w:sz w:val="22"/>
          <w:szCs w:val="24"/>
          <w:lang w:eastAsia="lt-LT"/>
        </w:rPr>
        <w:t xml:space="preserve">organinių trąšų pirkimo-pardavimo </w:t>
      </w:r>
      <w:r w:rsidRPr="00BE0BAF">
        <w:rPr>
          <w:sz w:val="22"/>
          <w:szCs w:val="24"/>
          <w:lang w:eastAsia="lt-LT"/>
        </w:rPr>
        <w:t xml:space="preserve">sutartys </w:t>
      </w:r>
      <w:r w:rsidR="007B1E0E" w:rsidRPr="00BE0BAF">
        <w:rPr>
          <w:sz w:val="22"/>
          <w:szCs w:val="24"/>
          <w:lang w:eastAsia="lt-LT"/>
        </w:rPr>
        <w:t>su ūkininkais.</w:t>
      </w:r>
    </w:p>
    <w:p w14:paraId="0BE41017" w14:textId="1D13BD0C" w:rsidR="007B1E0E" w:rsidRPr="00BE0BAF" w:rsidRDefault="00167113" w:rsidP="003830AE">
      <w:pPr>
        <w:pStyle w:val="Sraopastraipa"/>
        <w:numPr>
          <w:ilvl w:val="0"/>
          <w:numId w:val="5"/>
        </w:numPr>
        <w:jc w:val="both"/>
        <w:rPr>
          <w:sz w:val="22"/>
          <w:szCs w:val="24"/>
          <w:lang w:eastAsia="lt-LT"/>
        </w:rPr>
      </w:pPr>
      <w:r w:rsidRPr="00BE0BAF">
        <w:rPr>
          <w:sz w:val="22"/>
          <w:szCs w:val="24"/>
          <w:lang w:eastAsia="lt-LT"/>
        </w:rPr>
        <w:t>Triukšmo modeliavimo duomenys</w:t>
      </w:r>
      <w:r w:rsidR="00B67A66" w:rsidRPr="00BE0BAF">
        <w:rPr>
          <w:sz w:val="22"/>
          <w:szCs w:val="24"/>
          <w:lang w:eastAsia="lt-LT"/>
        </w:rPr>
        <w:t xml:space="preserve"> ir rezultatai</w:t>
      </w:r>
      <w:r w:rsidRPr="00BE0BAF">
        <w:rPr>
          <w:sz w:val="22"/>
          <w:szCs w:val="24"/>
          <w:lang w:eastAsia="lt-LT"/>
        </w:rPr>
        <w:t xml:space="preserve"> (vietovės erdvinis modelis, sudarytas triukšmo skaičiavimui; triukšmo sklaidos žemėlapiai</w:t>
      </w:r>
      <w:r w:rsidR="00256C96" w:rsidRPr="00BE0BAF">
        <w:rPr>
          <w:sz w:val="22"/>
          <w:szCs w:val="24"/>
          <w:lang w:eastAsia="lt-LT"/>
        </w:rPr>
        <w:t xml:space="preserve"> (UAB </w:t>
      </w:r>
      <w:r w:rsidR="003830AE" w:rsidRPr="00BE0BAF">
        <w:rPr>
          <w:sz w:val="22"/>
          <w:szCs w:val="24"/>
          <w:lang w:eastAsia="lt-LT"/>
        </w:rPr>
        <w:t>„</w:t>
      </w:r>
      <w:r w:rsidR="00256C96" w:rsidRPr="00BE0BAF">
        <w:rPr>
          <w:sz w:val="22"/>
          <w:szCs w:val="24"/>
          <w:lang w:eastAsia="lt-LT"/>
        </w:rPr>
        <w:t xml:space="preserve">COWI </w:t>
      </w:r>
      <w:r w:rsidR="003830AE" w:rsidRPr="00BE0BAF">
        <w:rPr>
          <w:sz w:val="22"/>
          <w:szCs w:val="24"/>
          <w:lang w:eastAsia="lt-LT"/>
        </w:rPr>
        <w:t>Lietuva“</w:t>
      </w:r>
      <w:r w:rsidRPr="00BE0BAF">
        <w:rPr>
          <w:sz w:val="22"/>
          <w:szCs w:val="24"/>
          <w:lang w:eastAsia="lt-LT"/>
        </w:rPr>
        <w:t>)</w:t>
      </w:r>
      <w:r w:rsidR="003830AE" w:rsidRPr="00BE0BAF">
        <w:rPr>
          <w:sz w:val="22"/>
          <w:szCs w:val="24"/>
          <w:lang w:eastAsia="lt-LT"/>
        </w:rPr>
        <w:t>)</w:t>
      </w:r>
      <w:r w:rsidRPr="00BE0BAF">
        <w:rPr>
          <w:sz w:val="22"/>
          <w:szCs w:val="24"/>
          <w:lang w:eastAsia="lt-LT"/>
        </w:rPr>
        <w:t>.</w:t>
      </w:r>
    </w:p>
    <w:p w14:paraId="4749F202" w14:textId="77777777" w:rsidR="00167113" w:rsidRPr="00BE0BAF" w:rsidRDefault="00167113" w:rsidP="0027277F">
      <w:pPr>
        <w:pStyle w:val="Sraopastraipa"/>
        <w:numPr>
          <w:ilvl w:val="0"/>
          <w:numId w:val="5"/>
        </w:numPr>
        <w:rPr>
          <w:sz w:val="22"/>
          <w:szCs w:val="24"/>
          <w:lang w:eastAsia="lt-LT"/>
        </w:rPr>
      </w:pPr>
      <w:r w:rsidRPr="00BE0BAF">
        <w:rPr>
          <w:sz w:val="22"/>
          <w:szCs w:val="24"/>
          <w:lang w:eastAsia="lt-LT"/>
        </w:rPr>
        <w:t>Kvapo sklaidos žemėlapis</w:t>
      </w:r>
      <w:r w:rsidR="003830AE" w:rsidRPr="00BE0BAF">
        <w:rPr>
          <w:sz w:val="22"/>
          <w:szCs w:val="24"/>
          <w:lang w:eastAsia="lt-LT"/>
        </w:rPr>
        <w:t xml:space="preserve"> (UAB „COWI Lietuva“)</w:t>
      </w:r>
      <w:r w:rsidRPr="00BE0BAF">
        <w:rPr>
          <w:sz w:val="22"/>
          <w:szCs w:val="24"/>
          <w:lang w:eastAsia="lt-LT"/>
        </w:rPr>
        <w:t>.</w:t>
      </w:r>
    </w:p>
    <w:p w14:paraId="7AD624A5" w14:textId="65BE3BC8" w:rsidR="00B9601F" w:rsidRPr="00BE0BAF" w:rsidRDefault="00B9601F" w:rsidP="00CA68BF">
      <w:pPr>
        <w:pStyle w:val="Sraopastraipa"/>
        <w:numPr>
          <w:ilvl w:val="0"/>
          <w:numId w:val="5"/>
        </w:numPr>
        <w:jc w:val="both"/>
        <w:rPr>
          <w:sz w:val="22"/>
          <w:szCs w:val="24"/>
          <w:lang w:eastAsia="lt-LT"/>
        </w:rPr>
      </w:pPr>
      <w:r w:rsidRPr="00BE0BAF">
        <w:rPr>
          <w:sz w:val="22"/>
          <w:szCs w:val="24"/>
          <w:lang w:eastAsia="lt-LT"/>
        </w:rPr>
        <w:t xml:space="preserve">Oro teršalų kiekio skaičiavimas. </w:t>
      </w:r>
    </w:p>
    <w:p w14:paraId="0448B9B1" w14:textId="77777777" w:rsidR="009002D3" w:rsidRPr="00BE0BAF" w:rsidRDefault="009002D3" w:rsidP="00CA68BF">
      <w:pPr>
        <w:pStyle w:val="Sraopastraipa"/>
        <w:numPr>
          <w:ilvl w:val="0"/>
          <w:numId w:val="5"/>
        </w:numPr>
        <w:jc w:val="both"/>
        <w:rPr>
          <w:sz w:val="22"/>
          <w:szCs w:val="24"/>
          <w:lang w:eastAsia="lt-LT"/>
        </w:rPr>
      </w:pPr>
      <w:r w:rsidRPr="00BE0BAF">
        <w:rPr>
          <w:sz w:val="22"/>
          <w:szCs w:val="24"/>
          <w:lang w:eastAsia="lt-LT"/>
        </w:rPr>
        <w:t>Su nuotekomis išleidžiamų teršalų skaičiuotė.</w:t>
      </w:r>
    </w:p>
    <w:p w14:paraId="75087691" w14:textId="2F9C5FCB" w:rsidR="00CA68BF" w:rsidRPr="00BE0BAF" w:rsidRDefault="00CA68BF" w:rsidP="003830AE">
      <w:pPr>
        <w:pStyle w:val="Sraopastraipa"/>
        <w:numPr>
          <w:ilvl w:val="0"/>
          <w:numId w:val="5"/>
        </w:numPr>
        <w:jc w:val="both"/>
        <w:rPr>
          <w:sz w:val="22"/>
          <w:szCs w:val="24"/>
          <w:lang w:eastAsia="lt-LT"/>
        </w:rPr>
      </w:pPr>
      <w:r w:rsidRPr="00BE0BAF">
        <w:rPr>
          <w:sz w:val="22"/>
          <w:szCs w:val="24"/>
          <w:lang w:eastAsia="lt-LT"/>
        </w:rPr>
        <w:lastRenderedPageBreak/>
        <w:t xml:space="preserve">Aplinkos oro taršos modeliavimo duomenys </w:t>
      </w:r>
      <w:r w:rsidR="00B67A66" w:rsidRPr="00BE0BAF">
        <w:rPr>
          <w:sz w:val="22"/>
          <w:szCs w:val="24"/>
          <w:lang w:eastAsia="lt-LT"/>
        </w:rPr>
        <w:t xml:space="preserve">ir rezultatai </w:t>
      </w:r>
      <w:r w:rsidRPr="00BE0BAF">
        <w:rPr>
          <w:sz w:val="22"/>
          <w:szCs w:val="24"/>
          <w:lang w:eastAsia="lt-LT"/>
        </w:rPr>
        <w:t>(Aplinkos apsaugos agentūros 2014 m. lapkričio 28 d. raštas Nr. (15.2)-A4-7748 dėl foninių koncentracijų; LHMT 2015 m. gegužės 12 d. pažyma Nr. (5.58.-9)-B8-830 apie hidrometeorologines sąlygas; oro taršos sklaidos žemėlapiai</w:t>
      </w:r>
      <w:r w:rsidR="003830AE" w:rsidRPr="00BE0BAF">
        <w:rPr>
          <w:sz w:val="22"/>
          <w:szCs w:val="24"/>
          <w:lang w:eastAsia="lt-LT"/>
        </w:rPr>
        <w:t xml:space="preserve"> (UAB “R.A.C.H.E.L. </w:t>
      </w:r>
      <w:proofErr w:type="spellStart"/>
      <w:r w:rsidR="003830AE" w:rsidRPr="00BE0BAF">
        <w:rPr>
          <w:sz w:val="22"/>
          <w:szCs w:val="24"/>
          <w:lang w:eastAsia="lt-LT"/>
        </w:rPr>
        <w:t>Consulting</w:t>
      </w:r>
      <w:proofErr w:type="spellEnd"/>
      <w:r w:rsidR="003830AE" w:rsidRPr="00BE0BAF">
        <w:rPr>
          <w:sz w:val="22"/>
          <w:szCs w:val="24"/>
          <w:lang w:eastAsia="lt-LT"/>
        </w:rPr>
        <w:t>”)</w:t>
      </w:r>
      <w:r w:rsidRPr="00BE0BAF">
        <w:rPr>
          <w:sz w:val="22"/>
          <w:szCs w:val="24"/>
          <w:lang w:eastAsia="lt-LT"/>
        </w:rPr>
        <w:t>; aplinkos oro teršalų sklaidos modeliavimo rezultatai)</w:t>
      </w:r>
      <w:r w:rsidR="002C0E30" w:rsidRPr="00BE0BAF">
        <w:rPr>
          <w:sz w:val="22"/>
          <w:szCs w:val="24"/>
          <w:lang w:eastAsia="lt-LT"/>
        </w:rPr>
        <w:t>.</w:t>
      </w:r>
    </w:p>
    <w:p w14:paraId="60B98C83" w14:textId="77777777" w:rsidR="002C0E30" w:rsidRPr="00BE0BAF" w:rsidRDefault="00441495" w:rsidP="00CA68BF">
      <w:pPr>
        <w:pStyle w:val="Sraopastraipa"/>
        <w:numPr>
          <w:ilvl w:val="0"/>
          <w:numId w:val="5"/>
        </w:numPr>
        <w:jc w:val="both"/>
        <w:rPr>
          <w:sz w:val="22"/>
          <w:szCs w:val="24"/>
          <w:lang w:eastAsia="lt-LT"/>
        </w:rPr>
      </w:pPr>
      <w:r w:rsidRPr="00BE0BAF">
        <w:rPr>
          <w:sz w:val="22"/>
          <w:szCs w:val="24"/>
          <w:lang w:eastAsia="lt-LT"/>
        </w:rPr>
        <w:t>Aplinkos apsaugos agentūros 2017 m. vasario 5 d. atrankos išvada Nr. (28.2)-A4-1203 dėl planuojamos veislinių paukščių paukštidžių statybos ir eksploatavimo poveikio aplinkai vertinimo.</w:t>
      </w:r>
    </w:p>
    <w:p w14:paraId="495076E6" w14:textId="77777777" w:rsidR="00256C96" w:rsidRPr="00BE0BAF" w:rsidRDefault="00256C96" w:rsidP="00CA68BF">
      <w:pPr>
        <w:pStyle w:val="Sraopastraipa"/>
        <w:numPr>
          <w:ilvl w:val="0"/>
          <w:numId w:val="5"/>
        </w:numPr>
        <w:jc w:val="both"/>
        <w:rPr>
          <w:sz w:val="22"/>
          <w:szCs w:val="24"/>
          <w:lang w:eastAsia="lt-LT"/>
        </w:rPr>
      </w:pPr>
      <w:r w:rsidRPr="00BE0BAF">
        <w:rPr>
          <w:sz w:val="22"/>
          <w:szCs w:val="24"/>
          <w:lang w:eastAsia="lt-LT"/>
        </w:rPr>
        <w:t xml:space="preserve">Nacionalinio visuomenės sveikatos centro </w:t>
      </w:r>
      <w:r w:rsidR="002046F4" w:rsidRPr="00BE0BAF">
        <w:rPr>
          <w:sz w:val="22"/>
          <w:szCs w:val="24"/>
          <w:lang w:eastAsia="lt-LT"/>
        </w:rPr>
        <w:t>2016 m. liepos 1 d. sprendimas Nr. BSV.2-794 (17.8.5.2.11) dėl planuojamos ūkinės veiklos galimybių.</w:t>
      </w:r>
    </w:p>
    <w:p w14:paraId="2EEE3251" w14:textId="77777777" w:rsidR="00441495" w:rsidRPr="00BE0BAF" w:rsidRDefault="001A5F9A" w:rsidP="00CA68BF">
      <w:pPr>
        <w:pStyle w:val="Sraopastraipa"/>
        <w:numPr>
          <w:ilvl w:val="0"/>
          <w:numId w:val="5"/>
        </w:numPr>
        <w:jc w:val="both"/>
        <w:rPr>
          <w:sz w:val="22"/>
          <w:szCs w:val="24"/>
          <w:lang w:eastAsia="lt-LT"/>
        </w:rPr>
      </w:pPr>
      <w:r w:rsidRPr="00BE0BAF">
        <w:rPr>
          <w:sz w:val="22"/>
          <w:szCs w:val="24"/>
          <w:lang w:eastAsia="lt-LT"/>
        </w:rPr>
        <w:t xml:space="preserve">Cheminių medžiagų ir </w:t>
      </w:r>
      <w:r w:rsidR="00FD02DE" w:rsidRPr="00BE0BAF">
        <w:rPr>
          <w:sz w:val="22"/>
          <w:szCs w:val="24"/>
          <w:lang w:eastAsia="lt-LT"/>
        </w:rPr>
        <w:t xml:space="preserve">kuro </w:t>
      </w:r>
      <w:r w:rsidRPr="00BE0BAF">
        <w:rPr>
          <w:sz w:val="22"/>
          <w:szCs w:val="24"/>
          <w:lang w:eastAsia="lt-LT"/>
        </w:rPr>
        <w:t>saugos duomenų lapai.</w:t>
      </w:r>
    </w:p>
    <w:p w14:paraId="030D2253" w14:textId="77777777" w:rsidR="001A5F9A" w:rsidRPr="00BE0BAF" w:rsidRDefault="00561A99" w:rsidP="00CA68BF">
      <w:pPr>
        <w:pStyle w:val="Sraopastraipa"/>
        <w:numPr>
          <w:ilvl w:val="0"/>
          <w:numId w:val="5"/>
        </w:numPr>
        <w:jc w:val="both"/>
        <w:rPr>
          <w:sz w:val="22"/>
          <w:szCs w:val="24"/>
          <w:lang w:eastAsia="lt-LT"/>
        </w:rPr>
      </w:pPr>
      <w:r w:rsidRPr="00BE0BAF">
        <w:rPr>
          <w:sz w:val="22"/>
          <w:szCs w:val="24"/>
          <w:lang w:eastAsia="lt-LT"/>
        </w:rPr>
        <w:t>Vandens gręžinių pasai.</w:t>
      </w:r>
    </w:p>
    <w:p w14:paraId="29EA75EA" w14:textId="77777777" w:rsidR="00590E34" w:rsidRPr="00BE0BAF" w:rsidRDefault="004F6AE2" w:rsidP="00CA68BF">
      <w:pPr>
        <w:pStyle w:val="Sraopastraipa"/>
        <w:numPr>
          <w:ilvl w:val="0"/>
          <w:numId w:val="5"/>
        </w:numPr>
        <w:jc w:val="both"/>
        <w:rPr>
          <w:sz w:val="22"/>
          <w:szCs w:val="24"/>
          <w:lang w:eastAsia="lt-LT"/>
        </w:rPr>
      </w:pPr>
      <w:r w:rsidRPr="00BE0BAF">
        <w:rPr>
          <w:sz w:val="22"/>
          <w:szCs w:val="24"/>
          <w:lang w:eastAsia="lt-LT"/>
        </w:rPr>
        <w:t>Technologinių procesų schema.</w:t>
      </w:r>
    </w:p>
    <w:p w14:paraId="24C6863A" w14:textId="2D5EB785" w:rsidR="008C3312" w:rsidRPr="00BE0BAF" w:rsidRDefault="00841FE0" w:rsidP="00CA68BF">
      <w:pPr>
        <w:pStyle w:val="Sraopastraipa"/>
        <w:numPr>
          <w:ilvl w:val="0"/>
          <w:numId w:val="5"/>
        </w:numPr>
        <w:jc w:val="both"/>
        <w:rPr>
          <w:sz w:val="22"/>
          <w:szCs w:val="24"/>
          <w:lang w:eastAsia="lt-LT"/>
        </w:rPr>
      </w:pPr>
      <w:r w:rsidRPr="00BE0BAF">
        <w:rPr>
          <w:sz w:val="22"/>
          <w:szCs w:val="24"/>
          <w:lang w:eastAsia="lt-LT"/>
        </w:rPr>
        <w:t>Potencialaus geologinės aplinkos taršos židinio inventorizavimo anketa.</w:t>
      </w:r>
    </w:p>
    <w:p w14:paraId="1B20C537" w14:textId="77777777" w:rsidR="00344EFB" w:rsidRPr="00BE0BAF" w:rsidRDefault="00344EFB" w:rsidP="00CA68BF">
      <w:pPr>
        <w:pStyle w:val="Sraopastraipa"/>
        <w:numPr>
          <w:ilvl w:val="0"/>
          <w:numId w:val="5"/>
        </w:numPr>
        <w:jc w:val="both"/>
        <w:rPr>
          <w:sz w:val="22"/>
          <w:szCs w:val="24"/>
          <w:lang w:eastAsia="lt-LT"/>
        </w:rPr>
      </w:pPr>
      <w:r w:rsidRPr="00BE0BAF">
        <w:rPr>
          <w:sz w:val="22"/>
          <w:szCs w:val="24"/>
          <w:lang w:eastAsia="lt-LT"/>
        </w:rPr>
        <w:t>AB Kaišiadorių paukštyno 2005 m. vasario 21 d. sutartis Nr. N-369 su UAB „Rietavo veterinarinė sanitarija“.</w:t>
      </w:r>
    </w:p>
    <w:p w14:paraId="4E20AE57" w14:textId="3F4DD657" w:rsidR="00355F20" w:rsidRPr="00BE0BAF" w:rsidRDefault="00355F20" w:rsidP="00CA68BF">
      <w:pPr>
        <w:pStyle w:val="Sraopastraipa"/>
        <w:numPr>
          <w:ilvl w:val="0"/>
          <w:numId w:val="5"/>
        </w:numPr>
        <w:jc w:val="both"/>
        <w:rPr>
          <w:sz w:val="22"/>
          <w:szCs w:val="24"/>
          <w:lang w:eastAsia="lt-LT"/>
        </w:rPr>
      </w:pPr>
      <w:r w:rsidRPr="00BE0BAF">
        <w:rPr>
          <w:sz w:val="22"/>
          <w:szCs w:val="24"/>
          <w:lang w:eastAsia="lt-LT"/>
        </w:rPr>
        <w:t>Sutartys su atliekų tvarkytojais</w:t>
      </w:r>
      <w:r w:rsidR="00344EFB" w:rsidRPr="00BE0BAF">
        <w:rPr>
          <w:sz w:val="22"/>
          <w:szCs w:val="24"/>
          <w:lang w:eastAsia="lt-LT"/>
        </w:rPr>
        <w:t>.</w:t>
      </w:r>
    </w:p>
    <w:p w14:paraId="5FC4D3E2" w14:textId="77777777" w:rsidR="0027277F" w:rsidRPr="00BE0BAF" w:rsidRDefault="0027277F" w:rsidP="0019709F">
      <w:pPr>
        <w:rPr>
          <w:b/>
          <w:sz w:val="22"/>
          <w:szCs w:val="24"/>
          <w:lang w:eastAsia="lt-LT"/>
        </w:rPr>
      </w:pPr>
    </w:p>
    <w:p w14:paraId="1D0178CB" w14:textId="77777777" w:rsidR="0027277F" w:rsidRPr="00BE0BAF" w:rsidRDefault="0027277F" w:rsidP="00693F53">
      <w:pPr>
        <w:jc w:val="center"/>
        <w:rPr>
          <w:b/>
          <w:sz w:val="22"/>
          <w:szCs w:val="24"/>
          <w:lang w:eastAsia="lt-LT"/>
        </w:rPr>
      </w:pPr>
    </w:p>
    <w:p w14:paraId="5C83C89B" w14:textId="77777777" w:rsidR="00693F53" w:rsidRPr="00BE0BAF" w:rsidRDefault="00693F53" w:rsidP="00FE45F3">
      <w:pPr>
        <w:rPr>
          <w:szCs w:val="24"/>
          <w:lang w:eastAsia="lt-LT"/>
        </w:rPr>
        <w:sectPr w:rsidR="00693F53" w:rsidRPr="00BE0BAF" w:rsidSect="0021093A">
          <w:pgSz w:w="15840" w:h="12240" w:orient="landscape" w:code="1"/>
          <w:pgMar w:top="1701" w:right="1098" w:bottom="993" w:left="1134" w:header="720" w:footer="720" w:gutter="0"/>
          <w:cols w:space="720"/>
          <w:noEndnote/>
          <w:docGrid w:linePitch="326"/>
        </w:sectPr>
      </w:pPr>
    </w:p>
    <w:p w14:paraId="46B3B960" w14:textId="77777777" w:rsidR="00693F53" w:rsidRPr="00BE0BAF" w:rsidRDefault="00693F53" w:rsidP="00177E4A">
      <w:pPr>
        <w:keepNext/>
        <w:keepLines/>
        <w:widowControl w:val="0"/>
        <w:suppressAutoHyphens/>
        <w:ind w:left="4535"/>
        <w:jc w:val="center"/>
        <w:rPr>
          <w:bCs/>
          <w:szCs w:val="24"/>
          <w:lang w:eastAsia="lt-LT"/>
        </w:rPr>
      </w:pPr>
      <w:r w:rsidRPr="00BE0BAF">
        <w:rPr>
          <w:bCs/>
          <w:szCs w:val="24"/>
          <w:lang w:eastAsia="lt-LT"/>
        </w:rPr>
        <w:lastRenderedPageBreak/>
        <w:t>4 priedo</w:t>
      </w:r>
    </w:p>
    <w:p w14:paraId="77DB7442" w14:textId="77777777" w:rsidR="00693F53" w:rsidRPr="00BE0BAF" w:rsidRDefault="00693F53" w:rsidP="00177E4A">
      <w:pPr>
        <w:keepNext/>
        <w:keepLines/>
        <w:widowControl w:val="0"/>
        <w:suppressAutoHyphens/>
        <w:ind w:left="4535"/>
        <w:jc w:val="center"/>
        <w:rPr>
          <w:bCs/>
          <w:szCs w:val="24"/>
          <w:lang w:eastAsia="lt-LT"/>
        </w:rPr>
      </w:pPr>
      <w:r w:rsidRPr="00BE0BAF">
        <w:rPr>
          <w:bCs/>
          <w:szCs w:val="24"/>
          <w:lang w:eastAsia="lt-LT"/>
        </w:rPr>
        <w:t>1 priedėlis</w:t>
      </w:r>
    </w:p>
    <w:p w14:paraId="390806C2" w14:textId="77777777" w:rsidR="00693F53" w:rsidRPr="00BE0BAF" w:rsidRDefault="00693F53" w:rsidP="00693F53">
      <w:pPr>
        <w:keepNext/>
        <w:keepLines/>
        <w:widowControl w:val="0"/>
        <w:suppressAutoHyphens/>
        <w:ind w:left="6804"/>
        <w:rPr>
          <w:b/>
          <w:bCs/>
          <w:szCs w:val="24"/>
          <w:lang w:eastAsia="lt-LT"/>
        </w:rPr>
      </w:pPr>
    </w:p>
    <w:p w14:paraId="03F800D8" w14:textId="77777777" w:rsidR="00693F53" w:rsidRPr="00BE0BAF" w:rsidRDefault="00693F53" w:rsidP="00693F53">
      <w:pPr>
        <w:jc w:val="center"/>
        <w:rPr>
          <w:b/>
          <w:szCs w:val="24"/>
          <w:lang w:eastAsia="lt-LT"/>
        </w:rPr>
      </w:pPr>
      <w:r w:rsidRPr="00BE0BAF">
        <w:rPr>
          <w:b/>
          <w:szCs w:val="24"/>
          <w:lang w:eastAsia="lt-LT"/>
        </w:rPr>
        <w:t>DEKLARACIJA</w:t>
      </w:r>
    </w:p>
    <w:p w14:paraId="5C451311" w14:textId="77777777" w:rsidR="00693F53" w:rsidRPr="00BE0BAF" w:rsidRDefault="00693F53" w:rsidP="00693F53">
      <w:pPr>
        <w:ind w:firstLine="567"/>
        <w:jc w:val="both"/>
        <w:rPr>
          <w:color w:val="000000"/>
          <w:szCs w:val="24"/>
          <w:lang w:eastAsia="lt-LT"/>
        </w:rPr>
      </w:pPr>
    </w:p>
    <w:p w14:paraId="60F960A5" w14:textId="77777777" w:rsidR="00693F53" w:rsidRPr="00BE0BAF" w:rsidRDefault="00693F53" w:rsidP="00693F53">
      <w:pPr>
        <w:ind w:firstLine="567"/>
        <w:jc w:val="both"/>
        <w:rPr>
          <w:color w:val="000000"/>
          <w:szCs w:val="24"/>
          <w:lang w:eastAsia="lt-LT"/>
        </w:rPr>
      </w:pPr>
    </w:p>
    <w:p w14:paraId="59FD823E" w14:textId="77777777" w:rsidR="00693F53" w:rsidRPr="00BE0BAF" w:rsidRDefault="00693F53" w:rsidP="00693F53">
      <w:pPr>
        <w:ind w:firstLine="567"/>
        <w:jc w:val="both"/>
        <w:rPr>
          <w:color w:val="000000"/>
          <w:szCs w:val="24"/>
          <w:lang w:eastAsia="lt-LT"/>
        </w:rPr>
      </w:pPr>
      <w:r w:rsidRPr="00BE0BAF">
        <w:rPr>
          <w:color w:val="000000"/>
          <w:szCs w:val="24"/>
          <w:lang w:eastAsia="lt-LT"/>
        </w:rPr>
        <w:t>Teikiu paraišką Taršos integruotos prevencijos ir kontrolės leidimui gauti (pakeisti).</w:t>
      </w:r>
    </w:p>
    <w:p w14:paraId="6D7A585E" w14:textId="77777777" w:rsidR="00693F53" w:rsidRPr="00BE0BAF" w:rsidRDefault="00693F53" w:rsidP="00693F53">
      <w:pPr>
        <w:ind w:firstLine="567"/>
        <w:jc w:val="both"/>
        <w:rPr>
          <w:color w:val="000000"/>
          <w:szCs w:val="24"/>
          <w:lang w:eastAsia="lt-LT"/>
        </w:rPr>
      </w:pPr>
    </w:p>
    <w:p w14:paraId="099CF1CF" w14:textId="77777777" w:rsidR="00693F53" w:rsidRPr="00BE0BAF" w:rsidRDefault="00693F53" w:rsidP="00693F53">
      <w:pPr>
        <w:ind w:firstLine="567"/>
        <w:jc w:val="both"/>
        <w:rPr>
          <w:color w:val="000000"/>
          <w:szCs w:val="24"/>
          <w:lang w:eastAsia="lt-LT"/>
        </w:rPr>
      </w:pPr>
      <w:r w:rsidRPr="00BE0BAF">
        <w:rPr>
          <w:color w:val="000000"/>
          <w:szCs w:val="24"/>
          <w:lang w:eastAsia="lt-LT"/>
        </w:rPr>
        <w:t>Patvirtinu, kad šioje paraiškoje pateikta informacija yra teisinga, tiksli ir visa.</w:t>
      </w:r>
    </w:p>
    <w:p w14:paraId="64F535CA" w14:textId="77777777" w:rsidR="00693F53" w:rsidRPr="00BE0BAF" w:rsidRDefault="00693F53" w:rsidP="00693F53">
      <w:pPr>
        <w:ind w:firstLine="567"/>
        <w:jc w:val="both"/>
        <w:rPr>
          <w:color w:val="000000"/>
          <w:szCs w:val="24"/>
          <w:lang w:eastAsia="lt-LT"/>
        </w:rPr>
      </w:pPr>
    </w:p>
    <w:p w14:paraId="2E1D6AF0" w14:textId="77777777" w:rsidR="00693F53" w:rsidRPr="00BE0BAF" w:rsidRDefault="00693F53" w:rsidP="00693F53">
      <w:pPr>
        <w:ind w:firstLine="567"/>
        <w:jc w:val="both"/>
        <w:rPr>
          <w:szCs w:val="24"/>
          <w:lang w:eastAsia="lt-LT"/>
        </w:rPr>
      </w:pPr>
      <w:r w:rsidRPr="00BE0BAF">
        <w:rPr>
          <w:color w:val="000000"/>
          <w:szCs w:val="24"/>
          <w:lang w:eastAsia="lt-LT"/>
        </w:rPr>
        <w:t xml:space="preserve">Neprieštarauju, kad leidimą išduodanti institucija paraiškos ar jos dalies kopiją, išskyrus informaciją, kuri šioje paraiškoje </w:t>
      </w:r>
      <w:r w:rsidRPr="00BE0BAF">
        <w:rPr>
          <w:szCs w:val="24"/>
          <w:lang w:eastAsia="lt-LT"/>
        </w:rPr>
        <w:t>nurodyta kaip komercinė (gamybinė) paslaptis, pateiktų bet kuriam asmeniui.</w:t>
      </w:r>
    </w:p>
    <w:p w14:paraId="399C49E3" w14:textId="77777777" w:rsidR="00693F53" w:rsidRPr="00BE0BAF" w:rsidRDefault="00693F53" w:rsidP="00693F53">
      <w:pPr>
        <w:ind w:firstLine="567"/>
        <w:jc w:val="both"/>
        <w:rPr>
          <w:szCs w:val="24"/>
          <w:lang w:eastAsia="lt-LT"/>
        </w:rPr>
      </w:pPr>
    </w:p>
    <w:p w14:paraId="3BCB54FE" w14:textId="77777777" w:rsidR="00693F53" w:rsidRPr="00BE0BAF" w:rsidRDefault="00693F53" w:rsidP="00693F53">
      <w:pPr>
        <w:ind w:firstLine="567"/>
        <w:jc w:val="both"/>
        <w:rPr>
          <w:szCs w:val="24"/>
          <w:lang w:eastAsia="ar-SA"/>
        </w:rPr>
      </w:pPr>
      <w:r w:rsidRPr="00BE0BAF">
        <w:rPr>
          <w:szCs w:val="24"/>
          <w:lang w:eastAsia="ar-SA"/>
        </w:rPr>
        <w:t>Įsipareigoju nustatytais terminais:</w:t>
      </w:r>
    </w:p>
    <w:p w14:paraId="028871B7" w14:textId="77777777" w:rsidR="00693F53" w:rsidRPr="00BE0BAF" w:rsidRDefault="00693F53" w:rsidP="00693F53">
      <w:pPr>
        <w:ind w:firstLine="567"/>
        <w:jc w:val="both"/>
        <w:rPr>
          <w:szCs w:val="24"/>
          <w:lang w:eastAsia="lt-LT"/>
        </w:rPr>
      </w:pPr>
      <w:r w:rsidRPr="00BE0BAF">
        <w:rPr>
          <w:szCs w:val="24"/>
          <w:lang w:eastAsia="ar-SA"/>
        </w:rPr>
        <w:t xml:space="preserve">1) </w:t>
      </w:r>
      <w:r w:rsidRPr="00BE0BAF">
        <w:rPr>
          <w:szCs w:val="24"/>
          <w:lang w:eastAsia="lt-LT"/>
        </w:rPr>
        <w:t>deklaruoti per praėjusius kalendorinius metus į aplinkos orą išmestą ir su nuotekomis išleistą teršalų kiekį;</w:t>
      </w:r>
    </w:p>
    <w:p w14:paraId="477F1A00" w14:textId="77777777" w:rsidR="00693F53" w:rsidRPr="00BE0BAF" w:rsidRDefault="00693F53" w:rsidP="00693F53">
      <w:pPr>
        <w:ind w:firstLine="567"/>
        <w:jc w:val="both"/>
        <w:rPr>
          <w:szCs w:val="24"/>
          <w:lang w:eastAsia="lt-LT"/>
        </w:rPr>
      </w:pPr>
      <w:r w:rsidRPr="00BE0BAF">
        <w:rPr>
          <w:szCs w:val="24"/>
          <w:lang w:eastAsia="lt-LT"/>
        </w:rPr>
        <w:t>2) raštu pranešti apie bet kokius įrenginio pobūdžio arba veikimo pakeitimus ar išplėtimą, kurie gali daryti neigiamą poveikį aplinkai;</w:t>
      </w:r>
    </w:p>
    <w:p w14:paraId="72154565" w14:textId="77777777" w:rsidR="00693F53" w:rsidRPr="00BE0BAF" w:rsidRDefault="00693F53" w:rsidP="00693F53">
      <w:pPr>
        <w:ind w:firstLine="567"/>
        <w:jc w:val="both"/>
        <w:rPr>
          <w:szCs w:val="24"/>
          <w:lang w:eastAsia="ar-SA"/>
        </w:rPr>
      </w:pPr>
      <w:r w:rsidRPr="00BE0BAF">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35142AE7" w14:textId="77777777" w:rsidR="00693F53" w:rsidRPr="00BE0BAF" w:rsidRDefault="00693F53" w:rsidP="00693F53">
      <w:pPr>
        <w:jc w:val="both"/>
        <w:rPr>
          <w:szCs w:val="24"/>
          <w:lang w:eastAsia="lt-LT"/>
        </w:rPr>
      </w:pPr>
    </w:p>
    <w:p w14:paraId="61BEB975" w14:textId="6E5D3261" w:rsidR="00693F53" w:rsidRPr="00BE0BAF" w:rsidRDefault="00693F53" w:rsidP="00693F53">
      <w:pPr>
        <w:tabs>
          <w:tab w:val="right" w:pos="9071"/>
        </w:tabs>
        <w:jc w:val="both"/>
        <w:rPr>
          <w:szCs w:val="24"/>
          <w:u w:val="single"/>
          <w:lang w:eastAsia="lt-LT"/>
        </w:rPr>
      </w:pPr>
      <w:r w:rsidRPr="00BE0BAF">
        <w:rPr>
          <w:szCs w:val="24"/>
          <w:lang w:eastAsia="lt-LT"/>
        </w:rPr>
        <w:t>Parašas _____________________________</w:t>
      </w:r>
      <w:r w:rsidRPr="00BE0BAF">
        <w:rPr>
          <w:szCs w:val="24"/>
          <w:lang w:eastAsia="lt-LT"/>
        </w:rPr>
        <w:tab/>
        <w:t>Data _</w:t>
      </w:r>
      <w:r w:rsidR="00CF3C06" w:rsidRPr="00BE0BAF">
        <w:rPr>
          <w:szCs w:val="24"/>
          <w:u w:val="single"/>
          <w:lang w:eastAsia="lt-LT"/>
        </w:rPr>
        <w:t>2017-06-</w:t>
      </w:r>
      <w:r w:rsidR="0075227A" w:rsidRPr="00BE0BAF">
        <w:rPr>
          <w:szCs w:val="24"/>
          <w:u w:val="single"/>
          <w:lang w:eastAsia="lt-LT"/>
        </w:rPr>
        <w:t>26</w:t>
      </w:r>
      <w:r w:rsidRPr="00BE0BAF">
        <w:rPr>
          <w:szCs w:val="24"/>
          <w:lang w:eastAsia="lt-LT"/>
        </w:rPr>
        <w:t>_________</w:t>
      </w:r>
    </w:p>
    <w:p w14:paraId="6CDD99AA" w14:textId="77777777" w:rsidR="00693F53" w:rsidRPr="00BE0BAF" w:rsidRDefault="00693F53" w:rsidP="00693F53">
      <w:pPr>
        <w:ind w:firstLine="840"/>
        <w:jc w:val="both"/>
        <w:rPr>
          <w:sz w:val="20"/>
          <w:szCs w:val="24"/>
          <w:lang w:eastAsia="lt-LT"/>
        </w:rPr>
      </w:pPr>
      <w:r w:rsidRPr="00BE0BAF">
        <w:rPr>
          <w:sz w:val="20"/>
          <w:szCs w:val="24"/>
          <w:lang w:eastAsia="lt-LT"/>
        </w:rPr>
        <w:t>(veiklos vykdytojas ar jo įgaliotas asmuo)</w:t>
      </w:r>
    </w:p>
    <w:p w14:paraId="0C5CF8A3" w14:textId="77777777" w:rsidR="00693F53" w:rsidRPr="00BE0BAF" w:rsidRDefault="00693F53" w:rsidP="00693F53">
      <w:pPr>
        <w:jc w:val="both"/>
        <w:rPr>
          <w:sz w:val="20"/>
          <w:szCs w:val="24"/>
          <w:lang w:eastAsia="lt-LT"/>
        </w:rPr>
      </w:pPr>
    </w:p>
    <w:p w14:paraId="65BB2BA7" w14:textId="77777777" w:rsidR="00693F53" w:rsidRPr="00BE0BAF" w:rsidRDefault="00693F53" w:rsidP="00693F53">
      <w:pPr>
        <w:jc w:val="both"/>
        <w:rPr>
          <w:szCs w:val="24"/>
          <w:lang w:eastAsia="lt-LT"/>
        </w:rPr>
      </w:pPr>
    </w:p>
    <w:p w14:paraId="58868679" w14:textId="77777777" w:rsidR="00693F53" w:rsidRPr="00BE0BAF" w:rsidRDefault="00693F53" w:rsidP="00693F53">
      <w:pPr>
        <w:jc w:val="both"/>
        <w:rPr>
          <w:szCs w:val="24"/>
          <w:lang w:eastAsia="lt-LT"/>
        </w:rPr>
      </w:pPr>
    </w:p>
    <w:p w14:paraId="3BE1C3DF" w14:textId="43E3DC66" w:rsidR="00693F53" w:rsidRPr="00BE0BAF" w:rsidRDefault="00693F53" w:rsidP="00693F53">
      <w:pPr>
        <w:tabs>
          <w:tab w:val="left" w:leader="underscore" w:pos="8901"/>
        </w:tabs>
        <w:rPr>
          <w:szCs w:val="24"/>
          <w:lang w:eastAsia="lt-LT"/>
        </w:rPr>
      </w:pPr>
      <w:r w:rsidRPr="00BE0BAF">
        <w:rPr>
          <w:szCs w:val="24"/>
          <w:lang w:eastAsia="lt-LT"/>
        </w:rPr>
        <w:t>_</w:t>
      </w:r>
      <w:bookmarkStart w:id="0" w:name="_GoBack"/>
      <w:r w:rsidR="00CF5EE9" w:rsidRPr="00CF5EE9">
        <w:rPr>
          <w:szCs w:val="24"/>
          <w:u w:val="single"/>
          <w:lang w:eastAsia="lt-LT"/>
        </w:rPr>
        <w:t>GENERALINIS DIREKTORIUS AUDRIUS AUGULIS</w:t>
      </w:r>
      <w:bookmarkEnd w:id="0"/>
      <w:r w:rsidRPr="00BE0BAF">
        <w:rPr>
          <w:szCs w:val="24"/>
          <w:lang w:eastAsia="lt-LT"/>
        </w:rPr>
        <w:tab/>
      </w:r>
    </w:p>
    <w:p w14:paraId="5F241BC6" w14:textId="77777777" w:rsidR="00693F53" w:rsidRPr="00BE0BAF" w:rsidRDefault="00693F53" w:rsidP="00693F53">
      <w:pPr>
        <w:jc w:val="center"/>
        <w:rPr>
          <w:sz w:val="20"/>
          <w:szCs w:val="24"/>
          <w:lang w:eastAsia="lt-LT"/>
        </w:rPr>
      </w:pPr>
      <w:r w:rsidRPr="00BE0BAF">
        <w:rPr>
          <w:sz w:val="20"/>
          <w:szCs w:val="24"/>
          <w:lang w:eastAsia="lt-LT"/>
        </w:rPr>
        <w:t>(pasirašančiojo vardas, pavardė, parašas, pareigos; pildoma didžiosiomis raidėmis)</w:t>
      </w:r>
    </w:p>
    <w:p w14:paraId="074A6C00" w14:textId="77777777" w:rsidR="00693F53" w:rsidRPr="00BE0BAF" w:rsidRDefault="00693F53" w:rsidP="00693F53">
      <w:pPr>
        <w:jc w:val="both"/>
        <w:rPr>
          <w:szCs w:val="24"/>
          <w:u w:val="single"/>
          <w:lang w:eastAsia="lt-LT"/>
        </w:rPr>
      </w:pPr>
    </w:p>
    <w:p w14:paraId="4D1DF326" w14:textId="77777777" w:rsidR="00693F53" w:rsidRDefault="00693F53" w:rsidP="0069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BE0BAF">
        <w:rPr>
          <w:szCs w:val="24"/>
          <w:u w:val="single"/>
          <w:lang w:eastAsia="lt-LT"/>
        </w:rPr>
        <w:t>_________________</w:t>
      </w:r>
    </w:p>
    <w:p w14:paraId="1105C6A9" w14:textId="77777777" w:rsidR="00693F53" w:rsidRDefault="00693F53" w:rsidP="00693F53"/>
    <w:p w14:paraId="25A2EA4F" w14:textId="77777777" w:rsidR="0024478A" w:rsidRDefault="0024478A" w:rsidP="00693F53"/>
    <w:sectPr w:rsidR="0024478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5B145" w14:textId="77777777" w:rsidR="00D33AE5" w:rsidRDefault="00D33AE5" w:rsidP="008277B6">
      <w:r>
        <w:separator/>
      </w:r>
    </w:p>
  </w:endnote>
  <w:endnote w:type="continuationSeparator" w:id="0">
    <w:p w14:paraId="3517C802" w14:textId="77777777" w:rsidR="00D33AE5" w:rsidRDefault="00D33AE5" w:rsidP="0082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charset w:val="00"/>
    <w:family w:val="roman"/>
    <w:pitch w:val="default"/>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44EAF" w14:textId="77777777" w:rsidR="00D33AE5" w:rsidRDefault="00D33AE5" w:rsidP="008277B6">
      <w:r>
        <w:separator/>
      </w:r>
    </w:p>
  </w:footnote>
  <w:footnote w:type="continuationSeparator" w:id="0">
    <w:p w14:paraId="281747FF" w14:textId="77777777" w:rsidR="00D33AE5" w:rsidRDefault="00D33AE5" w:rsidP="0082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664792"/>
      <w:docPartObj>
        <w:docPartGallery w:val="Page Numbers (Top of Page)"/>
        <w:docPartUnique/>
      </w:docPartObj>
    </w:sdtPr>
    <w:sdtEndPr>
      <w:rPr>
        <w:noProof/>
        <w:sz w:val="20"/>
      </w:rPr>
    </w:sdtEndPr>
    <w:sdtContent>
      <w:p w14:paraId="1D6CEBDC" w14:textId="77777777" w:rsidR="00F8026C" w:rsidRPr="00665431" w:rsidRDefault="00F8026C">
        <w:pPr>
          <w:pStyle w:val="Antrats"/>
          <w:jc w:val="right"/>
          <w:rPr>
            <w:sz w:val="20"/>
          </w:rPr>
        </w:pPr>
        <w:r w:rsidRPr="00665431">
          <w:rPr>
            <w:sz w:val="20"/>
          </w:rPr>
          <w:fldChar w:fldCharType="begin"/>
        </w:r>
        <w:r w:rsidRPr="00665431">
          <w:rPr>
            <w:sz w:val="20"/>
          </w:rPr>
          <w:instrText xml:space="preserve"> PAGE   \* MERGEFORMAT </w:instrText>
        </w:r>
        <w:r w:rsidRPr="00665431">
          <w:rPr>
            <w:sz w:val="20"/>
          </w:rPr>
          <w:fldChar w:fldCharType="separate"/>
        </w:r>
        <w:r w:rsidR="00CF5EE9">
          <w:rPr>
            <w:noProof/>
            <w:sz w:val="20"/>
          </w:rPr>
          <w:t>39</w:t>
        </w:r>
        <w:r w:rsidRPr="00665431">
          <w:rPr>
            <w:noProof/>
            <w:sz w:val="20"/>
          </w:rPr>
          <w:fldChar w:fldCharType="end"/>
        </w:r>
      </w:p>
    </w:sdtContent>
  </w:sdt>
  <w:p w14:paraId="76A12BAA" w14:textId="77777777" w:rsidR="00F8026C" w:rsidRDefault="00F8026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A661A"/>
    <w:multiLevelType w:val="hybridMultilevel"/>
    <w:tmpl w:val="87183226"/>
    <w:lvl w:ilvl="0" w:tplc="0809000D">
      <w:start w:val="1"/>
      <w:numFmt w:val="bullet"/>
      <w:lvlText w:val=""/>
      <w:lvlJc w:val="left"/>
      <w:pPr>
        <w:ind w:left="1440" w:hanging="360"/>
      </w:pPr>
      <w:rPr>
        <w:rFonts w:ascii="Wingdings" w:hAnsi="Wingding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0412E0E"/>
    <w:multiLevelType w:val="hybridMultilevel"/>
    <w:tmpl w:val="F5A41686"/>
    <w:lvl w:ilvl="0" w:tplc="0809000D">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12B96E60"/>
    <w:multiLevelType w:val="hybridMultilevel"/>
    <w:tmpl w:val="4C220D78"/>
    <w:lvl w:ilvl="0" w:tplc="0809000D">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15:restartNumberingAfterBreak="0">
    <w:nsid w:val="43514EE9"/>
    <w:multiLevelType w:val="hybridMultilevel"/>
    <w:tmpl w:val="2CE6D2B8"/>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43764871"/>
    <w:multiLevelType w:val="hybridMultilevel"/>
    <w:tmpl w:val="A538BDAA"/>
    <w:lvl w:ilvl="0" w:tplc="0809000D">
      <w:start w:val="1"/>
      <w:numFmt w:val="bullet"/>
      <w:lvlText w:val=""/>
      <w:lvlJc w:val="left"/>
      <w:pPr>
        <w:ind w:left="927" w:hanging="360"/>
      </w:pPr>
      <w:rPr>
        <w:rFonts w:ascii="Wingdings" w:hAnsi="Wingdings"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15:restartNumberingAfterBreak="0">
    <w:nsid w:val="49A63975"/>
    <w:multiLevelType w:val="hybridMultilevel"/>
    <w:tmpl w:val="1964710A"/>
    <w:lvl w:ilvl="0" w:tplc="0809000D">
      <w:start w:val="1"/>
      <w:numFmt w:val="bullet"/>
      <w:lvlText w:val=""/>
      <w:lvlJc w:val="left"/>
      <w:pPr>
        <w:ind w:left="1440" w:hanging="360"/>
      </w:pPr>
      <w:rPr>
        <w:rFonts w:ascii="Wingdings" w:hAnsi="Wingding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4C504B6F"/>
    <w:multiLevelType w:val="hybridMultilevel"/>
    <w:tmpl w:val="32D09E0C"/>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63B275FD"/>
    <w:multiLevelType w:val="hybridMultilevel"/>
    <w:tmpl w:val="7278EFDE"/>
    <w:lvl w:ilvl="0" w:tplc="0809000D">
      <w:start w:val="1"/>
      <w:numFmt w:val="bullet"/>
      <w:lvlText w:val=""/>
      <w:lvlJc w:val="left"/>
      <w:pPr>
        <w:ind w:left="927" w:hanging="360"/>
      </w:pPr>
      <w:rPr>
        <w:rFonts w:ascii="Wingdings" w:hAnsi="Wingdings"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 w15:restartNumberingAfterBreak="0">
    <w:nsid w:val="688C141A"/>
    <w:multiLevelType w:val="hybridMultilevel"/>
    <w:tmpl w:val="B1FCB93A"/>
    <w:lvl w:ilvl="0" w:tplc="7F10FED8">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8A25764"/>
    <w:multiLevelType w:val="hybridMultilevel"/>
    <w:tmpl w:val="584E1822"/>
    <w:lvl w:ilvl="0" w:tplc="E4845EEE">
      <w:start w:val="1"/>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0" w15:restartNumberingAfterBreak="0">
    <w:nsid w:val="6C694744"/>
    <w:multiLevelType w:val="hybridMultilevel"/>
    <w:tmpl w:val="72605CDC"/>
    <w:lvl w:ilvl="0" w:tplc="7F10FED8">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79587FB4"/>
    <w:multiLevelType w:val="hybridMultilevel"/>
    <w:tmpl w:val="DCF667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85C9A"/>
    <w:multiLevelType w:val="multilevel"/>
    <w:tmpl w:val="BC8CF7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E83411A"/>
    <w:multiLevelType w:val="hybridMultilevel"/>
    <w:tmpl w:val="AAE485C4"/>
    <w:lvl w:ilvl="0" w:tplc="B2FE40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7E880EA9"/>
    <w:multiLevelType w:val="hybridMultilevel"/>
    <w:tmpl w:val="4A08A59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9"/>
  </w:num>
  <w:num w:numId="2">
    <w:abstractNumId w:val="13"/>
  </w:num>
  <w:num w:numId="3">
    <w:abstractNumId w:val="8"/>
  </w:num>
  <w:num w:numId="4">
    <w:abstractNumId w:val="10"/>
  </w:num>
  <w:num w:numId="5">
    <w:abstractNumId w:val="12"/>
  </w:num>
  <w:num w:numId="6">
    <w:abstractNumId w:val="14"/>
  </w:num>
  <w:num w:numId="7">
    <w:abstractNumId w:val="3"/>
  </w:num>
  <w:num w:numId="8">
    <w:abstractNumId w:val="5"/>
  </w:num>
  <w:num w:numId="9">
    <w:abstractNumId w:val="0"/>
  </w:num>
  <w:num w:numId="10">
    <w:abstractNumId w:val="2"/>
  </w:num>
  <w:num w:numId="11">
    <w:abstractNumId w:val="11"/>
  </w:num>
  <w:num w:numId="12">
    <w:abstractNumId w:val="1"/>
  </w:num>
  <w:num w:numId="13">
    <w:abstractNumId w:val="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53"/>
    <w:rsid w:val="00000633"/>
    <w:rsid w:val="00002DF3"/>
    <w:rsid w:val="00003AF6"/>
    <w:rsid w:val="00004482"/>
    <w:rsid w:val="0000635B"/>
    <w:rsid w:val="0001098B"/>
    <w:rsid w:val="000112FA"/>
    <w:rsid w:val="00012564"/>
    <w:rsid w:val="00015046"/>
    <w:rsid w:val="000155B9"/>
    <w:rsid w:val="0001673D"/>
    <w:rsid w:val="00017C46"/>
    <w:rsid w:val="000231B5"/>
    <w:rsid w:val="0002642B"/>
    <w:rsid w:val="0002706A"/>
    <w:rsid w:val="000307E2"/>
    <w:rsid w:val="000308AF"/>
    <w:rsid w:val="000321E7"/>
    <w:rsid w:val="00032DF9"/>
    <w:rsid w:val="000352E1"/>
    <w:rsid w:val="000363F9"/>
    <w:rsid w:val="0004407F"/>
    <w:rsid w:val="00047958"/>
    <w:rsid w:val="00054C4A"/>
    <w:rsid w:val="00056A15"/>
    <w:rsid w:val="00056EF1"/>
    <w:rsid w:val="00057150"/>
    <w:rsid w:val="000607EB"/>
    <w:rsid w:val="0006245F"/>
    <w:rsid w:val="000638DB"/>
    <w:rsid w:val="000641ED"/>
    <w:rsid w:val="00070D50"/>
    <w:rsid w:val="00070F01"/>
    <w:rsid w:val="00074E17"/>
    <w:rsid w:val="00087286"/>
    <w:rsid w:val="0009029B"/>
    <w:rsid w:val="000905E9"/>
    <w:rsid w:val="000920CA"/>
    <w:rsid w:val="00092721"/>
    <w:rsid w:val="000930D5"/>
    <w:rsid w:val="00094CB6"/>
    <w:rsid w:val="000A269E"/>
    <w:rsid w:val="000A27B7"/>
    <w:rsid w:val="000A36FD"/>
    <w:rsid w:val="000A3AAA"/>
    <w:rsid w:val="000B2E4B"/>
    <w:rsid w:val="000C08F4"/>
    <w:rsid w:val="000C108E"/>
    <w:rsid w:val="000C2160"/>
    <w:rsid w:val="000D1F89"/>
    <w:rsid w:val="000D2E40"/>
    <w:rsid w:val="000E02F6"/>
    <w:rsid w:val="000E0713"/>
    <w:rsid w:val="000E1C01"/>
    <w:rsid w:val="000E4960"/>
    <w:rsid w:val="000E4B7E"/>
    <w:rsid w:val="000E5BEB"/>
    <w:rsid w:val="000E7E7E"/>
    <w:rsid w:val="000F103F"/>
    <w:rsid w:val="000F3F67"/>
    <w:rsid w:val="000F6397"/>
    <w:rsid w:val="00100848"/>
    <w:rsid w:val="0010281A"/>
    <w:rsid w:val="001043DD"/>
    <w:rsid w:val="001063EB"/>
    <w:rsid w:val="001073AC"/>
    <w:rsid w:val="00110819"/>
    <w:rsid w:val="00110938"/>
    <w:rsid w:val="00114C9D"/>
    <w:rsid w:val="00114EDD"/>
    <w:rsid w:val="001153F9"/>
    <w:rsid w:val="0011545E"/>
    <w:rsid w:val="00122971"/>
    <w:rsid w:val="00123608"/>
    <w:rsid w:val="0012430E"/>
    <w:rsid w:val="00126410"/>
    <w:rsid w:val="00130E77"/>
    <w:rsid w:val="00130F47"/>
    <w:rsid w:val="00136E84"/>
    <w:rsid w:val="001409FB"/>
    <w:rsid w:val="001412AE"/>
    <w:rsid w:val="0014195D"/>
    <w:rsid w:val="0014333E"/>
    <w:rsid w:val="0014348D"/>
    <w:rsid w:val="00144427"/>
    <w:rsid w:val="0014756F"/>
    <w:rsid w:val="001501F7"/>
    <w:rsid w:val="00156251"/>
    <w:rsid w:val="00156C1A"/>
    <w:rsid w:val="0016531E"/>
    <w:rsid w:val="00167113"/>
    <w:rsid w:val="00167A30"/>
    <w:rsid w:val="00170C78"/>
    <w:rsid w:val="00175406"/>
    <w:rsid w:val="00176A7B"/>
    <w:rsid w:val="00177E4A"/>
    <w:rsid w:val="00180C0C"/>
    <w:rsid w:val="001849AE"/>
    <w:rsid w:val="00194705"/>
    <w:rsid w:val="0019709F"/>
    <w:rsid w:val="001975FE"/>
    <w:rsid w:val="001A4E3A"/>
    <w:rsid w:val="001A5F9A"/>
    <w:rsid w:val="001B0AD0"/>
    <w:rsid w:val="001B19DE"/>
    <w:rsid w:val="001B344F"/>
    <w:rsid w:val="001B75E3"/>
    <w:rsid w:val="001C44D7"/>
    <w:rsid w:val="001C644A"/>
    <w:rsid w:val="001C6A01"/>
    <w:rsid w:val="001D0391"/>
    <w:rsid w:val="001D0689"/>
    <w:rsid w:val="001D365C"/>
    <w:rsid w:val="001E0332"/>
    <w:rsid w:val="001E39F3"/>
    <w:rsid w:val="001E7B02"/>
    <w:rsid w:val="001F5C85"/>
    <w:rsid w:val="001F6B27"/>
    <w:rsid w:val="001F7C69"/>
    <w:rsid w:val="001F7CC9"/>
    <w:rsid w:val="00201B1C"/>
    <w:rsid w:val="002046F4"/>
    <w:rsid w:val="00205BBB"/>
    <w:rsid w:val="00206633"/>
    <w:rsid w:val="002104FB"/>
    <w:rsid w:val="0021093A"/>
    <w:rsid w:val="002110F8"/>
    <w:rsid w:val="0021362A"/>
    <w:rsid w:val="00216985"/>
    <w:rsid w:val="00217A98"/>
    <w:rsid w:val="0022334B"/>
    <w:rsid w:val="002234F6"/>
    <w:rsid w:val="002263FC"/>
    <w:rsid w:val="0023209F"/>
    <w:rsid w:val="00237DDC"/>
    <w:rsid w:val="0024478A"/>
    <w:rsid w:val="002458EF"/>
    <w:rsid w:val="00245E68"/>
    <w:rsid w:val="00246613"/>
    <w:rsid w:val="0025384B"/>
    <w:rsid w:val="00253F8E"/>
    <w:rsid w:val="00256C96"/>
    <w:rsid w:val="00257527"/>
    <w:rsid w:val="00264649"/>
    <w:rsid w:val="00264DD2"/>
    <w:rsid w:val="00264E2D"/>
    <w:rsid w:val="00266C9C"/>
    <w:rsid w:val="00267D94"/>
    <w:rsid w:val="00270464"/>
    <w:rsid w:val="0027277F"/>
    <w:rsid w:val="00273232"/>
    <w:rsid w:val="00283F98"/>
    <w:rsid w:val="002859A8"/>
    <w:rsid w:val="0028727C"/>
    <w:rsid w:val="00290B0D"/>
    <w:rsid w:val="00292C6B"/>
    <w:rsid w:val="00295E1F"/>
    <w:rsid w:val="0029643C"/>
    <w:rsid w:val="002A40EB"/>
    <w:rsid w:val="002A442A"/>
    <w:rsid w:val="002B104D"/>
    <w:rsid w:val="002B5A2A"/>
    <w:rsid w:val="002B67CE"/>
    <w:rsid w:val="002C0E30"/>
    <w:rsid w:val="002C22C0"/>
    <w:rsid w:val="002C2C9B"/>
    <w:rsid w:val="002D5205"/>
    <w:rsid w:val="002D65EC"/>
    <w:rsid w:val="002D7674"/>
    <w:rsid w:val="002E2C6F"/>
    <w:rsid w:val="002F1F41"/>
    <w:rsid w:val="002F311F"/>
    <w:rsid w:val="002F392B"/>
    <w:rsid w:val="003032A0"/>
    <w:rsid w:val="00304113"/>
    <w:rsid w:val="00306F0B"/>
    <w:rsid w:val="003132A5"/>
    <w:rsid w:val="00315023"/>
    <w:rsid w:val="00315AA3"/>
    <w:rsid w:val="003174D8"/>
    <w:rsid w:val="003178CB"/>
    <w:rsid w:val="00326EF2"/>
    <w:rsid w:val="003333F8"/>
    <w:rsid w:val="00337883"/>
    <w:rsid w:val="003443D6"/>
    <w:rsid w:val="00344EFB"/>
    <w:rsid w:val="00352719"/>
    <w:rsid w:val="00354652"/>
    <w:rsid w:val="00354822"/>
    <w:rsid w:val="0035495D"/>
    <w:rsid w:val="00355184"/>
    <w:rsid w:val="00355F20"/>
    <w:rsid w:val="003561D6"/>
    <w:rsid w:val="00361370"/>
    <w:rsid w:val="00363B47"/>
    <w:rsid w:val="00370832"/>
    <w:rsid w:val="00370C03"/>
    <w:rsid w:val="00371268"/>
    <w:rsid w:val="00371405"/>
    <w:rsid w:val="0037193B"/>
    <w:rsid w:val="00375EDE"/>
    <w:rsid w:val="00376751"/>
    <w:rsid w:val="00381775"/>
    <w:rsid w:val="003830AE"/>
    <w:rsid w:val="00384CDB"/>
    <w:rsid w:val="00385A2F"/>
    <w:rsid w:val="00390B04"/>
    <w:rsid w:val="00393062"/>
    <w:rsid w:val="00393CD5"/>
    <w:rsid w:val="0039600F"/>
    <w:rsid w:val="00397A7F"/>
    <w:rsid w:val="003A7723"/>
    <w:rsid w:val="003B1A22"/>
    <w:rsid w:val="003B3C3E"/>
    <w:rsid w:val="003B3F27"/>
    <w:rsid w:val="003B3F77"/>
    <w:rsid w:val="003B6CE8"/>
    <w:rsid w:val="003C4BB7"/>
    <w:rsid w:val="003C4EA2"/>
    <w:rsid w:val="003C770C"/>
    <w:rsid w:val="003D5DFB"/>
    <w:rsid w:val="003D70C4"/>
    <w:rsid w:val="003D76BD"/>
    <w:rsid w:val="003E0094"/>
    <w:rsid w:val="003E0FD5"/>
    <w:rsid w:val="003E1F36"/>
    <w:rsid w:val="003F0BB9"/>
    <w:rsid w:val="003F4449"/>
    <w:rsid w:val="003F5332"/>
    <w:rsid w:val="003F5C28"/>
    <w:rsid w:val="003F5E28"/>
    <w:rsid w:val="003F6015"/>
    <w:rsid w:val="003F79E7"/>
    <w:rsid w:val="00402CD6"/>
    <w:rsid w:val="004078FC"/>
    <w:rsid w:val="00407E1A"/>
    <w:rsid w:val="0041327F"/>
    <w:rsid w:val="00416DEC"/>
    <w:rsid w:val="0041791E"/>
    <w:rsid w:val="0042419F"/>
    <w:rsid w:val="0042473E"/>
    <w:rsid w:val="00426BCE"/>
    <w:rsid w:val="00427286"/>
    <w:rsid w:val="0043211A"/>
    <w:rsid w:val="00435A6B"/>
    <w:rsid w:val="00435DB2"/>
    <w:rsid w:val="004362BF"/>
    <w:rsid w:val="004364E8"/>
    <w:rsid w:val="00437396"/>
    <w:rsid w:val="00440C2F"/>
    <w:rsid w:val="0044109B"/>
    <w:rsid w:val="00441495"/>
    <w:rsid w:val="00441591"/>
    <w:rsid w:val="00445428"/>
    <w:rsid w:val="00445A4A"/>
    <w:rsid w:val="004500A5"/>
    <w:rsid w:val="00454369"/>
    <w:rsid w:val="0045722B"/>
    <w:rsid w:val="00457BC3"/>
    <w:rsid w:val="004603A3"/>
    <w:rsid w:val="00462F25"/>
    <w:rsid w:val="004640FA"/>
    <w:rsid w:val="00466998"/>
    <w:rsid w:val="00466BD4"/>
    <w:rsid w:val="0047109E"/>
    <w:rsid w:val="004761D0"/>
    <w:rsid w:val="00481927"/>
    <w:rsid w:val="0049008C"/>
    <w:rsid w:val="00490805"/>
    <w:rsid w:val="004926B3"/>
    <w:rsid w:val="004940BC"/>
    <w:rsid w:val="0049425E"/>
    <w:rsid w:val="00497571"/>
    <w:rsid w:val="004A1D22"/>
    <w:rsid w:val="004A1FB8"/>
    <w:rsid w:val="004A2F21"/>
    <w:rsid w:val="004A3EA2"/>
    <w:rsid w:val="004A6EF2"/>
    <w:rsid w:val="004A7AE7"/>
    <w:rsid w:val="004B238D"/>
    <w:rsid w:val="004B2555"/>
    <w:rsid w:val="004B27FB"/>
    <w:rsid w:val="004B3BF6"/>
    <w:rsid w:val="004B4508"/>
    <w:rsid w:val="004B76BF"/>
    <w:rsid w:val="004C1DAA"/>
    <w:rsid w:val="004C40A5"/>
    <w:rsid w:val="004C5618"/>
    <w:rsid w:val="004D005A"/>
    <w:rsid w:val="004D4469"/>
    <w:rsid w:val="004D4742"/>
    <w:rsid w:val="004D4E42"/>
    <w:rsid w:val="004D4F62"/>
    <w:rsid w:val="004D606A"/>
    <w:rsid w:val="004D62A8"/>
    <w:rsid w:val="004E142A"/>
    <w:rsid w:val="004E1F60"/>
    <w:rsid w:val="004E63B1"/>
    <w:rsid w:val="004F115F"/>
    <w:rsid w:val="004F238E"/>
    <w:rsid w:val="004F462B"/>
    <w:rsid w:val="004F48E5"/>
    <w:rsid w:val="004F60F0"/>
    <w:rsid w:val="004F6AE2"/>
    <w:rsid w:val="004F767B"/>
    <w:rsid w:val="00500D67"/>
    <w:rsid w:val="00505839"/>
    <w:rsid w:val="00506B5F"/>
    <w:rsid w:val="00510F56"/>
    <w:rsid w:val="00513933"/>
    <w:rsid w:val="00516395"/>
    <w:rsid w:val="00520404"/>
    <w:rsid w:val="00522FA2"/>
    <w:rsid w:val="005237C5"/>
    <w:rsid w:val="00525BFD"/>
    <w:rsid w:val="005310C4"/>
    <w:rsid w:val="005361B2"/>
    <w:rsid w:val="00542BAA"/>
    <w:rsid w:val="00551287"/>
    <w:rsid w:val="00551EF5"/>
    <w:rsid w:val="00552B4D"/>
    <w:rsid w:val="005541CC"/>
    <w:rsid w:val="0055542F"/>
    <w:rsid w:val="00555A45"/>
    <w:rsid w:val="00560658"/>
    <w:rsid w:val="00561A99"/>
    <w:rsid w:val="0056299C"/>
    <w:rsid w:val="0056407E"/>
    <w:rsid w:val="00564EAE"/>
    <w:rsid w:val="0056607D"/>
    <w:rsid w:val="00571546"/>
    <w:rsid w:val="005718D6"/>
    <w:rsid w:val="00573201"/>
    <w:rsid w:val="0057471A"/>
    <w:rsid w:val="00574AC9"/>
    <w:rsid w:val="005757F4"/>
    <w:rsid w:val="00575896"/>
    <w:rsid w:val="00583389"/>
    <w:rsid w:val="00583EDB"/>
    <w:rsid w:val="005844A1"/>
    <w:rsid w:val="00584745"/>
    <w:rsid w:val="00585190"/>
    <w:rsid w:val="00590004"/>
    <w:rsid w:val="00590AE5"/>
    <w:rsid w:val="00590E34"/>
    <w:rsid w:val="005925C2"/>
    <w:rsid w:val="00592B0F"/>
    <w:rsid w:val="005972C8"/>
    <w:rsid w:val="00597F2A"/>
    <w:rsid w:val="005A066B"/>
    <w:rsid w:val="005A5EAB"/>
    <w:rsid w:val="005A779F"/>
    <w:rsid w:val="005B03AF"/>
    <w:rsid w:val="005B1D3E"/>
    <w:rsid w:val="005B48DF"/>
    <w:rsid w:val="005B7112"/>
    <w:rsid w:val="005D136C"/>
    <w:rsid w:val="005D15D7"/>
    <w:rsid w:val="005D17BE"/>
    <w:rsid w:val="005D4401"/>
    <w:rsid w:val="005D4B36"/>
    <w:rsid w:val="005D4BA1"/>
    <w:rsid w:val="005D595A"/>
    <w:rsid w:val="005D6633"/>
    <w:rsid w:val="005E11D6"/>
    <w:rsid w:val="005E1E10"/>
    <w:rsid w:val="005E4ABD"/>
    <w:rsid w:val="005F423B"/>
    <w:rsid w:val="005F42B7"/>
    <w:rsid w:val="005F5C18"/>
    <w:rsid w:val="00601BB2"/>
    <w:rsid w:val="0060490F"/>
    <w:rsid w:val="00607110"/>
    <w:rsid w:val="0061444D"/>
    <w:rsid w:val="0062061B"/>
    <w:rsid w:val="0062079E"/>
    <w:rsid w:val="00620D96"/>
    <w:rsid w:val="00620DF3"/>
    <w:rsid w:val="00620E51"/>
    <w:rsid w:val="00625DE4"/>
    <w:rsid w:val="006266CF"/>
    <w:rsid w:val="00630E93"/>
    <w:rsid w:val="00631326"/>
    <w:rsid w:val="00636CCB"/>
    <w:rsid w:val="00637C98"/>
    <w:rsid w:val="00646746"/>
    <w:rsid w:val="006473DD"/>
    <w:rsid w:val="00647539"/>
    <w:rsid w:val="00650511"/>
    <w:rsid w:val="006621FE"/>
    <w:rsid w:val="00662590"/>
    <w:rsid w:val="00663408"/>
    <w:rsid w:val="006639C7"/>
    <w:rsid w:val="006646B2"/>
    <w:rsid w:val="00665431"/>
    <w:rsid w:val="00666834"/>
    <w:rsid w:val="006701C4"/>
    <w:rsid w:val="0067342A"/>
    <w:rsid w:val="00677433"/>
    <w:rsid w:val="006777AB"/>
    <w:rsid w:val="00680E92"/>
    <w:rsid w:val="006810E2"/>
    <w:rsid w:val="00681983"/>
    <w:rsid w:val="00682DCB"/>
    <w:rsid w:val="0068412A"/>
    <w:rsid w:val="00684EC7"/>
    <w:rsid w:val="00690C78"/>
    <w:rsid w:val="00691FB7"/>
    <w:rsid w:val="00693F53"/>
    <w:rsid w:val="006942C2"/>
    <w:rsid w:val="00697CFD"/>
    <w:rsid w:val="006A24E2"/>
    <w:rsid w:val="006A3635"/>
    <w:rsid w:val="006A492D"/>
    <w:rsid w:val="006A59B0"/>
    <w:rsid w:val="006A5D75"/>
    <w:rsid w:val="006A5E2E"/>
    <w:rsid w:val="006A707D"/>
    <w:rsid w:val="006A7ADA"/>
    <w:rsid w:val="006B4CB8"/>
    <w:rsid w:val="006B5A90"/>
    <w:rsid w:val="006B72CA"/>
    <w:rsid w:val="006C1456"/>
    <w:rsid w:val="006C239B"/>
    <w:rsid w:val="006D0DC7"/>
    <w:rsid w:val="006D1D4E"/>
    <w:rsid w:val="006D3AD5"/>
    <w:rsid w:val="006D4904"/>
    <w:rsid w:val="006D56D9"/>
    <w:rsid w:val="006E2A4D"/>
    <w:rsid w:val="006E34DC"/>
    <w:rsid w:val="006F2C6B"/>
    <w:rsid w:val="006F44C4"/>
    <w:rsid w:val="00700792"/>
    <w:rsid w:val="00703A1A"/>
    <w:rsid w:val="00711BF5"/>
    <w:rsid w:val="00712ABE"/>
    <w:rsid w:val="00716981"/>
    <w:rsid w:val="007172D1"/>
    <w:rsid w:val="007175B5"/>
    <w:rsid w:val="00720402"/>
    <w:rsid w:val="00720D02"/>
    <w:rsid w:val="00723E79"/>
    <w:rsid w:val="007253C4"/>
    <w:rsid w:val="00725615"/>
    <w:rsid w:val="00731A3F"/>
    <w:rsid w:val="0073381A"/>
    <w:rsid w:val="0074059E"/>
    <w:rsid w:val="00740F04"/>
    <w:rsid w:val="0074447E"/>
    <w:rsid w:val="00745365"/>
    <w:rsid w:val="00746180"/>
    <w:rsid w:val="0074681C"/>
    <w:rsid w:val="0074684A"/>
    <w:rsid w:val="00746CF8"/>
    <w:rsid w:val="0075227A"/>
    <w:rsid w:val="007641B8"/>
    <w:rsid w:val="007721F0"/>
    <w:rsid w:val="007728F9"/>
    <w:rsid w:val="00772FAD"/>
    <w:rsid w:val="00773244"/>
    <w:rsid w:val="00773DF8"/>
    <w:rsid w:val="00775C11"/>
    <w:rsid w:val="007773BF"/>
    <w:rsid w:val="00777DD6"/>
    <w:rsid w:val="00782227"/>
    <w:rsid w:val="0078369B"/>
    <w:rsid w:val="007858A2"/>
    <w:rsid w:val="007939F5"/>
    <w:rsid w:val="007A4E3C"/>
    <w:rsid w:val="007A6E8D"/>
    <w:rsid w:val="007B1E0E"/>
    <w:rsid w:val="007B591D"/>
    <w:rsid w:val="007C0E95"/>
    <w:rsid w:val="007C182E"/>
    <w:rsid w:val="007C2996"/>
    <w:rsid w:val="007C2AEA"/>
    <w:rsid w:val="007D2682"/>
    <w:rsid w:val="007D35F0"/>
    <w:rsid w:val="007D3629"/>
    <w:rsid w:val="007D62E6"/>
    <w:rsid w:val="007D761F"/>
    <w:rsid w:val="007E0784"/>
    <w:rsid w:val="007E1080"/>
    <w:rsid w:val="007E11DF"/>
    <w:rsid w:val="007E1390"/>
    <w:rsid w:val="007E266F"/>
    <w:rsid w:val="007E2B15"/>
    <w:rsid w:val="007E4B1D"/>
    <w:rsid w:val="007F3A67"/>
    <w:rsid w:val="00801E52"/>
    <w:rsid w:val="00802E1D"/>
    <w:rsid w:val="00804562"/>
    <w:rsid w:val="00805FBA"/>
    <w:rsid w:val="00811E22"/>
    <w:rsid w:val="00815B50"/>
    <w:rsid w:val="00815D32"/>
    <w:rsid w:val="00816B4F"/>
    <w:rsid w:val="00816B8F"/>
    <w:rsid w:val="00817610"/>
    <w:rsid w:val="0082230D"/>
    <w:rsid w:val="0082647A"/>
    <w:rsid w:val="008277B6"/>
    <w:rsid w:val="008358B3"/>
    <w:rsid w:val="00841FE0"/>
    <w:rsid w:val="008461FE"/>
    <w:rsid w:val="00847F4E"/>
    <w:rsid w:val="00861C30"/>
    <w:rsid w:val="008636AD"/>
    <w:rsid w:val="008670D5"/>
    <w:rsid w:val="00867BAA"/>
    <w:rsid w:val="00867D18"/>
    <w:rsid w:val="00867D5F"/>
    <w:rsid w:val="008745F2"/>
    <w:rsid w:val="0087527D"/>
    <w:rsid w:val="00883F8E"/>
    <w:rsid w:val="00885FF5"/>
    <w:rsid w:val="00886B00"/>
    <w:rsid w:val="008908D4"/>
    <w:rsid w:val="00892DBA"/>
    <w:rsid w:val="008A0DBD"/>
    <w:rsid w:val="008A0FE1"/>
    <w:rsid w:val="008A22C1"/>
    <w:rsid w:val="008A6713"/>
    <w:rsid w:val="008B0F37"/>
    <w:rsid w:val="008B29AB"/>
    <w:rsid w:val="008B445E"/>
    <w:rsid w:val="008B6E34"/>
    <w:rsid w:val="008C01E8"/>
    <w:rsid w:val="008C07F2"/>
    <w:rsid w:val="008C2856"/>
    <w:rsid w:val="008C3312"/>
    <w:rsid w:val="008C528C"/>
    <w:rsid w:val="008D4F72"/>
    <w:rsid w:val="008D7A57"/>
    <w:rsid w:val="008E5A34"/>
    <w:rsid w:val="008E6908"/>
    <w:rsid w:val="008F06AA"/>
    <w:rsid w:val="008F1006"/>
    <w:rsid w:val="008F19C5"/>
    <w:rsid w:val="008F4D14"/>
    <w:rsid w:val="009002D3"/>
    <w:rsid w:val="0090404C"/>
    <w:rsid w:val="009049A5"/>
    <w:rsid w:val="00905207"/>
    <w:rsid w:val="00907336"/>
    <w:rsid w:val="0091175D"/>
    <w:rsid w:val="00916458"/>
    <w:rsid w:val="00916F5D"/>
    <w:rsid w:val="00921B5E"/>
    <w:rsid w:val="0092235D"/>
    <w:rsid w:val="0093140A"/>
    <w:rsid w:val="00933FF4"/>
    <w:rsid w:val="00935883"/>
    <w:rsid w:val="00940EF2"/>
    <w:rsid w:val="009420F3"/>
    <w:rsid w:val="00944671"/>
    <w:rsid w:val="00950B46"/>
    <w:rsid w:val="00951CB8"/>
    <w:rsid w:val="00961874"/>
    <w:rsid w:val="00964741"/>
    <w:rsid w:val="009647CC"/>
    <w:rsid w:val="00967BEB"/>
    <w:rsid w:val="00974C66"/>
    <w:rsid w:val="00976110"/>
    <w:rsid w:val="009770AF"/>
    <w:rsid w:val="009836C1"/>
    <w:rsid w:val="00984A6A"/>
    <w:rsid w:val="00986A4B"/>
    <w:rsid w:val="009978AE"/>
    <w:rsid w:val="009A2519"/>
    <w:rsid w:val="009A500B"/>
    <w:rsid w:val="009B677C"/>
    <w:rsid w:val="009B75FE"/>
    <w:rsid w:val="009C1449"/>
    <w:rsid w:val="009C2B3E"/>
    <w:rsid w:val="009D22A0"/>
    <w:rsid w:val="009D47A4"/>
    <w:rsid w:val="009D5A42"/>
    <w:rsid w:val="009D65CE"/>
    <w:rsid w:val="009E4CF6"/>
    <w:rsid w:val="009F08EA"/>
    <w:rsid w:val="009F0BA6"/>
    <w:rsid w:val="009F325E"/>
    <w:rsid w:val="009F4A28"/>
    <w:rsid w:val="009F5827"/>
    <w:rsid w:val="00A04F7E"/>
    <w:rsid w:val="00A1047C"/>
    <w:rsid w:val="00A11E49"/>
    <w:rsid w:val="00A13731"/>
    <w:rsid w:val="00A17B9B"/>
    <w:rsid w:val="00A205B4"/>
    <w:rsid w:val="00A226E8"/>
    <w:rsid w:val="00A2325D"/>
    <w:rsid w:val="00A23F12"/>
    <w:rsid w:val="00A24E03"/>
    <w:rsid w:val="00A27DDA"/>
    <w:rsid w:val="00A3011D"/>
    <w:rsid w:val="00A3147E"/>
    <w:rsid w:val="00A31700"/>
    <w:rsid w:val="00A33E81"/>
    <w:rsid w:val="00A371BD"/>
    <w:rsid w:val="00A4271A"/>
    <w:rsid w:val="00A43656"/>
    <w:rsid w:val="00A472DF"/>
    <w:rsid w:val="00A50F0E"/>
    <w:rsid w:val="00A52008"/>
    <w:rsid w:val="00A52289"/>
    <w:rsid w:val="00A52CB2"/>
    <w:rsid w:val="00A539D0"/>
    <w:rsid w:val="00A5581A"/>
    <w:rsid w:val="00A563A1"/>
    <w:rsid w:val="00A570ED"/>
    <w:rsid w:val="00A60433"/>
    <w:rsid w:val="00A60BF3"/>
    <w:rsid w:val="00A623BC"/>
    <w:rsid w:val="00A66CE8"/>
    <w:rsid w:val="00A70432"/>
    <w:rsid w:val="00A71565"/>
    <w:rsid w:val="00A71CB1"/>
    <w:rsid w:val="00A75201"/>
    <w:rsid w:val="00A81DB7"/>
    <w:rsid w:val="00A85E47"/>
    <w:rsid w:val="00A903F8"/>
    <w:rsid w:val="00A90D76"/>
    <w:rsid w:val="00A93262"/>
    <w:rsid w:val="00A945B3"/>
    <w:rsid w:val="00A94A5B"/>
    <w:rsid w:val="00AA0CFF"/>
    <w:rsid w:val="00AA4790"/>
    <w:rsid w:val="00AA503E"/>
    <w:rsid w:val="00AA5287"/>
    <w:rsid w:val="00AB0469"/>
    <w:rsid w:val="00AB0B94"/>
    <w:rsid w:val="00AB2B4A"/>
    <w:rsid w:val="00AB4537"/>
    <w:rsid w:val="00AB5066"/>
    <w:rsid w:val="00AB564C"/>
    <w:rsid w:val="00AB5D86"/>
    <w:rsid w:val="00AB6946"/>
    <w:rsid w:val="00AB7ADF"/>
    <w:rsid w:val="00AC3FE6"/>
    <w:rsid w:val="00AC6982"/>
    <w:rsid w:val="00AC782C"/>
    <w:rsid w:val="00AD42D2"/>
    <w:rsid w:val="00AE559C"/>
    <w:rsid w:val="00AE5A88"/>
    <w:rsid w:val="00AE7E45"/>
    <w:rsid w:val="00AF12BB"/>
    <w:rsid w:val="00AF25CC"/>
    <w:rsid w:val="00AF39A6"/>
    <w:rsid w:val="00AF582D"/>
    <w:rsid w:val="00B04616"/>
    <w:rsid w:val="00B072D8"/>
    <w:rsid w:val="00B07652"/>
    <w:rsid w:val="00B12DE6"/>
    <w:rsid w:val="00B130AD"/>
    <w:rsid w:val="00B147BD"/>
    <w:rsid w:val="00B14ED3"/>
    <w:rsid w:val="00B206D4"/>
    <w:rsid w:val="00B22510"/>
    <w:rsid w:val="00B272BB"/>
    <w:rsid w:val="00B3244E"/>
    <w:rsid w:val="00B34099"/>
    <w:rsid w:val="00B3510C"/>
    <w:rsid w:val="00B35F46"/>
    <w:rsid w:val="00B3780D"/>
    <w:rsid w:val="00B40D3B"/>
    <w:rsid w:val="00B432BC"/>
    <w:rsid w:val="00B45D82"/>
    <w:rsid w:val="00B507AD"/>
    <w:rsid w:val="00B50E3D"/>
    <w:rsid w:val="00B51AA8"/>
    <w:rsid w:val="00B52A6B"/>
    <w:rsid w:val="00B555F9"/>
    <w:rsid w:val="00B56BCB"/>
    <w:rsid w:val="00B63147"/>
    <w:rsid w:val="00B64064"/>
    <w:rsid w:val="00B66DEE"/>
    <w:rsid w:val="00B671F2"/>
    <w:rsid w:val="00B67A66"/>
    <w:rsid w:val="00B70275"/>
    <w:rsid w:val="00B75E33"/>
    <w:rsid w:val="00B77CE5"/>
    <w:rsid w:val="00B8098A"/>
    <w:rsid w:val="00B80B5D"/>
    <w:rsid w:val="00B80D37"/>
    <w:rsid w:val="00B90F77"/>
    <w:rsid w:val="00B916A9"/>
    <w:rsid w:val="00B945A0"/>
    <w:rsid w:val="00B9460F"/>
    <w:rsid w:val="00B9601F"/>
    <w:rsid w:val="00BA056D"/>
    <w:rsid w:val="00BA267B"/>
    <w:rsid w:val="00BA327F"/>
    <w:rsid w:val="00BA50DD"/>
    <w:rsid w:val="00BA6DF4"/>
    <w:rsid w:val="00BB2EE4"/>
    <w:rsid w:val="00BB3E73"/>
    <w:rsid w:val="00BB5378"/>
    <w:rsid w:val="00BB7B43"/>
    <w:rsid w:val="00BC3D76"/>
    <w:rsid w:val="00BC6928"/>
    <w:rsid w:val="00BD266C"/>
    <w:rsid w:val="00BD4459"/>
    <w:rsid w:val="00BD54FF"/>
    <w:rsid w:val="00BE0BAF"/>
    <w:rsid w:val="00BE0C8E"/>
    <w:rsid w:val="00BE137B"/>
    <w:rsid w:val="00BE71FE"/>
    <w:rsid w:val="00BE7376"/>
    <w:rsid w:val="00BF1C97"/>
    <w:rsid w:val="00BF25F1"/>
    <w:rsid w:val="00BF2F45"/>
    <w:rsid w:val="00BF5235"/>
    <w:rsid w:val="00BF6E62"/>
    <w:rsid w:val="00BF75E8"/>
    <w:rsid w:val="00BF7733"/>
    <w:rsid w:val="00C000D0"/>
    <w:rsid w:val="00C037FD"/>
    <w:rsid w:val="00C039AD"/>
    <w:rsid w:val="00C045F6"/>
    <w:rsid w:val="00C06F13"/>
    <w:rsid w:val="00C077E1"/>
    <w:rsid w:val="00C117AB"/>
    <w:rsid w:val="00C12852"/>
    <w:rsid w:val="00C1510B"/>
    <w:rsid w:val="00C15369"/>
    <w:rsid w:val="00C162FB"/>
    <w:rsid w:val="00C22F97"/>
    <w:rsid w:val="00C258A1"/>
    <w:rsid w:val="00C273B2"/>
    <w:rsid w:val="00C31BC6"/>
    <w:rsid w:val="00C329C4"/>
    <w:rsid w:val="00C33A58"/>
    <w:rsid w:val="00C420FA"/>
    <w:rsid w:val="00C532EC"/>
    <w:rsid w:val="00C5382C"/>
    <w:rsid w:val="00C53DBC"/>
    <w:rsid w:val="00C55F2D"/>
    <w:rsid w:val="00C56EA5"/>
    <w:rsid w:val="00C62B24"/>
    <w:rsid w:val="00C65D70"/>
    <w:rsid w:val="00C776EF"/>
    <w:rsid w:val="00C8176E"/>
    <w:rsid w:val="00C81E31"/>
    <w:rsid w:val="00C82500"/>
    <w:rsid w:val="00C85A50"/>
    <w:rsid w:val="00C869BE"/>
    <w:rsid w:val="00C93EC2"/>
    <w:rsid w:val="00CA0EA8"/>
    <w:rsid w:val="00CA31B0"/>
    <w:rsid w:val="00CA3341"/>
    <w:rsid w:val="00CA68BF"/>
    <w:rsid w:val="00CB1050"/>
    <w:rsid w:val="00CB2876"/>
    <w:rsid w:val="00CB6CA4"/>
    <w:rsid w:val="00CC24BD"/>
    <w:rsid w:val="00CC3851"/>
    <w:rsid w:val="00CC403A"/>
    <w:rsid w:val="00CD0246"/>
    <w:rsid w:val="00CD0E5B"/>
    <w:rsid w:val="00CD560F"/>
    <w:rsid w:val="00CD7437"/>
    <w:rsid w:val="00CE4AA9"/>
    <w:rsid w:val="00CE52CA"/>
    <w:rsid w:val="00CE65A7"/>
    <w:rsid w:val="00CF3C06"/>
    <w:rsid w:val="00CF4D24"/>
    <w:rsid w:val="00CF5A95"/>
    <w:rsid w:val="00CF5EE9"/>
    <w:rsid w:val="00D00E6A"/>
    <w:rsid w:val="00D02952"/>
    <w:rsid w:val="00D03AA8"/>
    <w:rsid w:val="00D078C0"/>
    <w:rsid w:val="00D12B1E"/>
    <w:rsid w:val="00D155D6"/>
    <w:rsid w:val="00D272B5"/>
    <w:rsid w:val="00D3001B"/>
    <w:rsid w:val="00D33AE5"/>
    <w:rsid w:val="00D35B6D"/>
    <w:rsid w:val="00D36C85"/>
    <w:rsid w:val="00D376A5"/>
    <w:rsid w:val="00D4040D"/>
    <w:rsid w:val="00D418DF"/>
    <w:rsid w:val="00D44E33"/>
    <w:rsid w:val="00D47C5E"/>
    <w:rsid w:val="00D57E04"/>
    <w:rsid w:val="00D6144B"/>
    <w:rsid w:val="00D6487A"/>
    <w:rsid w:val="00D6534D"/>
    <w:rsid w:val="00D67FFD"/>
    <w:rsid w:val="00D71847"/>
    <w:rsid w:val="00D74C1A"/>
    <w:rsid w:val="00D75756"/>
    <w:rsid w:val="00D80EA1"/>
    <w:rsid w:val="00D8202C"/>
    <w:rsid w:val="00D838DD"/>
    <w:rsid w:val="00D8625E"/>
    <w:rsid w:val="00D86C70"/>
    <w:rsid w:val="00D91FC3"/>
    <w:rsid w:val="00D937B0"/>
    <w:rsid w:val="00D95802"/>
    <w:rsid w:val="00DA3D33"/>
    <w:rsid w:val="00DA4E68"/>
    <w:rsid w:val="00DA4F7F"/>
    <w:rsid w:val="00DA5AF8"/>
    <w:rsid w:val="00DA5F6C"/>
    <w:rsid w:val="00DA7F75"/>
    <w:rsid w:val="00DB141F"/>
    <w:rsid w:val="00DB3E13"/>
    <w:rsid w:val="00DC359D"/>
    <w:rsid w:val="00DC7347"/>
    <w:rsid w:val="00DD18AD"/>
    <w:rsid w:val="00DD26E9"/>
    <w:rsid w:val="00DD2A13"/>
    <w:rsid w:val="00DD699F"/>
    <w:rsid w:val="00DE37EF"/>
    <w:rsid w:val="00DE47EE"/>
    <w:rsid w:val="00DE6B67"/>
    <w:rsid w:val="00DF4339"/>
    <w:rsid w:val="00DF618C"/>
    <w:rsid w:val="00DF6362"/>
    <w:rsid w:val="00E00794"/>
    <w:rsid w:val="00E02AFE"/>
    <w:rsid w:val="00E03A6D"/>
    <w:rsid w:val="00E042EB"/>
    <w:rsid w:val="00E12EC9"/>
    <w:rsid w:val="00E16E0D"/>
    <w:rsid w:val="00E2035F"/>
    <w:rsid w:val="00E2111E"/>
    <w:rsid w:val="00E21D0F"/>
    <w:rsid w:val="00E2481B"/>
    <w:rsid w:val="00E26087"/>
    <w:rsid w:val="00E270C6"/>
    <w:rsid w:val="00E32FCC"/>
    <w:rsid w:val="00E333D0"/>
    <w:rsid w:val="00E34070"/>
    <w:rsid w:val="00E40518"/>
    <w:rsid w:val="00E4658D"/>
    <w:rsid w:val="00E46FF2"/>
    <w:rsid w:val="00E47769"/>
    <w:rsid w:val="00E47ACB"/>
    <w:rsid w:val="00E50C63"/>
    <w:rsid w:val="00E528BD"/>
    <w:rsid w:val="00E53CB0"/>
    <w:rsid w:val="00E5434A"/>
    <w:rsid w:val="00E61FF0"/>
    <w:rsid w:val="00E7571D"/>
    <w:rsid w:val="00E76213"/>
    <w:rsid w:val="00E83366"/>
    <w:rsid w:val="00E8684D"/>
    <w:rsid w:val="00E871C8"/>
    <w:rsid w:val="00E87A57"/>
    <w:rsid w:val="00E87C9D"/>
    <w:rsid w:val="00E87CF3"/>
    <w:rsid w:val="00E90AB5"/>
    <w:rsid w:val="00EA20DF"/>
    <w:rsid w:val="00EB0AE7"/>
    <w:rsid w:val="00EB18CA"/>
    <w:rsid w:val="00EB6659"/>
    <w:rsid w:val="00EC0D38"/>
    <w:rsid w:val="00EC171D"/>
    <w:rsid w:val="00EC395F"/>
    <w:rsid w:val="00EC4441"/>
    <w:rsid w:val="00EC4A7C"/>
    <w:rsid w:val="00EC62C6"/>
    <w:rsid w:val="00EC6BFB"/>
    <w:rsid w:val="00EC7997"/>
    <w:rsid w:val="00ED12B2"/>
    <w:rsid w:val="00ED3FD4"/>
    <w:rsid w:val="00EE0362"/>
    <w:rsid w:val="00EE2CA2"/>
    <w:rsid w:val="00EE2E60"/>
    <w:rsid w:val="00EE567A"/>
    <w:rsid w:val="00EE6DEE"/>
    <w:rsid w:val="00EF0A12"/>
    <w:rsid w:val="00EF197A"/>
    <w:rsid w:val="00EF2D16"/>
    <w:rsid w:val="00EF31CF"/>
    <w:rsid w:val="00EF6FCD"/>
    <w:rsid w:val="00F0385A"/>
    <w:rsid w:val="00F0458A"/>
    <w:rsid w:val="00F05FFE"/>
    <w:rsid w:val="00F0600B"/>
    <w:rsid w:val="00F062C2"/>
    <w:rsid w:val="00F1010E"/>
    <w:rsid w:val="00F17A7B"/>
    <w:rsid w:val="00F24044"/>
    <w:rsid w:val="00F275E1"/>
    <w:rsid w:val="00F2777C"/>
    <w:rsid w:val="00F3227F"/>
    <w:rsid w:val="00F36DED"/>
    <w:rsid w:val="00F370BE"/>
    <w:rsid w:val="00F403A5"/>
    <w:rsid w:val="00F47794"/>
    <w:rsid w:val="00F50049"/>
    <w:rsid w:val="00F50388"/>
    <w:rsid w:val="00F538E1"/>
    <w:rsid w:val="00F53DE9"/>
    <w:rsid w:val="00F60D48"/>
    <w:rsid w:val="00F61D63"/>
    <w:rsid w:val="00F6778F"/>
    <w:rsid w:val="00F7076A"/>
    <w:rsid w:val="00F74F75"/>
    <w:rsid w:val="00F75D2C"/>
    <w:rsid w:val="00F8026C"/>
    <w:rsid w:val="00F92E29"/>
    <w:rsid w:val="00F935DB"/>
    <w:rsid w:val="00F95D27"/>
    <w:rsid w:val="00F960DE"/>
    <w:rsid w:val="00F977AC"/>
    <w:rsid w:val="00FA5254"/>
    <w:rsid w:val="00FA6EA9"/>
    <w:rsid w:val="00FB1E8B"/>
    <w:rsid w:val="00FB3388"/>
    <w:rsid w:val="00FB5941"/>
    <w:rsid w:val="00FB686E"/>
    <w:rsid w:val="00FD02DE"/>
    <w:rsid w:val="00FD39AE"/>
    <w:rsid w:val="00FD75A3"/>
    <w:rsid w:val="00FE1BF9"/>
    <w:rsid w:val="00FE41DB"/>
    <w:rsid w:val="00FE45F3"/>
    <w:rsid w:val="00FF1560"/>
    <w:rsid w:val="00FF2126"/>
    <w:rsid w:val="00FF45D9"/>
    <w:rsid w:val="00FF486F"/>
    <w:rsid w:val="00FF72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3197"/>
  <w15:chartTrackingRefBased/>
  <w15:docId w15:val="{FC63A1CC-A135-4F41-906E-1D99B3D0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12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3F53"/>
    <w:rPr>
      <w:color w:val="808080"/>
    </w:rPr>
  </w:style>
  <w:style w:type="paragraph" w:styleId="Sraopastraipa">
    <w:name w:val="List Paragraph"/>
    <w:basedOn w:val="prastasis"/>
    <w:rsid w:val="00693F53"/>
    <w:pPr>
      <w:ind w:left="720"/>
      <w:contextualSpacing/>
    </w:pPr>
  </w:style>
  <w:style w:type="paragraph" w:styleId="Antrats">
    <w:name w:val="header"/>
    <w:basedOn w:val="prastasis"/>
    <w:link w:val="AntratsDiagrama"/>
    <w:rsid w:val="00693F53"/>
    <w:pPr>
      <w:tabs>
        <w:tab w:val="center" w:pos="4819"/>
        <w:tab w:val="right" w:pos="9638"/>
      </w:tabs>
    </w:pPr>
  </w:style>
  <w:style w:type="character" w:customStyle="1" w:styleId="AntratsDiagrama">
    <w:name w:val="Antraštės Diagrama"/>
    <w:basedOn w:val="Numatytasispastraiposriftas"/>
    <w:link w:val="Antrats"/>
    <w:rsid w:val="00693F53"/>
    <w:rPr>
      <w:rFonts w:ascii="Times New Roman" w:eastAsia="Times New Roman" w:hAnsi="Times New Roman" w:cs="Times New Roman"/>
      <w:sz w:val="24"/>
      <w:szCs w:val="20"/>
    </w:rPr>
  </w:style>
  <w:style w:type="paragraph" w:styleId="Porat">
    <w:name w:val="footer"/>
    <w:basedOn w:val="prastasis"/>
    <w:link w:val="PoratDiagrama"/>
    <w:rsid w:val="00693F53"/>
    <w:pPr>
      <w:tabs>
        <w:tab w:val="center" w:pos="4819"/>
        <w:tab w:val="right" w:pos="9638"/>
      </w:tabs>
    </w:pPr>
  </w:style>
  <w:style w:type="character" w:customStyle="1" w:styleId="PoratDiagrama">
    <w:name w:val="Poraštė Diagrama"/>
    <w:basedOn w:val="Numatytasispastraiposriftas"/>
    <w:link w:val="Porat"/>
    <w:rsid w:val="00693F53"/>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4F48E5"/>
    <w:rPr>
      <w:color w:val="0563C1" w:themeColor="hyperlink"/>
      <w:u w:val="single"/>
    </w:rPr>
  </w:style>
  <w:style w:type="paragraph" w:styleId="Pagrindinistekstas">
    <w:name w:val="Body Text"/>
    <w:basedOn w:val="prastasis"/>
    <w:link w:val="PagrindinistekstasDiagrama"/>
    <w:rsid w:val="00F36DED"/>
    <w:pPr>
      <w:suppressAutoHyphens/>
      <w:adjustRightInd w:val="0"/>
      <w:spacing w:line="360" w:lineRule="atLeast"/>
      <w:textAlignment w:val="baseline"/>
    </w:pPr>
    <w:rPr>
      <w:lang w:eastAsia="lt-LT"/>
    </w:rPr>
  </w:style>
  <w:style w:type="character" w:customStyle="1" w:styleId="PagrindinistekstasDiagrama">
    <w:name w:val="Pagrindinis tekstas Diagrama"/>
    <w:basedOn w:val="Numatytasispastraiposriftas"/>
    <w:link w:val="Pagrindinistekstas"/>
    <w:rsid w:val="00F36DED"/>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CB105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B1050"/>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2B104D"/>
    <w:rPr>
      <w:sz w:val="16"/>
      <w:szCs w:val="16"/>
    </w:rPr>
  </w:style>
  <w:style w:type="paragraph" w:styleId="Komentarotekstas">
    <w:name w:val="annotation text"/>
    <w:basedOn w:val="prastasis"/>
    <w:link w:val="KomentarotekstasDiagrama"/>
    <w:uiPriority w:val="99"/>
    <w:semiHidden/>
    <w:unhideWhenUsed/>
    <w:rsid w:val="002B104D"/>
    <w:rPr>
      <w:sz w:val="20"/>
    </w:rPr>
  </w:style>
  <w:style w:type="character" w:customStyle="1" w:styleId="KomentarotekstasDiagrama">
    <w:name w:val="Komentaro tekstas Diagrama"/>
    <w:basedOn w:val="Numatytasispastraiposriftas"/>
    <w:link w:val="Komentarotekstas"/>
    <w:uiPriority w:val="99"/>
    <w:semiHidden/>
    <w:rsid w:val="002B104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B104D"/>
    <w:rPr>
      <w:b/>
      <w:bCs/>
    </w:rPr>
  </w:style>
  <w:style w:type="character" w:customStyle="1" w:styleId="KomentarotemaDiagrama">
    <w:name w:val="Komentaro tema Diagrama"/>
    <w:basedOn w:val="KomentarotekstasDiagrama"/>
    <w:link w:val="Komentarotema"/>
    <w:uiPriority w:val="99"/>
    <w:semiHidden/>
    <w:rsid w:val="002B104D"/>
    <w:rPr>
      <w:rFonts w:ascii="Times New Roman" w:eastAsia="Times New Roman" w:hAnsi="Times New Roman" w:cs="Times New Roman"/>
      <w:b/>
      <w:bCs/>
      <w:sz w:val="20"/>
      <w:szCs w:val="20"/>
    </w:rPr>
  </w:style>
  <w:style w:type="numbering" w:customStyle="1" w:styleId="Sraonra1">
    <w:name w:val="Sąrašo nėra1"/>
    <w:next w:val="Sraonra"/>
    <w:uiPriority w:val="99"/>
    <w:semiHidden/>
    <w:unhideWhenUsed/>
    <w:rsid w:val="00F960DE"/>
  </w:style>
  <w:style w:type="table" w:customStyle="1" w:styleId="TableGrid1">
    <w:name w:val="Table Grid1"/>
    <w:basedOn w:val="prastojilentel"/>
    <w:next w:val="Lentelstinklelis"/>
    <w:uiPriority w:val="99"/>
    <w:rsid w:val="00F960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F96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1">
    <w:name w:val="Pagrindinis tekstas Diagrama1"/>
    <w:basedOn w:val="Numatytasispastraiposriftas"/>
    <w:uiPriority w:val="99"/>
    <w:semiHidden/>
    <w:rsid w:val="00F960DE"/>
  </w:style>
  <w:style w:type="numbering" w:customStyle="1" w:styleId="Sraonra11">
    <w:name w:val="Sąrašo nėra11"/>
    <w:next w:val="Sraonra"/>
    <w:uiPriority w:val="99"/>
    <w:semiHidden/>
    <w:unhideWhenUsed/>
    <w:rsid w:val="00F960DE"/>
  </w:style>
  <w:style w:type="numbering" w:customStyle="1" w:styleId="Sraonra2">
    <w:name w:val="Sąrašo nėra2"/>
    <w:next w:val="Sraonra"/>
    <w:uiPriority w:val="99"/>
    <w:semiHidden/>
    <w:unhideWhenUsed/>
    <w:rsid w:val="00F9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siadoriu.paukstynas@kggroup.eu" TargetMode="External"/><Relationship Id="rId13" Type="http://schemas.openxmlformats.org/officeDocument/2006/relationships/hyperlink" Target="https://www.e-tar.lt/portal/lt/legalAct/TAR.FFC68D8A317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A6BE5BE0C398" TargetMode="External"/><Relationship Id="rId17" Type="http://schemas.openxmlformats.org/officeDocument/2006/relationships/hyperlink" Target="https://www.e-tar.lt/portal/lt/legalAct/TAR.0AEAA380147B" TargetMode="External"/><Relationship Id="rId2" Type="http://schemas.openxmlformats.org/officeDocument/2006/relationships/numbering" Target="numbering.xml"/><Relationship Id="rId16" Type="http://schemas.openxmlformats.org/officeDocument/2006/relationships/hyperlink" Target="https://www.e-tar.lt/portal/lt/legalAct/TAR.5B0F9D2327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izbaras@kggroup.eu" TargetMode="External"/><Relationship Id="rId5" Type="http://schemas.openxmlformats.org/officeDocument/2006/relationships/webSettings" Target="webSettings.xml"/><Relationship Id="rId15" Type="http://schemas.openxmlformats.org/officeDocument/2006/relationships/hyperlink" Target="https://www.e-tar.lt/portal/lt/legalAct/TAR.2532D2B1FCBB"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vizbaras@kggroup.eu" TargetMode="External"/><Relationship Id="rId14" Type="http://schemas.openxmlformats.org/officeDocument/2006/relationships/hyperlink" Target="https://www.e-tar.lt/portal/lt/legalAct/TAR.1A2852A26B3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EB737-610B-43B6-AF60-1D59DE73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3962</TotalTime>
  <Pages>41</Pages>
  <Words>57986</Words>
  <Characters>33053</Characters>
  <Application>Microsoft Office Word</Application>
  <DocSecurity>0</DocSecurity>
  <Lines>275</Lines>
  <Paragraphs>181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Albertas Paplauskas</dc:creator>
  <cp:keywords/>
  <dc:description/>
  <cp:lastModifiedBy>Albertas Paplauskas</cp:lastModifiedBy>
  <cp:revision>73</cp:revision>
  <cp:lastPrinted>2017-06-26T12:20:00Z</cp:lastPrinted>
  <dcterms:created xsi:type="dcterms:W3CDTF">2017-03-01T09:28:00Z</dcterms:created>
  <dcterms:modified xsi:type="dcterms:W3CDTF">2017-06-26T12:34:00Z</dcterms:modified>
</cp:coreProperties>
</file>